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1C5" w:rsidRDefault="00A56EDD">
      <w:pPr>
        <w:widowControl/>
        <w:jc w:val="center"/>
        <w:rPr>
          <w:rFonts w:ascii="黑体" w:eastAsia="黑体" w:hAnsi="黑体" w:cs="黑体"/>
          <w:bCs/>
          <w:kern w:val="0"/>
          <w:sz w:val="36"/>
          <w:szCs w:val="36"/>
        </w:rPr>
      </w:pPr>
      <w:r>
        <w:rPr>
          <w:rFonts w:ascii="黑体" w:eastAsia="黑体" w:hAnsi="黑体" w:cs="黑体" w:hint="eastAsia"/>
          <w:bCs/>
          <w:kern w:val="0"/>
          <w:sz w:val="36"/>
          <w:szCs w:val="36"/>
        </w:rPr>
        <w:t>《</w:t>
      </w:r>
      <w:r w:rsidR="00E73237">
        <w:rPr>
          <w:rFonts w:ascii="黑体" w:eastAsia="黑体" w:hAnsi="黑体" w:cs="黑体" w:hint="eastAsia"/>
          <w:bCs/>
          <w:kern w:val="0"/>
          <w:sz w:val="36"/>
          <w:szCs w:val="36"/>
        </w:rPr>
        <w:t>全国税务师职业资格考试大纲</w:t>
      </w:r>
      <w:r>
        <w:rPr>
          <w:rFonts w:ascii="黑体" w:eastAsia="黑体" w:hAnsi="黑体" w:cs="黑体" w:hint="eastAsia"/>
          <w:bCs/>
          <w:kern w:val="0"/>
          <w:sz w:val="36"/>
          <w:szCs w:val="36"/>
        </w:rPr>
        <w:t>（</w:t>
      </w:r>
      <w:r>
        <w:rPr>
          <w:rFonts w:ascii="黑体" w:eastAsia="黑体" w:hAnsi="黑体" w:cs="黑体" w:hint="eastAsia"/>
          <w:bCs/>
          <w:kern w:val="0"/>
          <w:sz w:val="36"/>
          <w:szCs w:val="36"/>
        </w:rPr>
        <w:t>2019年度</w:t>
      </w:r>
      <w:r>
        <w:rPr>
          <w:rFonts w:ascii="黑体" w:eastAsia="黑体" w:hAnsi="黑体" w:cs="黑体" w:hint="eastAsia"/>
          <w:bCs/>
          <w:kern w:val="0"/>
          <w:sz w:val="36"/>
          <w:szCs w:val="36"/>
        </w:rPr>
        <w:t>）》</w:t>
      </w: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E73237">
      <w:pPr>
        <w:widowControl/>
        <w:jc w:val="left"/>
        <w:rPr>
          <w:rFonts w:ascii="仿宋" w:eastAsia="仿宋" w:hAnsi="仿宋" w:cs="仿宋"/>
          <w:kern w:val="0"/>
          <w:sz w:val="30"/>
          <w:szCs w:val="30"/>
        </w:rPr>
      </w:pPr>
      <w:r>
        <w:rPr>
          <w:rFonts w:ascii="仿宋" w:eastAsia="仿宋" w:hAnsi="仿宋" w:cs="仿宋" w:hint="eastAsia"/>
          <w:kern w:val="0"/>
          <w:sz w:val="30"/>
          <w:szCs w:val="30"/>
        </w:rPr>
        <w:t>附件</w:t>
      </w:r>
      <w:r>
        <w:rPr>
          <w:rFonts w:ascii="仿宋" w:eastAsia="仿宋" w:hAnsi="仿宋" w:cs="仿宋" w:hint="eastAsia"/>
          <w:kern w:val="0"/>
          <w:sz w:val="30"/>
          <w:szCs w:val="30"/>
        </w:rPr>
        <w:t>1</w:t>
      </w:r>
      <w:r>
        <w:rPr>
          <w:rFonts w:ascii="仿宋" w:eastAsia="仿宋" w:hAnsi="仿宋" w:cs="仿宋" w:hint="eastAsia"/>
          <w:kern w:val="0"/>
          <w:sz w:val="30"/>
          <w:szCs w:val="30"/>
        </w:rPr>
        <w:t>：《税法（</w:t>
      </w:r>
      <w:r>
        <w:rPr>
          <w:rFonts w:ascii="仿宋" w:eastAsia="仿宋" w:hAnsi="仿宋" w:cs="仿宋" w:hint="eastAsia"/>
          <w:kern w:val="0"/>
          <w:sz w:val="30"/>
          <w:szCs w:val="30"/>
        </w:rPr>
        <w:t>I</w:t>
      </w:r>
      <w:r>
        <w:rPr>
          <w:rFonts w:ascii="仿宋" w:eastAsia="仿宋" w:hAnsi="仿宋" w:cs="仿宋" w:hint="eastAsia"/>
          <w:kern w:val="0"/>
          <w:sz w:val="30"/>
          <w:szCs w:val="30"/>
        </w:rPr>
        <w:t>）》考试大纲</w:t>
      </w:r>
      <w:r>
        <w:rPr>
          <w:rFonts w:ascii="仿宋" w:eastAsia="仿宋" w:hAnsi="仿宋" w:cs="仿宋" w:hint="eastAsia"/>
          <w:kern w:val="0"/>
          <w:sz w:val="30"/>
          <w:szCs w:val="30"/>
        </w:rPr>
        <w:t xml:space="preserve">  </w:t>
      </w:r>
    </w:p>
    <w:p w:rsidR="00D801C5" w:rsidRDefault="00E73237">
      <w:pPr>
        <w:widowControl/>
        <w:jc w:val="left"/>
        <w:rPr>
          <w:rFonts w:ascii="仿宋" w:eastAsia="仿宋" w:hAnsi="仿宋" w:cs="仿宋"/>
          <w:kern w:val="0"/>
          <w:sz w:val="30"/>
          <w:szCs w:val="30"/>
        </w:rPr>
      </w:pPr>
      <w:r>
        <w:rPr>
          <w:rFonts w:ascii="仿宋" w:eastAsia="仿宋" w:hAnsi="仿宋" w:cs="仿宋" w:hint="eastAsia"/>
          <w:kern w:val="0"/>
          <w:sz w:val="30"/>
          <w:szCs w:val="30"/>
        </w:rPr>
        <w:t>附件</w:t>
      </w:r>
      <w:r>
        <w:rPr>
          <w:rFonts w:ascii="仿宋" w:eastAsia="仿宋" w:hAnsi="仿宋" w:cs="仿宋" w:hint="eastAsia"/>
          <w:kern w:val="0"/>
          <w:sz w:val="30"/>
          <w:szCs w:val="30"/>
        </w:rPr>
        <w:t>2</w:t>
      </w:r>
      <w:r>
        <w:rPr>
          <w:rFonts w:ascii="仿宋" w:eastAsia="仿宋" w:hAnsi="仿宋" w:cs="仿宋" w:hint="eastAsia"/>
          <w:kern w:val="0"/>
          <w:sz w:val="30"/>
          <w:szCs w:val="30"/>
        </w:rPr>
        <w:t>：《税法（</w:t>
      </w:r>
      <w:r>
        <w:rPr>
          <w:rFonts w:ascii="仿宋" w:eastAsia="仿宋" w:hAnsi="仿宋" w:cs="仿宋" w:hint="eastAsia"/>
          <w:kern w:val="0"/>
          <w:sz w:val="30"/>
          <w:szCs w:val="30"/>
        </w:rPr>
        <w:t>II</w:t>
      </w:r>
      <w:r>
        <w:rPr>
          <w:rFonts w:ascii="仿宋" w:eastAsia="仿宋" w:hAnsi="仿宋" w:cs="仿宋" w:hint="eastAsia"/>
          <w:kern w:val="0"/>
          <w:sz w:val="30"/>
          <w:szCs w:val="30"/>
        </w:rPr>
        <w:t>）》考试大纲</w:t>
      </w:r>
    </w:p>
    <w:p w:rsidR="00D801C5" w:rsidRDefault="00E73237">
      <w:pPr>
        <w:widowControl/>
        <w:jc w:val="left"/>
        <w:rPr>
          <w:rFonts w:ascii="仿宋" w:eastAsia="仿宋" w:hAnsi="仿宋" w:cs="仿宋"/>
          <w:kern w:val="0"/>
          <w:sz w:val="30"/>
          <w:szCs w:val="30"/>
        </w:rPr>
      </w:pPr>
      <w:r>
        <w:rPr>
          <w:rFonts w:ascii="仿宋" w:eastAsia="仿宋" w:hAnsi="仿宋" w:cs="仿宋" w:hint="eastAsia"/>
          <w:kern w:val="0"/>
          <w:sz w:val="30"/>
          <w:szCs w:val="30"/>
        </w:rPr>
        <w:t>附件</w:t>
      </w:r>
      <w:r>
        <w:rPr>
          <w:rFonts w:ascii="仿宋" w:eastAsia="仿宋" w:hAnsi="仿宋" w:cs="仿宋" w:hint="eastAsia"/>
          <w:kern w:val="0"/>
          <w:sz w:val="30"/>
          <w:szCs w:val="30"/>
        </w:rPr>
        <w:t>3</w:t>
      </w:r>
      <w:r>
        <w:rPr>
          <w:rFonts w:ascii="仿宋" w:eastAsia="仿宋" w:hAnsi="仿宋" w:cs="仿宋" w:hint="eastAsia"/>
          <w:kern w:val="0"/>
          <w:sz w:val="30"/>
          <w:szCs w:val="30"/>
        </w:rPr>
        <w:t>：《涉税服务相关法律》考试大纲</w:t>
      </w:r>
    </w:p>
    <w:p w:rsidR="00D801C5" w:rsidRDefault="00E73237">
      <w:pPr>
        <w:widowControl/>
        <w:jc w:val="left"/>
        <w:rPr>
          <w:rFonts w:ascii="仿宋" w:eastAsia="仿宋" w:hAnsi="仿宋" w:cs="仿宋"/>
          <w:kern w:val="0"/>
          <w:sz w:val="30"/>
          <w:szCs w:val="30"/>
        </w:rPr>
      </w:pPr>
      <w:r>
        <w:rPr>
          <w:rFonts w:ascii="仿宋" w:eastAsia="仿宋" w:hAnsi="仿宋" w:cs="仿宋" w:hint="eastAsia"/>
          <w:kern w:val="0"/>
          <w:sz w:val="30"/>
          <w:szCs w:val="30"/>
        </w:rPr>
        <w:t>附件</w:t>
      </w:r>
      <w:r>
        <w:rPr>
          <w:rFonts w:ascii="仿宋" w:eastAsia="仿宋" w:hAnsi="仿宋" w:cs="仿宋" w:hint="eastAsia"/>
          <w:kern w:val="0"/>
          <w:sz w:val="30"/>
          <w:szCs w:val="30"/>
        </w:rPr>
        <w:t>4</w:t>
      </w:r>
      <w:r>
        <w:rPr>
          <w:rFonts w:ascii="仿宋" w:eastAsia="仿宋" w:hAnsi="仿宋" w:cs="仿宋" w:hint="eastAsia"/>
          <w:kern w:val="0"/>
          <w:sz w:val="30"/>
          <w:szCs w:val="30"/>
        </w:rPr>
        <w:t>：《财务与会计》考试大纲</w:t>
      </w:r>
    </w:p>
    <w:p w:rsidR="00D801C5" w:rsidRDefault="00E73237">
      <w:pPr>
        <w:widowControl/>
        <w:jc w:val="left"/>
        <w:rPr>
          <w:rFonts w:ascii="仿宋" w:eastAsia="仿宋" w:hAnsi="仿宋" w:cs="仿宋"/>
          <w:kern w:val="0"/>
          <w:sz w:val="30"/>
          <w:szCs w:val="30"/>
        </w:rPr>
      </w:pPr>
      <w:r>
        <w:rPr>
          <w:rFonts w:ascii="仿宋" w:eastAsia="仿宋" w:hAnsi="仿宋" w:cs="仿宋" w:hint="eastAsia"/>
          <w:kern w:val="0"/>
          <w:sz w:val="30"/>
          <w:szCs w:val="30"/>
        </w:rPr>
        <w:t>附件</w:t>
      </w:r>
      <w:r>
        <w:rPr>
          <w:rFonts w:ascii="仿宋" w:eastAsia="仿宋" w:hAnsi="仿宋" w:cs="仿宋" w:hint="eastAsia"/>
          <w:kern w:val="0"/>
          <w:sz w:val="30"/>
          <w:szCs w:val="30"/>
        </w:rPr>
        <w:t>5</w:t>
      </w:r>
      <w:r>
        <w:rPr>
          <w:rFonts w:ascii="仿宋" w:eastAsia="仿宋" w:hAnsi="仿宋" w:cs="仿宋" w:hint="eastAsia"/>
          <w:kern w:val="0"/>
          <w:sz w:val="30"/>
          <w:szCs w:val="30"/>
        </w:rPr>
        <w:t>：《涉税服务实务》考试大纲</w:t>
      </w: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D801C5">
      <w:pPr>
        <w:widowControl/>
        <w:rPr>
          <w:rFonts w:ascii="仿宋" w:eastAsia="仿宋" w:hAnsi="仿宋" w:cs="仿宋"/>
          <w:b/>
          <w:kern w:val="0"/>
          <w:sz w:val="30"/>
          <w:szCs w:val="30"/>
        </w:rPr>
      </w:pPr>
    </w:p>
    <w:p w:rsidR="00D801C5" w:rsidRDefault="00E73237">
      <w:pPr>
        <w:widowControl/>
        <w:rPr>
          <w:rFonts w:ascii="仿宋" w:eastAsia="仿宋" w:hAnsi="仿宋" w:cs="仿宋"/>
          <w:bCs/>
          <w:kern w:val="0"/>
          <w:sz w:val="30"/>
          <w:szCs w:val="30"/>
        </w:rPr>
      </w:pPr>
      <w:r>
        <w:rPr>
          <w:rFonts w:ascii="仿宋" w:eastAsia="仿宋" w:hAnsi="仿宋" w:cs="仿宋" w:hint="eastAsia"/>
          <w:bCs/>
          <w:kern w:val="0"/>
          <w:sz w:val="30"/>
          <w:szCs w:val="30"/>
        </w:rPr>
        <w:t>附件</w:t>
      </w:r>
      <w:r>
        <w:rPr>
          <w:rFonts w:ascii="仿宋" w:eastAsia="仿宋" w:hAnsi="仿宋" w:cs="仿宋" w:hint="eastAsia"/>
          <w:bCs/>
          <w:kern w:val="0"/>
          <w:sz w:val="30"/>
          <w:szCs w:val="30"/>
        </w:rPr>
        <w:t>1</w:t>
      </w:r>
    </w:p>
    <w:p w:rsidR="00D801C5" w:rsidRDefault="00E73237">
      <w:pPr>
        <w:widowControl/>
        <w:ind w:firstLine="480"/>
        <w:jc w:val="center"/>
        <w:rPr>
          <w:rFonts w:ascii="仿宋" w:eastAsia="仿宋" w:hAnsi="仿宋" w:cs="仿宋"/>
          <w:b/>
          <w:kern w:val="0"/>
          <w:sz w:val="30"/>
          <w:szCs w:val="30"/>
        </w:rPr>
      </w:pPr>
      <w:r>
        <w:rPr>
          <w:rFonts w:ascii="仿宋" w:eastAsia="仿宋" w:hAnsi="仿宋" w:cs="仿宋" w:hint="eastAsia"/>
          <w:b/>
          <w:kern w:val="0"/>
          <w:sz w:val="30"/>
          <w:szCs w:val="30"/>
        </w:rPr>
        <w:t>《税法（</w:t>
      </w:r>
      <w:r>
        <w:rPr>
          <w:rFonts w:ascii="仿宋" w:eastAsia="仿宋" w:hAnsi="仿宋" w:cs="仿宋" w:hint="eastAsia"/>
          <w:b/>
          <w:kern w:val="0"/>
          <w:sz w:val="30"/>
          <w:szCs w:val="30"/>
        </w:rPr>
        <w:t>I</w:t>
      </w:r>
      <w:r>
        <w:rPr>
          <w:rFonts w:ascii="仿宋" w:eastAsia="仿宋" w:hAnsi="仿宋" w:cs="仿宋" w:hint="eastAsia"/>
          <w:b/>
          <w:kern w:val="0"/>
          <w:sz w:val="30"/>
          <w:szCs w:val="30"/>
        </w:rPr>
        <w:t>）》考试大纲</w:t>
      </w:r>
    </w:p>
    <w:p w:rsidR="00D801C5" w:rsidRDefault="00E73237">
      <w:pPr>
        <w:widowControl/>
        <w:ind w:firstLine="480"/>
        <w:jc w:val="center"/>
        <w:rPr>
          <w:rFonts w:ascii="仿宋" w:eastAsia="仿宋" w:hAnsi="仿宋" w:cs="仿宋"/>
          <w:b/>
          <w:kern w:val="0"/>
          <w:sz w:val="30"/>
          <w:szCs w:val="30"/>
        </w:rPr>
      </w:pPr>
      <w:r>
        <w:rPr>
          <w:rFonts w:ascii="仿宋" w:eastAsia="仿宋" w:hAnsi="仿宋" w:cs="仿宋" w:hint="eastAsia"/>
          <w:b/>
          <w:kern w:val="0"/>
          <w:sz w:val="30"/>
          <w:szCs w:val="30"/>
        </w:rPr>
        <w:t>（</w:t>
      </w:r>
      <w:r>
        <w:rPr>
          <w:rFonts w:ascii="仿宋" w:eastAsia="仿宋" w:hAnsi="仿宋" w:cs="仿宋" w:hint="eastAsia"/>
          <w:b/>
          <w:kern w:val="0"/>
          <w:sz w:val="30"/>
          <w:szCs w:val="30"/>
        </w:rPr>
        <w:t>2019</w:t>
      </w:r>
      <w:r>
        <w:rPr>
          <w:rFonts w:ascii="仿宋" w:eastAsia="仿宋" w:hAnsi="仿宋" w:cs="仿宋" w:hint="eastAsia"/>
          <w:b/>
          <w:kern w:val="0"/>
          <w:sz w:val="30"/>
          <w:szCs w:val="30"/>
        </w:rPr>
        <w:t>年度）</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本科目考试内容涉及的政策法规截止到</w:t>
      </w:r>
      <w:r>
        <w:rPr>
          <w:rFonts w:ascii="仿宋" w:eastAsia="仿宋" w:hAnsi="仿宋" w:cs="仿宋" w:hint="eastAsia"/>
          <w:kern w:val="0"/>
          <w:sz w:val="30"/>
          <w:szCs w:val="30"/>
        </w:rPr>
        <w:t>2019</w:t>
      </w:r>
      <w:r>
        <w:rPr>
          <w:rFonts w:ascii="仿宋" w:eastAsia="仿宋" w:hAnsi="仿宋" w:cs="仿宋" w:hint="eastAsia"/>
          <w:kern w:val="0"/>
          <w:sz w:val="30"/>
          <w:szCs w:val="30"/>
        </w:rPr>
        <w:t>年度</w:t>
      </w:r>
      <w:r>
        <w:rPr>
          <w:rFonts w:ascii="仿宋" w:eastAsia="仿宋" w:hAnsi="仿宋" w:cs="仿宋" w:hint="eastAsia"/>
          <w:kern w:val="0"/>
          <w:sz w:val="30"/>
          <w:szCs w:val="30"/>
        </w:rPr>
        <w:t>3</w:t>
      </w:r>
      <w:r>
        <w:rPr>
          <w:rFonts w:ascii="仿宋" w:eastAsia="仿宋" w:hAnsi="仿宋" w:cs="仿宋" w:hint="eastAsia"/>
          <w:kern w:val="0"/>
          <w:sz w:val="30"/>
          <w:szCs w:val="30"/>
        </w:rPr>
        <w:t>月</w:t>
      </w:r>
      <w:r>
        <w:rPr>
          <w:rFonts w:ascii="仿宋" w:eastAsia="仿宋" w:hAnsi="仿宋" w:cs="仿宋" w:hint="eastAsia"/>
          <w:kern w:val="0"/>
          <w:sz w:val="30"/>
          <w:szCs w:val="30"/>
        </w:rPr>
        <w:t>31</w:t>
      </w:r>
      <w:r>
        <w:rPr>
          <w:rFonts w:ascii="仿宋" w:eastAsia="仿宋" w:hAnsi="仿宋" w:cs="仿宋" w:hint="eastAsia"/>
          <w:kern w:val="0"/>
          <w:sz w:val="30"/>
          <w:szCs w:val="30"/>
        </w:rPr>
        <w:t>日前发布的税收政策（含</w:t>
      </w:r>
      <w:r>
        <w:rPr>
          <w:rFonts w:ascii="仿宋" w:eastAsia="仿宋" w:hAnsi="仿宋" w:cs="仿宋" w:hint="eastAsia"/>
          <w:kern w:val="0"/>
          <w:sz w:val="30"/>
          <w:szCs w:val="30"/>
        </w:rPr>
        <w:t>3</w:t>
      </w:r>
      <w:r>
        <w:rPr>
          <w:rFonts w:ascii="仿宋" w:eastAsia="仿宋" w:hAnsi="仿宋" w:cs="仿宋" w:hint="eastAsia"/>
          <w:kern w:val="0"/>
          <w:sz w:val="30"/>
          <w:szCs w:val="30"/>
        </w:rPr>
        <w:t>月</w:t>
      </w:r>
      <w:r>
        <w:rPr>
          <w:rFonts w:ascii="仿宋" w:eastAsia="仿宋" w:hAnsi="仿宋" w:cs="仿宋" w:hint="eastAsia"/>
          <w:kern w:val="0"/>
          <w:sz w:val="30"/>
          <w:szCs w:val="30"/>
        </w:rPr>
        <w:t>31</w:t>
      </w:r>
      <w:r>
        <w:rPr>
          <w:rFonts w:ascii="仿宋" w:eastAsia="仿宋" w:hAnsi="仿宋" w:cs="仿宋" w:hint="eastAsia"/>
          <w:kern w:val="0"/>
          <w:sz w:val="30"/>
          <w:szCs w:val="30"/>
        </w:rPr>
        <w:t>日以后执行的税收政策，如：</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车辆购置税法），考生应注意标注时间。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本次修订：</w:t>
      </w:r>
      <w:r>
        <w:rPr>
          <w:rFonts w:ascii="仿宋" w:eastAsia="仿宋" w:hAnsi="仿宋" w:cs="仿宋" w:hint="eastAsia"/>
          <w:kern w:val="0"/>
          <w:sz w:val="30"/>
          <w:szCs w:val="30"/>
        </w:rPr>
        <w:t>1.</w:t>
      </w:r>
      <w:r>
        <w:rPr>
          <w:rFonts w:ascii="仿宋" w:eastAsia="仿宋" w:hAnsi="仿宋" w:cs="仿宋" w:hint="eastAsia"/>
          <w:kern w:val="0"/>
          <w:sz w:val="30"/>
          <w:szCs w:val="30"/>
        </w:rPr>
        <w:t>调整了第二章增值税小</w:t>
      </w:r>
      <w:proofErr w:type="gramStart"/>
      <w:r>
        <w:rPr>
          <w:rFonts w:ascii="仿宋" w:eastAsia="仿宋" w:hAnsi="仿宋" w:cs="仿宋" w:hint="eastAsia"/>
          <w:kern w:val="0"/>
          <w:sz w:val="30"/>
          <w:szCs w:val="30"/>
        </w:rPr>
        <w:t>微企业</w:t>
      </w:r>
      <w:proofErr w:type="gramEnd"/>
      <w:r>
        <w:rPr>
          <w:rFonts w:ascii="仿宋" w:eastAsia="仿宋" w:hAnsi="仿宋" w:cs="仿宋" w:hint="eastAsia"/>
          <w:kern w:val="0"/>
          <w:sz w:val="30"/>
          <w:szCs w:val="30"/>
        </w:rPr>
        <w:t>增值税优惠政策、增值税税率；</w:t>
      </w:r>
      <w:r>
        <w:rPr>
          <w:rFonts w:ascii="仿宋" w:eastAsia="仿宋" w:hAnsi="仿宋" w:cs="仿宋" w:hint="eastAsia"/>
          <w:kern w:val="0"/>
          <w:sz w:val="30"/>
          <w:szCs w:val="30"/>
        </w:rPr>
        <w:t>2.</w:t>
      </w:r>
      <w:r>
        <w:rPr>
          <w:rFonts w:ascii="仿宋" w:eastAsia="仿宋" w:hAnsi="仿宋" w:cs="仿宋" w:hint="eastAsia"/>
          <w:kern w:val="0"/>
          <w:sz w:val="30"/>
          <w:szCs w:val="30"/>
        </w:rPr>
        <w:t>增加了有利于投资、消费和出口等方面增值税优惠政策；</w:t>
      </w:r>
      <w:r>
        <w:rPr>
          <w:rFonts w:ascii="仿宋" w:eastAsia="仿宋" w:hAnsi="仿宋" w:cs="仿宋" w:hint="eastAsia"/>
          <w:kern w:val="0"/>
          <w:sz w:val="30"/>
          <w:szCs w:val="30"/>
        </w:rPr>
        <w:t>3.</w:t>
      </w:r>
      <w:r>
        <w:rPr>
          <w:rFonts w:ascii="仿宋" w:eastAsia="仿宋" w:hAnsi="仿宋" w:cs="仿宋" w:hint="eastAsia"/>
          <w:kern w:val="0"/>
          <w:sz w:val="30"/>
          <w:szCs w:val="30"/>
        </w:rPr>
        <w:t>对增值税发票按照类型和管理要求进行重新梳理；</w:t>
      </w:r>
      <w:r>
        <w:rPr>
          <w:rFonts w:ascii="仿宋" w:eastAsia="仿宋" w:hAnsi="仿宋" w:cs="仿宋" w:hint="eastAsia"/>
          <w:kern w:val="0"/>
          <w:sz w:val="30"/>
          <w:szCs w:val="30"/>
        </w:rPr>
        <w:t>4.</w:t>
      </w:r>
      <w:r>
        <w:rPr>
          <w:rFonts w:ascii="仿宋" w:eastAsia="仿宋" w:hAnsi="仿宋" w:cs="仿宋" w:hint="eastAsia"/>
          <w:kern w:val="0"/>
          <w:sz w:val="30"/>
          <w:szCs w:val="30"/>
        </w:rPr>
        <w:t>增加了第六</w:t>
      </w:r>
      <w:proofErr w:type="gramStart"/>
      <w:r>
        <w:rPr>
          <w:rFonts w:ascii="仿宋" w:eastAsia="仿宋" w:hAnsi="仿宋" w:cs="仿宋" w:hint="eastAsia"/>
          <w:kern w:val="0"/>
          <w:sz w:val="30"/>
          <w:szCs w:val="30"/>
        </w:rPr>
        <w:t>章车辆</w:t>
      </w:r>
      <w:proofErr w:type="gramEnd"/>
      <w:r>
        <w:rPr>
          <w:rFonts w:ascii="仿宋" w:eastAsia="仿宋" w:hAnsi="仿宋" w:cs="仿宋" w:hint="eastAsia"/>
          <w:kern w:val="0"/>
          <w:sz w:val="30"/>
          <w:szCs w:val="30"/>
        </w:rPr>
        <w:t>购置税法的内容。</w:t>
      </w:r>
    </w:p>
    <w:p w:rsidR="00D801C5" w:rsidRDefault="00D801C5">
      <w:pPr>
        <w:widowControl/>
        <w:ind w:firstLine="480"/>
        <w:jc w:val="left"/>
        <w:rPr>
          <w:rFonts w:ascii="仿宋" w:eastAsia="仿宋" w:hAnsi="仿宋" w:cs="仿宋"/>
          <w:kern w:val="0"/>
          <w:sz w:val="30"/>
          <w:szCs w:val="30"/>
        </w:rPr>
      </w:pP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第一章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税法基本原理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一、税法概述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熟悉税法的原则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熟悉税法的效力</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掌握税法的解释</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了解税法的作用</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了解税法与其他部门法的关系</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二、税收法律关系</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掌握税收法律关系的主体</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了解税收法律关系的产生、变更、消灭</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三、税收实体法与税收程序法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掌握税收实体法要素的主要规定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掌握税收程序法的基本制度</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四、税法的运行</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熟悉税收立法的有关规定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熟悉税收执法的主要内容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了解税收司法的相关规定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五、税法的建立与发展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了解中国历史上的税法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了解新中国税法的建立与发展</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第二章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增值税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一、增值税概述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熟悉增值税的类型</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熟悉增值税的性质及计税原理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了解增值税的计税方法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了解增值税的特点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了解我国增值税制度的建立与发展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二、纳税义务人与扣缴义务人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熟悉增值税纳税义务人与扣缴义务人的基本规定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掌握增值税纳税人的分类及依据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掌握小规模纳税人的标准及管理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掌握一般纳税人的登记范围、程序及管理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掌握增值税征税范围的一般规定及具体范围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掌握视同销售行为的征税规定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掌握混合销售行为的征税规定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（四）掌握兼营的征税规定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熟悉征税范围的具体规定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（六）熟悉不征增值税的项目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了解增值税整体税负的涵义</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了解确定增值税税率的基本原则及增值税税率的类型</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掌握增值税基本税率及适用范围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掌握增值税低税率及适用范围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熟悉跨境应税行为适用零税率的范围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掌握增值税的征收率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掌握《增值税暂行条例》规定的免税项目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了解财政部国家税务总局规定的其他税收优惠政策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掌握“营改增”相关增值税优惠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掌握起征点的政策规定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掌握其他有关增值税优惠政策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六、增值税计税方法的一般规定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（一）掌握增值税的一般计税方法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（二）了解简易计税方法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（三）了解扣缴计税方法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七、一般计税方法应纳税额的计算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掌握销项税额的确定，尤其是销售额的具体规定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掌握进项税额的具体规定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掌握应纳税额计算的相关规定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了解特定行业增值税的处理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八、简易计税方法应纳税额的计算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掌握含税销售额的换算和应纳税额计算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掌握小规模纳税人购进税控收款机的进项税额抵扣</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（三）掌握小规模纳税人销售自己使用过的固定资产的税务处理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（四）掌握“营改增”试点小规模纳税人缴纳增值税的相关政策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（五）掌握一般纳税人按简易方法计税的规定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九、进口环节增值税的征收</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熟悉进口货物应纳税额的计算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十、特定企业（或交易行为）的增值税政策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（一）掌握成品油零售加油站增值税规定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（二）掌握电力产品征收增值税的具体规定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（三）了解核电行业增值税规定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（四）了解油气田企业增值税管理规定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（五）了解黄金交易、铂金交易、货物期货与钻石交易增值税规定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（六）总分机构试点纳税人增值税计税缴纳暂行办法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（七）掌握转让不动产增值税征收管理的规定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（八）掌握提供不动产经营租赁服务增值税征收管理规定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（九）掌握跨县（市、区）提供建筑服务增值税征收管理规定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（十）掌握房地产开发企业销售自行开发的房地产项目增值税征收管理规定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（十一）</w:t>
      </w:r>
      <w:proofErr w:type="gramStart"/>
      <w:r>
        <w:rPr>
          <w:rFonts w:ascii="仿宋" w:eastAsia="仿宋" w:hAnsi="仿宋" w:cs="仿宋" w:hint="eastAsia"/>
          <w:kern w:val="0"/>
          <w:sz w:val="30"/>
          <w:szCs w:val="30"/>
        </w:rPr>
        <w:t>掌握资管产品</w:t>
      </w:r>
      <w:proofErr w:type="gramEnd"/>
      <w:r>
        <w:rPr>
          <w:rFonts w:ascii="仿宋" w:eastAsia="仿宋" w:hAnsi="仿宋" w:cs="仿宋" w:hint="eastAsia"/>
          <w:kern w:val="0"/>
          <w:sz w:val="30"/>
          <w:szCs w:val="30"/>
        </w:rPr>
        <w:t>增值税的征收管理规定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十一、出口货物、劳务及跨境应税行为增值税的退（免）税和征税规定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出口货物、劳务及跨境应税行为退（免）税基本政策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了解出口货物、劳务及跨境应税行为增值税退</w:t>
      </w:r>
      <w:r>
        <w:rPr>
          <w:rFonts w:ascii="仿宋" w:eastAsia="仿宋" w:hAnsi="仿宋" w:cs="仿宋" w:hint="eastAsia"/>
          <w:kern w:val="0"/>
          <w:sz w:val="30"/>
          <w:szCs w:val="30"/>
        </w:rPr>
        <w:t>(</w:t>
      </w:r>
      <w:r>
        <w:rPr>
          <w:rFonts w:ascii="仿宋" w:eastAsia="仿宋" w:hAnsi="仿宋" w:cs="仿宋" w:hint="eastAsia"/>
          <w:kern w:val="0"/>
          <w:sz w:val="30"/>
          <w:szCs w:val="30"/>
        </w:rPr>
        <w:t>免</w:t>
      </w:r>
      <w:r>
        <w:rPr>
          <w:rFonts w:ascii="仿宋" w:eastAsia="仿宋" w:hAnsi="仿宋" w:cs="仿宋" w:hint="eastAsia"/>
          <w:kern w:val="0"/>
          <w:sz w:val="30"/>
          <w:szCs w:val="30"/>
        </w:rPr>
        <w:t>)</w:t>
      </w:r>
      <w:r>
        <w:rPr>
          <w:rFonts w:ascii="仿宋" w:eastAsia="仿宋" w:hAnsi="仿宋" w:cs="仿宋" w:hint="eastAsia"/>
          <w:kern w:val="0"/>
          <w:sz w:val="30"/>
          <w:szCs w:val="30"/>
        </w:rPr>
        <w:t>税办法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了解增值税出口退税率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了解增值税退</w:t>
      </w:r>
      <w:r>
        <w:rPr>
          <w:rFonts w:ascii="仿宋" w:eastAsia="仿宋" w:hAnsi="仿宋" w:cs="仿宋" w:hint="eastAsia"/>
          <w:kern w:val="0"/>
          <w:sz w:val="30"/>
          <w:szCs w:val="30"/>
        </w:rPr>
        <w:t>(</w:t>
      </w:r>
      <w:r>
        <w:rPr>
          <w:rFonts w:ascii="仿宋" w:eastAsia="仿宋" w:hAnsi="仿宋" w:cs="仿宋" w:hint="eastAsia"/>
          <w:kern w:val="0"/>
          <w:sz w:val="30"/>
          <w:szCs w:val="30"/>
        </w:rPr>
        <w:t>免</w:t>
      </w:r>
      <w:r>
        <w:rPr>
          <w:rFonts w:ascii="仿宋" w:eastAsia="仿宋" w:hAnsi="仿宋" w:cs="仿宋" w:hint="eastAsia"/>
          <w:kern w:val="0"/>
          <w:sz w:val="30"/>
          <w:szCs w:val="30"/>
        </w:rPr>
        <w:t>)</w:t>
      </w:r>
      <w:r>
        <w:rPr>
          <w:rFonts w:ascii="仿宋" w:eastAsia="仿宋" w:hAnsi="仿宋" w:cs="仿宋" w:hint="eastAsia"/>
          <w:kern w:val="0"/>
          <w:sz w:val="30"/>
          <w:szCs w:val="30"/>
        </w:rPr>
        <w:t>税的计税依据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掌握增值税免抵退税和免退税的计算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了解出口货物、劳务及应税行为增值税免税政策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了解出口货物、劳务及应税行为增值税征税政策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十二、申报与缴纳</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掌握纳税义务发生时间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了解纳税期限</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了解纳税地点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十三、增值税发票的使用和管理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（一）增值税专用发票</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（二）增值税普通发票</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（三）增值税电子普通发票</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（四）机动车销售统一发票</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第三章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消费税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一、消费税概述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熟悉消费税的特点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了解消费税的演变</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了解消费税的征税原则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二、纳税义务人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了解消费税纳税义务人的规定，熟悉委托加工纳税人的规定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三、税目与税率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掌握消费税税目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熟悉消费税现行税率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掌握适用税率的特殊规定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掌握实行从量定额与从价定率计征办法的计税依据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了解销售数量的确定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掌握销售额的确定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掌握计税依据的特殊规定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五、应纳税额的一般计算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掌握从价定率计算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掌握从量定额计算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掌握从价定率与从量定额混合计算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六、自产自用应税消费品应纳税额的计算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掌握连续生产应税消费品的应纳税额计算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掌握连续用于其他方面的应纳税额计算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掌握组成计税价格的确定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掌握外购应税消费品已纳税款的扣除</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七、委托加工应税消费品应纳税额的计算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熟悉委托加工应税消费品的确定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掌握代收代缴税款的规定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掌握委托加工应税消费品组成计税价格的计算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掌握用委托加工收回的应税消费品连续生产应税消费品</w:t>
      </w:r>
      <w:r>
        <w:rPr>
          <w:rFonts w:ascii="仿宋" w:eastAsia="仿宋" w:hAnsi="仿宋" w:cs="仿宋" w:hint="eastAsia"/>
          <w:kern w:val="0"/>
          <w:sz w:val="30"/>
          <w:szCs w:val="30"/>
        </w:rPr>
        <w:t>计算征收消费税的规定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八、消费税征税环节的特殊规定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掌握金银首饰征收消费税的若干规定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熟悉卷烟批发环节征收消费税的规定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九、进口应税消费品应纳税额的计算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了解进口应税消费品的基本规定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掌握进口应税消费品组成计税价格的计算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十、出口应税消费品税收政策及管理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熟悉消费税退</w:t>
      </w:r>
      <w:r>
        <w:rPr>
          <w:rFonts w:ascii="仿宋" w:eastAsia="仿宋" w:hAnsi="仿宋" w:cs="仿宋" w:hint="eastAsia"/>
          <w:kern w:val="0"/>
          <w:sz w:val="30"/>
          <w:szCs w:val="30"/>
        </w:rPr>
        <w:t>(</w:t>
      </w:r>
      <w:r>
        <w:rPr>
          <w:rFonts w:ascii="仿宋" w:eastAsia="仿宋" w:hAnsi="仿宋" w:cs="仿宋" w:hint="eastAsia"/>
          <w:kern w:val="0"/>
          <w:sz w:val="30"/>
          <w:szCs w:val="30"/>
        </w:rPr>
        <w:t>免</w:t>
      </w:r>
      <w:r>
        <w:rPr>
          <w:rFonts w:ascii="仿宋" w:eastAsia="仿宋" w:hAnsi="仿宋" w:cs="仿宋" w:hint="eastAsia"/>
          <w:kern w:val="0"/>
          <w:sz w:val="30"/>
          <w:szCs w:val="30"/>
        </w:rPr>
        <w:t>)</w:t>
      </w:r>
      <w:r>
        <w:rPr>
          <w:rFonts w:ascii="仿宋" w:eastAsia="仿宋" w:hAnsi="仿宋" w:cs="仿宋" w:hint="eastAsia"/>
          <w:kern w:val="0"/>
          <w:sz w:val="30"/>
          <w:szCs w:val="30"/>
        </w:rPr>
        <w:t>税政策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了解消费税退</w:t>
      </w:r>
      <w:r>
        <w:rPr>
          <w:rFonts w:ascii="仿宋" w:eastAsia="仿宋" w:hAnsi="仿宋" w:cs="仿宋" w:hint="eastAsia"/>
          <w:kern w:val="0"/>
          <w:sz w:val="30"/>
          <w:szCs w:val="30"/>
        </w:rPr>
        <w:t>(</w:t>
      </w:r>
      <w:r>
        <w:rPr>
          <w:rFonts w:ascii="仿宋" w:eastAsia="仿宋" w:hAnsi="仿宋" w:cs="仿宋" w:hint="eastAsia"/>
          <w:kern w:val="0"/>
          <w:sz w:val="30"/>
          <w:szCs w:val="30"/>
        </w:rPr>
        <w:t>免税</w:t>
      </w:r>
      <w:r>
        <w:rPr>
          <w:rFonts w:ascii="仿宋" w:eastAsia="仿宋" w:hAnsi="仿宋" w:cs="仿宋" w:hint="eastAsia"/>
          <w:kern w:val="0"/>
          <w:sz w:val="30"/>
          <w:szCs w:val="30"/>
        </w:rPr>
        <w:t>)</w:t>
      </w:r>
      <w:r>
        <w:rPr>
          <w:rFonts w:ascii="仿宋" w:eastAsia="仿宋" w:hAnsi="仿宋" w:cs="仿宋" w:hint="eastAsia"/>
          <w:kern w:val="0"/>
          <w:sz w:val="30"/>
          <w:szCs w:val="30"/>
        </w:rPr>
        <w:t>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十一、申报与缴纳</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了解纳税义务发生时间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了解纳税地点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熟悉纳税环节</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了解纳税期限</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熟悉报</w:t>
      </w:r>
      <w:proofErr w:type="gramEnd"/>
      <w:r>
        <w:rPr>
          <w:rFonts w:ascii="仿宋" w:eastAsia="仿宋" w:hAnsi="仿宋" w:cs="仿宋" w:hint="eastAsia"/>
          <w:kern w:val="0"/>
          <w:sz w:val="30"/>
          <w:szCs w:val="30"/>
        </w:rPr>
        <w:t>缴税款的方法</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第四章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附加税与烟叶税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一、城市维护建设税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掌握城市维护建设税的基本规定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二、教育费附加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了解教育费附加的征收范围及计征依据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了解教育费附加的计征比率与计算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熟悉教育费附加的减免规定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三、烟叶税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了解烟叶税的计税依据及征收范围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熟悉烟叶税的计算及征收管理</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第五章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资源税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一、资源税概述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了解资源税的立法原则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二、纳税人与扣缴义务人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了解纳税人与扣缴义务人的规定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三、税目与税率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掌握征税范围的具体规定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熟悉资源税税目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了解资源税税率适用的规定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四、计税依据和应纳税额的计算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掌握计税依据的一般规定和特殊规定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掌握减征、免征基本规定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了解原油、天然气税收优惠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了解煤炭税收优惠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了解水资源税收优惠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了解纳税义务发生时间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了解纳税地点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了解纳税期限</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熟悉代扣代缴的规定</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第六章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车辆购置税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一、车辆购置税概述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了解车辆购置税的作用</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二、纳税义务人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熟悉车辆购置税应税行为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了解车辆购置税征税区域</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熟悉车辆购置税纳税人的具体范围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三、征税对象和征税范围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了解车辆购置税的征税对象</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熟悉车辆购置税的征税范围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四、税率与计税依据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熟悉购买自用应税车辆计税依据的确定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熟悉进口自用应税车辆计税依据的确定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熟悉以最低计税价格为计税依据的确定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了解税收优惠的具体规定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了解车辆购置税的退税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掌握购买自用应税车辆应纳税额的计算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熟悉进口自用应税车辆应纳税额的计算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熟悉其他方式取得自用应税车辆应纳税额的计算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熟悉特殊情形自用应税车辆应纳税额的计算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七、申报与缴纳</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了解车辆购置税的纳税环节</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了解车辆购置税的纳税地点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了解车辆购置税的纳税期限</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熟悉缴税管理的规定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熟悉完税、免税证明</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第七章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土地增值税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一、土地增值税概述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了解土地增值税的立法原则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二、征税范围、纳税人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掌握土地增值税的征税范围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熟悉土地增值税的纳税人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熟悉土地增值税的税率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掌握收入额的确定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掌握扣除项目的金额</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掌握评估价格办法及有关规定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掌握转让土地使用权和出售新建房及配套设施应纳税额的计算方法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掌握出售旧房应纳税额的计算方法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熟悉特殊售房方式应纳税额的计算方法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掌握一般减免税的规定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熟悉特殊减免税的规定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七、征收管理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熟悉申报纳税的程序</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熟悉纳税时间和缴纳方法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熟悉纳税的地点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熟悉相关单位的责任与义务</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掌握房地产开发项目土地增值税的清算管理</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第八章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关税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一、关税概述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了解关税的起源和发展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熟悉关税的分类</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二、纳税人及征税对象</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了解关税纳税义务人规定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了解关税征税对象</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三、税率的适用</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了解关税税则制</w:t>
      </w:r>
      <w:r>
        <w:rPr>
          <w:rFonts w:ascii="仿宋" w:eastAsia="仿宋" w:hAnsi="仿宋" w:cs="仿宋" w:hint="eastAsia"/>
          <w:kern w:val="0"/>
          <w:sz w:val="30"/>
          <w:szCs w:val="30"/>
        </w:rPr>
        <w:t>度</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了解进口关税税率规定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了解出口关税税率规定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了解进出口关税的税率适用</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四、完税价格</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掌握关税的完税价格</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掌握对实付或应付价格的调整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熟悉特殊进口货物的完税价格</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了解进口货物相关费用核定的规定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了解出口货物的完税价格</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熟悉法定减免税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熟悉特定减免税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了解临时减免税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熟悉从价税应纳税额的计算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了解从量税应纳税额的计算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了解复合税应纳税额的计算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了解滑准税应纳税额的计算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七、征收管理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了解关税缴纳</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了解关税的强制执行</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了解关税退还</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熟悉关税补征和追征</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了解关税纳税争议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了解海关企业分类管理</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第九章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环境保护税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一、环保税概述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熟悉环保税的起源、发展。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二、纳税人及征税对象</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掌握环保税纳税义务人规定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掌握环保税征税对象</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三、税目及税率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熟悉环保税的税目及税率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四、计税依据和应纳税额</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掌握环保税计税依据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熟悉环保税应纳税额计算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掌握环保税免税规定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掌握环保税减征规定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熟悉环</w:t>
      </w:r>
      <w:proofErr w:type="gramStart"/>
      <w:r>
        <w:rPr>
          <w:rFonts w:ascii="仿宋" w:eastAsia="仿宋" w:hAnsi="仿宋" w:cs="仿宋" w:hint="eastAsia"/>
          <w:kern w:val="0"/>
          <w:sz w:val="30"/>
          <w:szCs w:val="30"/>
        </w:rPr>
        <w:t>保税征收</w:t>
      </w:r>
      <w:proofErr w:type="gramEnd"/>
      <w:r>
        <w:rPr>
          <w:rFonts w:ascii="仿宋" w:eastAsia="仿宋" w:hAnsi="仿宋" w:cs="仿宋" w:hint="eastAsia"/>
          <w:kern w:val="0"/>
          <w:sz w:val="30"/>
          <w:szCs w:val="30"/>
        </w:rPr>
        <w:t>管理机关及监测机构</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掌握纳税义务发生时间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掌握纳税地点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掌握纳税期限</w:t>
      </w: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E73237">
      <w:pPr>
        <w:widowControl/>
        <w:rPr>
          <w:rFonts w:ascii="仿宋" w:eastAsia="仿宋" w:hAnsi="仿宋" w:cs="仿宋"/>
          <w:b/>
          <w:bCs/>
          <w:kern w:val="0"/>
          <w:sz w:val="30"/>
          <w:szCs w:val="30"/>
        </w:rPr>
      </w:pPr>
      <w:r>
        <w:rPr>
          <w:rFonts w:ascii="仿宋" w:eastAsia="仿宋" w:hAnsi="仿宋" w:cs="仿宋" w:hint="eastAsia"/>
          <w:kern w:val="0"/>
          <w:sz w:val="30"/>
          <w:szCs w:val="30"/>
        </w:rPr>
        <w:t>附件</w:t>
      </w:r>
      <w:r>
        <w:rPr>
          <w:rFonts w:ascii="仿宋" w:eastAsia="仿宋" w:hAnsi="仿宋" w:cs="仿宋" w:hint="eastAsia"/>
          <w:kern w:val="0"/>
          <w:sz w:val="30"/>
          <w:szCs w:val="30"/>
        </w:rPr>
        <w:t>2</w:t>
      </w:r>
    </w:p>
    <w:p w:rsidR="00D801C5" w:rsidRDefault="00E73237">
      <w:pPr>
        <w:widowControl/>
        <w:ind w:firstLine="602"/>
        <w:jc w:val="center"/>
        <w:rPr>
          <w:rFonts w:ascii="仿宋" w:eastAsia="仿宋" w:hAnsi="仿宋" w:cs="仿宋"/>
          <w:kern w:val="0"/>
          <w:sz w:val="30"/>
          <w:szCs w:val="30"/>
        </w:rPr>
      </w:pPr>
      <w:r>
        <w:rPr>
          <w:rFonts w:ascii="仿宋" w:eastAsia="仿宋" w:hAnsi="仿宋" w:cs="仿宋" w:hint="eastAsia"/>
          <w:b/>
          <w:bCs/>
          <w:kern w:val="0"/>
          <w:sz w:val="30"/>
          <w:szCs w:val="30"/>
        </w:rPr>
        <w:t>《税法（Ⅱ）》考试大纲</w:t>
      </w:r>
    </w:p>
    <w:p w:rsidR="00D801C5" w:rsidRDefault="00E73237">
      <w:pPr>
        <w:widowControl/>
        <w:ind w:firstLine="602"/>
        <w:jc w:val="center"/>
        <w:rPr>
          <w:rFonts w:ascii="仿宋" w:eastAsia="仿宋" w:hAnsi="仿宋" w:cs="仿宋"/>
          <w:kern w:val="0"/>
          <w:sz w:val="30"/>
          <w:szCs w:val="30"/>
        </w:rPr>
      </w:pPr>
      <w:r>
        <w:rPr>
          <w:rFonts w:ascii="仿宋" w:eastAsia="仿宋" w:hAnsi="仿宋" w:cs="仿宋" w:hint="eastAsia"/>
          <w:b/>
          <w:bCs/>
          <w:kern w:val="0"/>
          <w:sz w:val="30"/>
          <w:szCs w:val="30"/>
        </w:rPr>
        <w:t>(2019</w:t>
      </w:r>
      <w:r>
        <w:rPr>
          <w:rFonts w:ascii="仿宋" w:eastAsia="仿宋" w:hAnsi="仿宋" w:cs="仿宋" w:hint="eastAsia"/>
          <w:b/>
          <w:bCs/>
          <w:kern w:val="0"/>
          <w:sz w:val="30"/>
          <w:szCs w:val="30"/>
        </w:rPr>
        <w:t>年度</w:t>
      </w:r>
      <w:r>
        <w:rPr>
          <w:rFonts w:ascii="仿宋" w:eastAsia="仿宋" w:hAnsi="仿宋" w:cs="仿宋" w:hint="eastAsia"/>
          <w:b/>
          <w:bCs/>
          <w:kern w:val="0"/>
          <w:sz w:val="30"/>
          <w:szCs w:val="30"/>
        </w:rPr>
        <w:t>)</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本科目考试内容涉及的政策法规截止到</w:t>
      </w:r>
      <w:r>
        <w:rPr>
          <w:rFonts w:ascii="仿宋" w:eastAsia="仿宋" w:hAnsi="仿宋" w:cs="仿宋" w:hint="eastAsia"/>
          <w:kern w:val="0"/>
          <w:sz w:val="30"/>
          <w:szCs w:val="30"/>
        </w:rPr>
        <w:t>2019</w:t>
      </w:r>
      <w:r>
        <w:rPr>
          <w:rFonts w:ascii="仿宋" w:eastAsia="仿宋" w:hAnsi="仿宋" w:cs="仿宋" w:hint="eastAsia"/>
          <w:kern w:val="0"/>
          <w:sz w:val="30"/>
          <w:szCs w:val="30"/>
        </w:rPr>
        <w:t>年度</w:t>
      </w:r>
      <w:r>
        <w:rPr>
          <w:rFonts w:ascii="仿宋" w:eastAsia="仿宋" w:hAnsi="仿宋" w:cs="仿宋" w:hint="eastAsia"/>
          <w:kern w:val="0"/>
          <w:sz w:val="30"/>
          <w:szCs w:val="30"/>
        </w:rPr>
        <w:t>3</w:t>
      </w:r>
      <w:r>
        <w:rPr>
          <w:rFonts w:ascii="仿宋" w:eastAsia="仿宋" w:hAnsi="仿宋" w:cs="仿宋" w:hint="eastAsia"/>
          <w:kern w:val="0"/>
          <w:sz w:val="30"/>
          <w:szCs w:val="30"/>
        </w:rPr>
        <w:t>月</w:t>
      </w:r>
      <w:r>
        <w:rPr>
          <w:rFonts w:ascii="仿宋" w:eastAsia="仿宋" w:hAnsi="仿宋" w:cs="仿宋" w:hint="eastAsia"/>
          <w:kern w:val="0"/>
          <w:sz w:val="30"/>
          <w:szCs w:val="30"/>
        </w:rPr>
        <w:t>31</w:t>
      </w:r>
      <w:r>
        <w:rPr>
          <w:rFonts w:ascii="仿宋" w:eastAsia="仿宋" w:hAnsi="仿宋" w:cs="仿宋" w:hint="eastAsia"/>
          <w:kern w:val="0"/>
          <w:sz w:val="30"/>
          <w:szCs w:val="30"/>
        </w:rPr>
        <w:t>日前发布的税收政策。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主要修订内容：</w:t>
      </w:r>
      <w:r>
        <w:rPr>
          <w:rFonts w:ascii="仿宋" w:eastAsia="仿宋" w:hAnsi="仿宋" w:cs="仿宋" w:hint="eastAsia"/>
          <w:kern w:val="0"/>
          <w:sz w:val="30"/>
          <w:szCs w:val="30"/>
        </w:rPr>
        <w:t>1.</w:t>
      </w:r>
      <w:r>
        <w:rPr>
          <w:rFonts w:ascii="仿宋" w:eastAsia="仿宋" w:hAnsi="仿宋" w:cs="仿宋" w:hint="eastAsia"/>
          <w:kern w:val="0"/>
          <w:sz w:val="30"/>
          <w:szCs w:val="30"/>
        </w:rPr>
        <w:t>除第二章个人所得税、第九章耕地占用税、第十章船舶吨税外，其他税种新出台的法规较少，总体修改的内容变化不大。</w:t>
      </w:r>
      <w:r>
        <w:rPr>
          <w:rFonts w:ascii="仿宋" w:eastAsia="仿宋" w:hAnsi="仿宋" w:cs="仿宋" w:hint="eastAsia"/>
          <w:kern w:val="0"/>
          <w:sz w:val="30"/>
          <w:szCs w:val="30"/>
        </w:rPr>
        <w:t>2.</w:t>
      </w:r>
      <w:r>
        <w:rPr>
          <w:rFonts w:ascii="仿宋" w:eastAsia="仿宋" w:hAnsi="仿宋" w:cs="仿宋" w:hint="eastAsia"/>
          <w:kern w:val="0"/>
          <w:sz w:val="30"/>
          <w:szCs w:val="30"/>
        </w:rPr>
        <w:t>个人所得税由原来的分类征收，改革为当前的综合与分类相结合的征收模式，内容变化较多。一是税率的变化；二是工资薪金所得、劳务报酬所得、稿酬所得、特许权使用费所得由原来的按次或按月征收，改为当前的按年计征的变化；三是扩大了扣除范围，增加了专项扣除和专项附加扣除的变化；四是增加了平时预缴和年终汇算清缴的变化。</w:t>
      </w:r>
      <w:r>
        <w:rPr>
          <w:rFonts w:ascii="仿宋" w:eastAsia="仿宋" w:hAnsi="仿宋" w:cs="仿宋" w:hint="eastAsia"/>
          <w:kern w:val="0"/>
          <w:sz w:val="30"/>
          <w:szCs w:val="30"/>
        </w:rPr>
        <w:t>3.</w:t>
      </w:r>
      <w:r>
        <w:rPr>
          <w:rFonts w:ascii="仿宋" w:eastAsia="仿宋" w:hAnsi="仿宋" w:cs="仿宋" w:hint="eastAsia"/>
          <w:kern w:val="0"/>
          <w:sz w:val="30"/>
          <w:szCs w:val="30"/>
        </w:rPr>
        <w:t>耕地占用税、船舶吨税由原来的暂行条例上升为当前的耕地占用税法、船舶吨税法，相关内容有所变化，</w:t>
      </w:r>
      <w:r>
        <w:rPr>
          <w:rFonts w:ascii="仿宋" w:eastAsia="仿宋" w:hAnsi="仿宋" w:cs="仿宋" w:hint="eastAsia"/>
          <w:kern w:val="0"/>
          <w:sz w:val="30"/>
          <w:szCs w:val="30"/>
        </w:rPr>
        <w:t>修改时也作相应调整。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b/>
          <w:bCs/>
          <w:kern w:val="0"/>
          <w:sz w:val="30"/>
          <w:szCs w:val="30"/>
        </w:rPr>
        <w:t>第一章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企业所得税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熟悉企业所得税的计税原理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了解各国企业所得税的一般性做法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熟悉我国企业所得税的制度演变</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了解我国企业所得税的作用</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二、纳税义务人、征税对象与税率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熟悉纳税人的主要类型</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熟悉企业所得税的征税对象</w:t>
      </w:r>
      <w:proofErr w:type="gramStart"/>
      <w:r>
        <w:rPr>
          <w:rFonts w:ascii="仿宋" w:eastAsia="仿宋" w:hAnsi="仿宋" w:cs="仿宋" w:hint="eastAsia"/>
          <w:kern w:val="0"/>
          <w:sz w:val="30"/>
          <w:szCs w:val="30"/>
        </w:rPr>
        <w:t>及所得</w:t>
      </w:r>
      <w:proofErr w:type="gramEnd"/>
      <w:r>
        <w:rPr>
          <w:rFonts w:ascii="仿宋" w:eastAsia="仿宋" w:hAnsi="仿宋" w:cs="仿宋" w:hint="eastAsia"/>
          <w:kern w:val="0"/>
          <w:sz w:val="30"/>
          <w:szCs w:val="30"/>
        </w:rPr>
        <w:t>来源地的确定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掌握基本税率的规定，低税率的适用范围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三、应纳税所得额的计算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掌握应税收入总额的确定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掌握不征税收入、免税收入的内容和企业接收政府和股东划入资产的税务处理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熟悉企业接收政府划入资产的企业所</w:t>
      </w:r>
      <w:r>
        <w:rPr>
          <w:rFonts w:ascii="仿宋" w:eastAsia="仿宋" w:hAnsi="仿宋" w:cs="仿宋" w:hint="eastAsia"/>
          <w:kern w:val="0"/>
          <w:sz w:val="30"/>
          <w:szCs w:val="30"/>
        </w:rPr>
        <w:t>得税处理，企业接收股东划入资产的企业所得税处理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掌握扣除项目的原则、范围和标准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掌握不得扣除的项目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掌握亏损弥补的规定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四、资产的税务处理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掌握固定资产的税务处理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熟悉生物资产的税务处理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掌握无形资产的税务处理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掌握长期待摊费用的税务处理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熟悉存货的税务处理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掌握投资资产的税务处理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掌握税法规定与会计规定差异的处理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五、资产损失税前扣除的所得税处理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掌握资产损失扣除的政策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掌握资产损失税前扣除管理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六、企业重组的所得税处理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掌握企业重组一般性税务处理的方法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掌握企业重组特殊性税务处理的方法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掌握股权、资产划转的所得税处理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七、房地产开发经营业务的所得税处理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掌握房地产开发经营业务收入的税务处理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掌握房地产开发经营业务成本、费用扣除的税务处理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掌握房地产开发经营业务计税成本的核算方法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掌握房地产开发经营业务特定事项的税务处理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八、税收优惠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掌握免税收入的规定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掌握减征与免征优惠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掌握高新企业的优惠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掌握小型微利企业的优惠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掌握加计扣除的优惠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掌握创投企业的优惠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掌握加速折旧的优惠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八</w:t>
      </w: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掌握减计收入</w:t>
      </w:r>
      <w:proofErr w:type="gramEnd"/>
      <w:r>
        <w:rPr>
          <w:rFonts w:ascii="仿宋" w:eastAsia="仿宋" w:hAnsi="仿宋" w:cs="仿宋" w:hint="eastAsia"/>
          <w:kern w:val="0"/>
          <w:sz w:val="30"/>
          <w:szCs w:val="30"/>
        </w:rPr>
        <w:t>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九</w:t>
      </w:r>
      <w:r>
        <w:rPr>
          <w:rFonts w:ascii="仿宋" w:eastAsia="仿宋" w:hAnsi="仿宋" w:cs="仿宋" w:hint="eastAsia"/>
          <w:kern w:val="0"/>
          <w:sz w:val="30"/>
          <w:szCs w:val="30"/>
        </w:rPr>
        <w:t>)</w:t>
      </w:r>
      <w:r>
        <w:rPr>
          <w:rFonts w:ascii="仿宋" w:eastAsia="仿宋" w:hAnsi="仿宋" w:cs="仿宋" w:hint="eastAsia"/>
          <w:kern w:val="0"/>
          <w:sz w:val="30"/>
          <w:szCs w:val="30"/>
        </w:rPr>
        <w:t>掌握税额抵免的优惠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w:t>
      </w:r>
      <w:r>
        <w:rPr>
          <w:rFonts w:ascii="仿宋" w:eastAsia="仿宋" w:hAnsi="仿宋" w:cs="仿宋" w:hint="eastAsia"/>
          <w:kern w:val="0"/>
          <w:sz w:val="30"/>
          <w:szCs w:val="30"/>
        </w:rPr>
        <w:t>)</w:t>
      </w:r>
      <w:r>
        <w:rPr>
          <w:rFonts w:ascii="仿宋" w:eastAsia="仿宋" w:hAnsi="仿宋" w:cs="仿宋" w:hint="eastAsia"/>
          <w:kern w:val="0"/>
          <w:sz w:val="30"/>
          <w:szCs w:val="30"/>
        </w:rPr>
        <w:t>熟悉民族自治地方的优惠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十一</w:t>
      </w:r>
      <w:r>
        <w:rPr>
          <w:rFonts w:ascii="仿宋" w:eastAsia="仿宋" w:hAnsi="仿宋" w:cs="仿宋" w:hint="eastAsia"/>
          <w:kern w:val="0"/>
          <w:sz w:val="30"/>
          <w:szCs w:val="30"/>
        </w:rPr>
        <w:t>)</w:t>
      </w:r>
      <w:r>
        <w:rPr>
          <w:rFonts w:ascii="仿宋" w:eastAsia="仿宋" w:hAnsi="仿宋" w:cs="仿宋" w:hint="eastAsia"/>
          <w:kern w:val="0"/>
          <w:sz w:val="30"/>
          <w:szCs w:val="30"/>
        </w:rPr>
        <w:t>掌握非居民企业的优惠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十二</w:t>
      </w:r>
      <w:r>
        <w:rPr>
          <w:rFonts w:ascii="仿宋" w:eastAsia="仿宋" w:hAnsi="仿宋" w:cs="仿宋" w:hint="eastAsia"/>
          <w:kern w:val="0"/>
          <w:sz w:val="30"/>
          <w:szCs w:val="30"/>
        </w:rPr>
        <w:t>)</w:t>
      </w:r>
      <w:r>
        <w:rPr>
          <w:rFonts w:ascii="仿宋" w:eastAsia="仿宋" w:hAnsi="仿宋" w:cs="仿宋" w:hint="eastAsia"/>
          <w:kern w:val="0"/>
          <w:sz w:val="30"/>
          <w:szCs w:val="30"/>
        </w:rPr>
        <w:t>掌握促进节能服务产业发展的优惠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十三</w:t>
      </w:r>
      <w:r>
        <w:rPr>
          <w:rFonts w:ascii="仿宋" w:eastAsia="仿宋" w:hAnsi="仿宋" w:cs="仿宋" w:hint="eastAsia"/>
          <w:kern w:val="0"/>
          <w:sz w:val="30"/>
          <w:szCs w:val="30"/>
        </w:rPr>
        <w:t>)</w:t>
      </w:r>
      <w:r>
        <w:rPr>
          <w:rFonts w:ascii="仿宋" w:eastAsia="仿宋" w:hAnsi="仿宋" w:cs="仿宋" w:hint="eastAsia"/>
          <w:kern w:val="0"/>
          <w:sz w:val="30"/>
          <w:szCs w:val="30"/>
        </w:rPr>
        <w:t>掌握其他有关行业的优惠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九、应纳税额的计算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掌握居民企业应纳税额的计算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掌握境外所得抵扣税额的计算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掌握居民企业核定征收应纳税额的计算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掌握非居民企业应纳税额的计算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掌握非居民企业所得税核定征收办法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掌握外国企业常驻代表机构税收管理，主要把握“收入额”和“应纳税额”的计算公式</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掌握企业转让上市公司限售股有关所得税问题</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十、源泉扣缴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熟悉扣缴义务人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掌握扣缴方法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掌握税源管理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掌握股权转让所得的管理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熟悉后续管理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熟悉法律责任</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八</w:t>
      </w:r>
      <w:r>
        <w:rPr>
          <w:rFonts w:ascii="仿宋" w:eastAsia="仿宋" w:hAnsi="仿宋" w:cs="仿宋" w:hint="eastAsia"/>
          <w:kern w:val="0"/>
          <w:sz w:val="30"/>
          <w:szCs w:val="30"/>
        </w:rPr>
        <w:t>)</w:t>
      </w:r>
      <w:r>
        <w:rPr>
          <w:rFonts w:ascii="仿宋" w:eastAsia="仿宋" w:hAnsi="仿宋" w:cs="仿宋" w:hint="eastAsia"/>
          <w:kern w:val="0"/>
          <w:sz w:val="30"/>
          <w:szCs w:val="30"/>
        </w:rPr>
        <w:t>熟悉非居民承包工程作业和提供劳务的税务管理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九</w:t>
      </w:r>
      <w:r>
        <w:rPr>
          <w:rFonts w:ascii="仿宋" w:eastAsia="仿宋" w:hAnsi="仿宋" w:cs="仿宋" w:hint="eastAsia"/>
          <w:kern w:val="0"/>
          <w:sz w:val="30"/>
          <w:szCs w:val="30"/>
        </w:rPr>
        <w:t>)</w:t>
      </w:r>
      <w:r>
        <w:rPr>
          <w:rFonts w:ascii="仿宋" w:eastAsia="仿宋" w:hAnsi="仿宋" w:cs="仿宋" w:hint="eastAsia"/>
          <w:kern w:val="0"/>
          <w:sz w:val="30"/>
          <w:szCs w:val="30"/>
        </w:rPr>
        <w:t>熟悉非居民企业派遣人员在中国境内提供劳务征收企业所得税的规定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w:t>
      </w:r>
      <w:r>
        <w:rPr>
          <w:rFonts w:ascii="仿宋" w:eastAsia="仿宋" w:hAnsi="仿宋" w:cs="仿宋" w:hint="eastAsia"/>
          <w:kern w:val="0"/>
          <w:sz w:val="30"/>
          <w:szCs w:val="30"/>
        </w:rPr>
        <w:t>)</w:t>
      </w:r>
      <w:r>
        <w:rPr>
          <w:rFonts w:ascii="仿宋" w:eastAsia="仿宋" w:hAnsi="仿宋" w:cs="仿宋" w:hint="eastAsia"/>
          <w:kern w:val="0"/>
          <w:sz w:val="30"/>
          <w:szCs w:val="30"/>
        </w:rPr>
        <w:t>熟悉非居民企业从事国际运输业务税收管理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十一</w:t>
      </w:r>
      <w:r>
        <w:rPr>
          <w:rFonts w:ascii="仿宋" w:eastAsia="仿宋" w:hAnsi="仿宋" w:cs="仿宋" w:hint="eastAsia"/>
          <w:kern w:val="0"/>
          <w:sz w:val="30"/>
          <w:szCs w:val="30"/>
        </w:rPr>
        <w:t>)</w:t>
      </w:r>
      <w:r>
        <w:rPr>
          <w:rFonts w:ascii="仿宋" w:eastAsia="仿宋" w:hAnsi="仿宋" w:cs="仿宋" w:hint="eastAsia"/>
          <w:kern w:val="0"/>
          <w:sz w:val="30"/>
          <w:szCs w:val="30"/>
        </w:rPr>
        <w:t>掌握非居民企业间接转让财产企业所得税处理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十二</w:t>
      </w:r>
      <w:r>
        <w:rPr>
          <w:rFonts w:ascii="仿宋" w:eastAsia="仿宋" w:hAnsi="仿宋" w:cs="仿宋" w:hint="eastAsia"/>
          <w:kern w:val="0"/>
          <w:sz w:val="30"/>
          <w:szCs w:val="30"/>
        </w:rPr>
        <w:t>)</w:t>
      </w:r>
      <w:r>
        <w:rPr>
          <w:rFonts w:ascii="仿宋" w:eastAsia="仿宋" w:hAnsi="仿宋" w:cs="仿宋" w:hint="eastAsia"/>
          <w:kern w:val="0"/>
          <w:sz w:val="30"/>
          <w:szCs w:val="30"/>
        </w:rPr>
        <w:t>熟悉香港市场投资者通过沪港通投资上海证券交易所上市</w:t>
      </w:r>
      <w:r>
        <w:rPr>
          <w:rFonts w:ascii="仿宋" w:eastAsia="仿宋" w:hAnsi="仿宋" w:cs="仿宋" w:hint="eastAsia"/>
          <w:kern w:val="0"/>
          <w:sz w:val="30"/>
          <w:szCs w:val="30"/>
        </w:rPr>
        <w:t>A</w:t>
      </w:r>
      <w:r>
        <w:rPr>
          <w:rFonts w:ascii="仿宋" w:eastAsia="仿宋" w:hAnsi="仿宋" w:cs="仿宋" w:hint="eastAsia"/>
          <w:kern w:val="0"/>
          <w:sz w:val="30"/>
          <w:szCs w:val="30"/>
        </w:rPr>
        <w:t>股的所得税的规定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十一、特别纳税调整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熟悉特别纳税调整税务处理内容与管理内容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熟悉关联申报管理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掌握同期资料管理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掌握转让定价方法管理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熟悉转让定价调查及调整管理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掌握预约定价安排管理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熟悉成本分摊协议管理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八</w:t>
      </w:r>
      <w:r>
        <w:rPr>
          <w:rFonts w:ascii="仿宋" w:eastAsia="仿宋" w:hAnsi="仿宋" w:cs="仿宋" w:hint="eastAsia"/>
          <w:kern w:val="0"/>
          <w:sz w:val="30"/>
          <w:szCs w:val="30"/>
        </w:rPr>
        <w:t>)</w:t>
      </w:r>
      <w:r>
        <w:rPr>
          <w:rFonts w:ascii="仿宋" w:eastAsia="仿宋" w:hAnsi="仿宋" w:cs="仿宋" w:hint="eastAsia"/>
          <w:kern w:val="0"/>
          <w:sz w:val="30"/>
          <w:szCs w:val="30"/>
        </w:rPr>
        <w:t>熟悉受控外国企业管理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九</w:t>
      </w:r>
      <w:r>
        <w:rPr>
          <w:rFonts w:ascii="仿宋" w:eastAsia="仿宋" w:hAnsi="仿宋" w:cs="仿宋" w:hint="eastAsia"/>
          <w:kern w:val="0"/>
          <w:sz w:val="30"/>
          <w:szCs w:val="30"/>
        </w:rPr>
        <w:t>)</w:t>
      </w:r>
      <w:r>
        <w:rPr>
          <w:rFonts w:ascii="仿宋" w:eastAsia="仿宋" w:hAnsi="仿宋" w:cs="仿宋" w:hint="eastAsia"/>
          <w:kern w:val="0"/>
          <w:sz w:val="30"/>
          <w:szCs w:val="30"/>
        </w:rPr>
        <w:t>掌握资本弱化管理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w:t>
      </w:r>
      <w:r>
        <w:rPr>
          <w:rFonts w:ascii="仿宋" w:eastAsia="仿宋" w:hAnsi="仿宋" w:cs="仿宋" w:hint="eastAsia"/>
          <w:kern w:val="0"/>
          <w:sz w:val="30"/>
          <w:szCs w:val="30"/>
        </w:rPr>
        <w:t>)</w:t>
      </w:r>
      <w:r>
        <w:rPr>
          <w:rFonts w:ascii="仿宋" w:eastAsia="仿宋" w:hAnsi="仿宋" w:cs="仿宋" w:hint="eastAsia"/>
          <w:kern w:val="0"/>
          <w:sz w:val="30"/>
          <w:szCs w:val="30"/>
        </w:rPr>
        <w:t>掌握一般反避税管理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十一</w:t>
      </w:r>
      <w:r>
        <w:rPr>
          <w:rFonts w:ascii="仿宋" w:eastAsia="仿宋" w:hAnsi="仿宋" w:cs="仿宋" w:hint="eastAsia"/>
          <w:kern w:val="0"/>
          <w:sz w:val="30"/>
          <w:szCs w:val="30"/>
        </w:rPr>
        <w:t>)</w:t>
      </w:r>
      <w:r>
        <w:rPr>
          <w:rFonts w:ascii="仿宋" w:eastAsia="仿宋" w:hAnsi="仿宋" w:cs="仿宋" w:hint="eastAsia"/>
          <w:kern w:val="0"/>
          <w:sz w:val="30"/>
          <w:szCs w:val="30"/>
        </w:rPr>
        <w:t>熟悉相应调整及国际磋商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十二</w:t>
      </w:r>
      <w:r>
        <w:rPr>
          <w:rFonts w:ascii="仿宋" w:eastAsia="仿宋" w:hAnsi="仿宋" w:cs="仿宋" w:hint="eastAsia"/>
          <w:kern w:val="0"/>
          <w:sz w:val="30"/>
          <w:szCs w:val="30"/>
        </w:rPr>
        <w:t>)</w:t>
      </w:r>
      <w:r>
        <w:rPr>
          <w:rFonts w:ascii="仿宋" w:eastAsia="仿宋" w:hAnsi="仿宋" w:cs="仿宋" w:hint="eastAsia"/>
          <w:kern w:val="0"/>
          <w:sz w:val="30"/>
          <w:szCs w:val="30"/>
        </w:rPr>
        <w:t>熟悉法律责任</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十三</w:t>
      </w:r>
      <w:r>
        <w:rPr>
          <w:rFonts w:ascii="仿宋" w:eastAsia="仿宋" w:hAnsi="仿宋" w:cs="仿宋" w:hint="eastAsia"/>
          <w:kern w:val="0"/>
          <w:sz w:val="30"/>
          <w:szCs w:val="30"/>
        </w:rPr>
        <w:t>)</w:t>
      </w:r>
      <w:r>
        <w:rPr>
          <w:rFonts w:ascii="仿宋" w:eastAsia="仿宋" w:hAnsi="仿宋" w:cs="仿宋" w:hint="eastAsia"/>
          <w:kern w:val="0"/>
          <w:sz w:val="30"/>
          <w:szCs w:val="30"/>
        </w:rPr>
        <w:t>熟悉特别纳税调整监控管理规定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十二、征收管理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熟悉纳税地点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熟悉纳税期限</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掌握纳税申报</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掌握跨地区经营汇总纳税企业所得税征收管理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熟悉合伙企业所得税的征收管理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掌握境外注册中资控股企业所得税管理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熟悉企业所得税年度纳税申报口径问题</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八</w:t>
      </w:r>
      <w:r>
        <w:rPr>
          <w:rFonts w:ascii="仿宋" w:eastAsia="仿宋" w:hAnsi="仿宋" w:cs="仿宋" w:hint="eastAsia"/>
          <w:kern w:val="0"/>
          <w:sz w:val="30"/>
          <w:szCs w:val="30"/>
        </w:rPr>
        <w:t>)</w:t>
      </w:r>
      <w:r>
        <w:rPr>
          <w:rFonts w:ascii="仿宋" w:eastAsia="仿宋" w:hAnsi="仿宋" w:cs="仿宋" w:hint="eastAsia"/>
          <w:kern w:val="0"/>
          <w:sz w:val="30"/>
          <w:szCs w:val="30"/>
        </w:rPr>
        <w:t>熟悉非居民企业所得税管理若干问题</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九</w:t>
      </w:r>
      <w:r>
        <w:rPr>
          <w:rFonts w:ascii="仿宋" w:eastAsia="仿宋" w:hAnsi="仿宋" w:cs="仿宋" w:hint="eastAsia"/>
          <w:kern w:val="0"/>
          <w:sz w:val="30"/>
          <w:szCs w:val="30"/>
        </w:rPr>
        <w:t>)</w:t>
      </w:r>
      <w:r>
        <w:rPr>
          <w:rFonts w:ascii="仿宋" w:eastAsia="仿宋" w:hAnsi="仿宋" w:cs="仿宋" w:hint="eastAsia"/>
          <w:kern w:val="0"/>
          <w:sz w:val="30"/>
          <w:szCs w:val="30"/>
        </w:rPr>
        <w:t>掌握企业政策性搬迁所得税管理办法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w:t>
      </w:r>
      <w:r>
        <w:rPr>
          <w:rFonts w:ascii="仿宋" w:eastAsia="仿宋" w:hAnsi="仿宋" w:cs="仿宋" w:hint="eastAsia"/>
          <w:kern w:val="0"/>
          <w:sz w:val="30"/>
          <w:szCs w:val="30"/>
        </w:rPr>
        <w:t>)</w:t>
      </w:r>
      <w:r>
        <w:rPr>
          <w:rFonts w:ascii="仿宋" w:eastAsia="仿宋" w:hAnsi="仿宋" w:cs="仿宋" w:hint="eastAsia"/>
          <w:kern w:val="0"/>
          <w:sz w:val="30"/>
          <w:szCs w:val="30"/>
        </w:rPr>
        <w:t>熟悉居民企业报告境外投资和所得信息的管理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十一</w:t>
      </w:r>
      <w:r>
        <w:rPr>
          <w:rFonts w:ascii="仿宋" w:eastAsia="仿宋" w:hAnsi="仿宋" w:cs="仿宋" w:hint="eastAsia"/>
          <w:kern w:val="0"/>
          <w:sz w:val="30"/>
          <w:szCs w:val="30"/>
        </w:rPr>
        <w:t>)</w:t>
      </w:r>
      <w:r>
        <w:rPr>
          <w:rFonts w:ascii="仿宋" w:eastAsia="仿宋" w:hAnsi="仿宋" w:cs="仿宋" w:hint="eastAsia"/>
          <w:kern w:val="0"/>
          <w:sz w:val="30"/>
          <w:szCs w:val="30"/>
        </w:rPr>
        <w:t>熟悉企业所得税年度纳税申报主要报表的填列方法</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第二章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个人所得税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了解个人所得税的特点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了解个人所得税的立法原则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二、征税对象</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掌握综合所得的内容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掌握经营所得的内容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掌握利息、股息、红利所得的内容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掌握财产租赁所得的内容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掌握财产转让所得的内容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掌握偶然所得的内容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三、纳税人、税率与应纳税所得额的确定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掌握居民个人和非居民个人的判定标准，掌握居民个人和非居民个人的纳税义务范围，熟悉所得来源的确定，熟悉扣缴义务人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掌握适用税率的具体规定，掌握</w:t>
      </w:r>
      <w:proofErr w:type="gramStart"/>
      <w:r>
        <w:rPr>
          <w:rFonts w:ascii="仿宋" w:eastAsia="仿宋" w:hAnsi="仿宋" w:cs="仿宋" w:hint="eastAsia"/>
          <w:kern w:val="0"/>
          <w:sz w:val="30"/>
          <w:szCs w:val="30"/>
        </w:rPr>
        <w:t>预征率</w:t>
      </w:r>
      <w:proofErr w:type="gramEnd"/>
      <w:r>
        <w:rPr>
          <w:rFonts w:ascii="仿宋" w:eastAsia="仿宋" w:hAnsi="仿宋" w:cs="仿宋" w:hint="eastAsia"/>
          <w:kern w:val="0"/>
          <w:sz w:val="30"/>
          <w:szCs w:val="30"/>
        </w:rPr>
        <w:t>的具体规定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掌握应纳税所得额的一般规定，掌握应纳税所得额的特殊规定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四、减免税优惠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掌握免税的项目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掌握减税的项目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熟悉暂免征税的项目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熟悉纳税人享受个人所得税优惠政策时的审批原则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掌握综合所得的计税方法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掌握经营所得的计税方法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掌握利息、股息、红利所得的计税方法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掌握财产租赁所得的计税方法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掌握财产转让所得的计税方法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掌握偶然所得的计税方法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掌握特殊情形下个人所得税的计税方法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六、征收管理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熟悉源泉扣缴的纳税申报方法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掌握自行纳税申报的方法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熟悉自然人纳税人识别号的确定方法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熟悉股权转让所得征收个人所得税管理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熟悉个</w:t>
      </w:r>
      <w:r>
        <w:rPr>
          <w:rFonts w:ascii="仿宋" w:eastAsia="仿宋" w:hAnsi="仿宋" w:cs="仿宋" w:hint="eastAsia"/>
          <w:kern w:val="0"/>
          <w:sz w:val="30"/>
          <w:szCs w:val="30"/>
        </w:rPr>
        <w:t>人财产对外转移提交税收证明或完税证明的规定</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第三章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国际税收</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熟悉国际税收内容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熟悉国际税收原则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熟悉国际税法原则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二、税收管辖权</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掌握税收管辖权相关规定和分类方法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掌握约束税收管辖权的国际惯例</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掌握国际税收抵免制度</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三、国际税收协定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熟悉国际税收协定内容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了解国际税收协定范本《</w:t>
      </w:r>
      <w:r>
        <w:rPr>
          <w:rFonts w:ascii="仿宋" w:eastAsia="仿宋" w:hAnsi="仿宋" w:cs="仿宋" w:hint="eastAsia"/>
          <w:kern w:val="0"/>
          <w:sz w:val="30"/>
          <w:szCs w:val="30"/>
        </w:rPr>
        <w:t>OECD</w:t>
      </w:r>
      <w:r>
        <w:rPr>
          <w:rFonts w:ascii="仿宋" w:eastAsia="仿宋" w:hAnsi="仿宋" w:cs="仿宋" w:hint="eastAsia"/>
          <w:kern w:val="0"/>
          <w:sz w:val="30"/>
          <w:szCs w:val="30"/>
        </w:rPr>
        <w:t>税收协定范本》、《</w:t>
      </w:r>
      <w:r>
        <w:rPr>
          <w:rFonts w:ascii="仿宋" w:eastAsia="仿宋" w:hAnsi="仿宋" w:cs="仿宋" w:hint="eastAsia"/>
          <w:kern w:val="0"/>
          <w:sz w:val="30"/>
          <w:szCs w:val="30"/>
        </w:rPr>
        <w:t xml:space="preserve">UN </w:t>
      </w:r>
      <w:r>
        <w:rPr>
          <w:rFonts w:ascii="仿宋" w:eastAsia="仿宋" w:hAnsi="仿宋" w:cs="仿宋" w:hint="eastAsia"/>
          <w:kern w:val="0"/>
          <w:sz w:val="30"/>
          <w:szCs w:val="30"/>
        </w:rPr>
        <w:t>税收协定范本》</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熟悉我国对签署税收协定典型条款介绍</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熟悉国际税收协定管理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四、国际避税与反避税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熟悉主要国际避税地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掌握国际避税基本方法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掌握国际反避税基本方法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五、国际税收合作</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熟悉我国税收情报交换</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熟悉美国海外账户税收遵从法案</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w:t>
      </w:r>
      <w:r>
        <w:rPr>
          <w:rFonts w:ascii="仿宋" w:eastAsia="仿宋" w:hAnsi="仿宋" w:cs="仿宋" w:hint="eastAsia"/>
          <w:kern w:val="0"/>
          <w:sz w:val="30"/>
          <w:szCs w:val="30"/>
        </w:rPr>
        <w:t>OECD</w:t>
      </w:r>
      <w:r>
        <w:rPr>
          <w:rFonts w:ascii="仿宋" w:eastAsia="仿宋" w:hAnsi="仿宋" w:cs="仿宋" w:hint="eastAsia"/>
          <w:kern w:val="0"/>
          <w:sz w:val="30"/>
          <w:szCs w:val="30"/>
        </w:rPr>
        <w:t>金融账户涉税信息自动交换标准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熟悉税收征管互助</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熟悉国际税收合作新形式——税基侵蚀与利润转移（</w:t>
      </w:r>
      <w:r>
        <w:rPr>
          <w:rFonts w:ascii="仿宋" w:eastAsia="仿宋" w:hAnsi="仿宋" w:cs="仿宋" w:hint="eastAsia"/>
          <w:kern w:val="0"/>
          <w:sz w:val="30"/>
          <w:szCs w:val="30"/>
        </w:rPr>
        <w:t>BEPS</w:t>
      </w:r>
      <w:r>
        <w:rPr>
          <w:rFonts w:ascii="仿宋" w:eastAsia="仿宋" w:hAnsi="仿宋" w:cs="仿宋" w:hint="eastAsia"/>
          <w:kern w:val="0"/>
          <w:sz w:val="30"/>
          <w:szCs w:val="30"/>
        </w:rPr>
        <w:t>）行动计划</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第四章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印花税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了解印花税的立法原则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二、征税范围、纳税人和税率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掌握印花税的征税范围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各类经济合同；产权转移书据；营业账簿和权利；许可证照等。</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掌握纳税人的具体规定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掌握税率：比例税率；定额税率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三、减免税优惠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掌握减免税的基本优惠和其他优惠政策。</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四、计税依据和应纳税额的计算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掌握印花税的计税依据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掌握印花税应纳税额的计算方法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熟悉印花税的缴纳方法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熟悉外商投资企业和外国企业缴纳印花税的其他有关规定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了解印花税的税票</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熟悉纳税人缴纳印花税的责任和义务</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掌握印花税违章处理的规定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熟悉纳税环节和纳税地点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掌握印花税的管理</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第五章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房产税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了解房产税的立法原则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二、征税范围、纳税人和税率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熟悉房产税的征税范围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w:t>
      </w:r>
      <w:r>
        <w:rPr>
          <w:rFonts w:ascii="仿宋" w:eastAsia="仿宋" w:hAnsi="仿宋" w:cs="仿宋" w:hint="eastAsia"/>
          <w:kern w:val="0"/>
          <w:sz w:val="30"/>
          <w:szCs w:val="30"/>
        </w:rPr>
        <w:t>房产税的纳税人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掌握房产税的税率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三、减免税优惠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掌握减免税的基本规定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掌握减免税的特殊规定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四、计税依据和应纳税额的计算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掌握房产税的计税依据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计税依据设计的指导思想；计税依据的形式。</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掌握房产税应纳税额的计算方法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掌握纳税义务发生的时间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了解纳税的期限</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了解纳税的申报</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熟悉纳税的地点</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第六章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车船税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了解车船税的立法原则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二、征税范围、纳税人和适用税额</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熟悉车船税的征税范围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熟悉车船税的纳税人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了解车船税的税额</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三、减免税优惠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熟悉法定减免税的规定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熟悉特定减免税的规定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四、应纳税额的计算与代收代缴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掌握车船税应纳税额的计算方法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了解保险机构的代收代缴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了解交通运输部门海事管理机构代为征收船舶车船税规定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熟悉车船税的纳税期限</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熟悉车船税的纳税地点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熟悉车船税的申报缴纳</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熟悉其他管理规定</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第七章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契税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了解契税的立法原则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二、征税范围、纳税人和税率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掌握契税的征税范围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熟悉契税的纳税人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熟悉契税的税率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三、减免税优惠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熟悉契税减免的基本规定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熟悉财政部规定的其他减免契税的项目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四、计税依据和应纳税额的计算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掌握契税的计税依据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掌握契税应纳税额的计算方法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熟悉契税纳税义务发生的时间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了解契税的纳税期限</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熟悉契税的纳税地点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了解契税的征收管理</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第八章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城镇土地使用税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了解城镇土地使用税的立法原则</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二、征税范围、纳税人和适用税额</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掌握城镇土地使用税的征税范围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熟悉城镇土地使用税的纳税人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了解城镇土地使用税的适用税额</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三、减免税优惠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熟悉城镇土地使用税减免优惠的基本规定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熟悉城镇土地使用税减免优惠的特殊规定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四、计税依据和应纳税额的计算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掌握城镇土地使用税的计税依据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掌握城镇土地使用税应纳税额的计算方法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掌握城镇土地使用税纳税义务发生的时间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了解城镇土地使用税的纳税期限</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熟悉城镇土地使用税的纳税申报</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熟悉城镇土地使用税的纳税地点</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第九章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耕地占用税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了解耕地占用税的概念和特点。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二、纳税义务人和征税范围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熟悉耕地占用税的纳税义务人</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熟悉耕地占用税的征税范围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熟悉免征耕地占用税的规定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熟悉减征耕地占用税的规定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（一）掌握耕地占用税的计税依据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（二）掌握耕地占用税应纳税额的计算方法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（一）掌握耕地占用税纳税义务发生的时间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（二）熟悉耕地占用税的纳税地点</w:t>
      </w:r>
    </w:p>
    <w:p w:rsidR="00D801C5" w:rsidRDefault="00E73237">
      <w:pPr>
        <w:widowControl/>
        <w:jc w:val="left"/>
        <w:rPr>
          <w:rFonts w:ascii="仿宋" w:eastAsia="仿宋" w:hAnsi="仿宋" w:cs="仿宋"/>
          <w:kern w:val="0"/>
          <w:sz w:val="30"/>
          <w:szCs w:val="30"/>
        </w:rPr>
      </w:pPr>
      <w:r>
        <w:rPr>
          <w:rFonts w:ascii="仿宋" w:eastAsia="仿宋" w:hAnsi="仿宋" w:cs="仿宋" w:hint="eastAsia"/>
          <w:b/>
          <w:bCs/>
          <w:kern w:val="0"/>
          <w:sz w:val="30"/>
          <w:szCs w:val="30"/>
        </w:rPr>
        <w:t>第十章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船舶吨税</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一、概述</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了解船舶吨税的概念及特点</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二、征税范围和税率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熟悉船舶吨税的范围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熟悉船舶吨税的税率</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三、税收优惠</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熟悉直接优惠的规定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熟悉延期优惠的规定</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四、应纳税额的计算</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熟悉船舶吨税应纳税额的计税依据</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掌握船舶吨税应纳税额的计算方法</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五、征收管理</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熟悉船舶吨税纳税义务发生的时间</w:t>
      </w:r>
    </w:p>
    <w:p w:rsidR="00D801C5" w:rsidRDefault="00E73237">
      <w:pPr>
        <w:widowControl/>
        <w:ind w:firstLine="480"/>
        <w:jc w:val="left"/>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熟悉船舶吨税的纳税申报和担保</w:t>
      </w:r>
    </w:p>
    <w:p w:rsidR="00D801C5" w:rsidRDefault="00D801C5">
      <w:pPr>
        <w:widowControl/>
        <w:jc w:val="left"/>
        <w:rPr>
          <w:rFonts w:ascii="仿宋" w:eastAsia="仿宋" w:hAnsi="仿宋" w:cs="仿宋"/>
          <w:b/>
          <w:bCs/>
          <w:kern w:val="0"/>
          <w:sz w:val="30"/>
          <w:szCs w:val="30"/>
        </w:rPr>
      </w:pPr>
    </w:p>
    <w:p w:rsidR="00D801C5" w:rsidRDefault="00D801C5">
      <w:pPr>
        <w:widowControl/>
        <w:jc w:val="left"/>
        <w:rPr>
          <w:rFonts w:ascii="仿宋" w:eastAsia="仿宋" w:hAnsi="仿宋" w:cs="仿宋"/>
          <w:b/>
          <w:bCs/>
          <w:kern w:val="0"/>
          <w:sz w:val="30"/>
          <w:szCs w:val="30"/>
        </w:rPr>
      </w:pPr>
    </w:p>
    <w:p w:rsidR="00D801C5" w:rsidRDefault="00D801C5">
      <w:pPr>
        <w:widowControl/>
        <w:jc w:val="left"/>
        <w:rPr>
          <w:rFonts w:ascii="仿宋" w:eastAsia="仿宋" w:hAnsi="仿宋" w:cs="仿宋"/>
          <w:b/>
          <w:bCs/>
          <w:kern w:val="0"/>
          <w:sz w:val="30"/>
          <w:szCs w:val="30"/>
        </w:rPr>
      </w:pPr>
    </w:p>
    <w:p w:rsidR="00D801C5" w:rsidRDefault="00D801C5">
      <w:pPr>
        <w:widowControl/>
        <w:jc w:val="left"/>
        <w:rPr>
          <w:rFonts w:ascii="仿宋" w:eastAsia="仿宋" w:hAnsi="仿宋" w:cs="仿宋"/>
          <w:b/>
          <w:bCs/>
          <w:kern w:val="0"/>
          <w:sz w:val="30"/>
          <w:szCs w:val="30"/>
        </w:rPr>
      </w:pPr>
    </w:p>
    <w:p w:rsidR="00D801C5" w:rsidRDefault="00D801C5">
      <w:pPr>
        <w:widowControl/>
        <w:jc w:val="left"/>
        <w:rPr>
          <w:rFonts w:ascii="仿宋" w:eastAsia="仿宋" w:hAnsi="仿宋" w:cs="仿宋"/>
          <w:b/>
          <w:bCs/>
          <w:kern w:val="0"/>
          <w:sz w:val="30"/>
          <w:szCs w:val="30"/>
        </w:rPr>
      </w:pPr>
    </w:p>
    <w:p w:rsidR="00D801C5" w:rsidRDefault="00E73237">
      <w:pPr>
        <w:widowControl/>
        <w:jc w:val="left"/>
        <w:rPr>
          <w:rFonts w:ascii="仿宋" w:eastAsia="仿宋" w:hAnsi="仿宋" w:cs="仿宋"/>
          <w:kern w:val="0"/>
          <w:sz w:val="30"/>
          <w:szCs w:val="30"/>
        </w:rPr>
      </w:pPr>
      <w:r>
        <w:rPr>
          <w:rFonts w:ascii="仿宋" w:eastAsia="仿宋" w:hAnsi="仿宋" w:cs="仿宋" w:hint="eastAsia"/>
          <w:kern w:val="0"/>
          <w:sz w:val="30"/>
          <w:szCs w:val="30"/>
        </w:rPr>
        <w:t>附件</w:t>
      </w:r>
      <w:r>
        <w:rPr>
          <w:rFonts w:ascii="仿宋" w:eastAsia="仿宋" w:hAnsi="仿宋" w:cs="仿宋" w:hint="eastAsia"/>
          <w:kern w:val="0"/>
          <w:sz w:val="30"/>
          <w:szCs w:val="30"/>
        </w:rPr>
        <w:t>3</w:t>
      </w:r>
    </w:p>
    <w:p w:rsidR="00D801C5" w:rsidRDefault="00E73237">
      <w:pPr>
        <w:widowControl/>
        <w:jc w:val="center"/>
        <w:rPr>
          <w:rFonts w:ascii="仿宋" w:eastAsia="仿宋" w:hAnsi="仿宋" w:cs="仿宋"/>
          <w:kern w:val="0"/>
          <w:sz w:val="30"/>
          <w:szCs w:val="30"/>
        </w:rPr>
      </w:pPr>
      <w:r>
        <w:rPr>
          <w:rFonts w:ascii="仿宋" w:eastAsia="仿宋" w:hAnsi="仿宋" w:cs="仿宋" w:hint="eastAsia"/>
          <w:b/>
          <w:bCs/>
          <w:kern w:val="0"/>
          <w:sz w:val="30"/>
          <w:szCs w:val="30"/>
        </w:rPr>
        <w:t>《涉税服务相关法律》考试大纲</w:t>
      </w:r>
    </w:p>
    <w:p w:rsidR="00D801C5" w:rsidRDefault="00E73237">
      <w:pPr>
        <w:widowControl/>
        <w:jc w:val="center"/>
        <w:rPr>
          <w:rFonts w:ascii="仿宋" w:eastAsia="仿宋" w:hAnsi="仿宋" w:cs="仿宋"/>
          <w:kern w:val="0"/>
          <w:sz w:val="30"/>
          <w:szCs w:val="30"/>
        </w:rPr>
      </w:pPr>
      <w:r>
        <w:rPr>
          <w:rFonts w:ascii="仿宋" w:eastAsia="仿宋" w:hAnsi="仿宋" w:cs="仿宋" w:hint="eastAsia"/>
          <w:b/>
          <w:bCs/>
          <w:kern w:val="0"/>
          <w:sz w:val="30"/>
          <w:szCs w:val="30"/>
        </w:rPr>
        <w:t>（</w:t>
      </w:r>
      <w:r>
        <w:rPr>
          <w:rFonts w:ascii="仿宋" w:eastAsia="仿宋" w:hAnsi="仿宋" w:cs="仿宋" w:hint="eastAsia"/>
          <w:b/>
          <w:bCs/>
          <w:kern w:val="0"/>
          <w:sz w:val="30"/>
          <w:szCs w:val="30"/>
        </w:rPr>
        <w:t>2019</w:t>
      </w:r>
      <w:r>
        <w:rPr>
          <w:rFonts w:ascii="仿宋" w:eastAsia="仿宋" w:hAnsi="仿宋" w:cs="仿宋" w:hint="eastAsia"/>
          <w:b/>
          <w:bCs/>
          <w:kern w:val="0"/>
          <w:sz w:val="30"/>
          <w:szCs w:val="30"/>
        </w:rPr>
        <w:t>年度）</w:t>
      </w:r>
    </w:p>
    <w:p w:rsidR="00D801C5" w:rsidRDefault="00E73237">
      <w:pPr>
        <w:spacing w:line="360" w:lineRule="auto"/>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本科目考试内容涉及</w:t>
      </w:r>
      <w:r>
        <w:rPr>
          <w:rFonts w:ascii="仿宋" w:eastAsia="仿宋" w:hAnsi="仿宋" w:cs="仿宋" w:hint="eastAsia"/>
          <w:kern w:val="0"/>
          <w:sz w:val="30"/>
          <w:szCs w:val="30"/>
        </w:rPr>
        <w:t>2019</w:t>
      </w:r>
      <w:r>
        <w:rPr>
          <w:rFonts w:ascii="仿宋" w:eastAsia="仿宋" w:hAnsi="仿宋" w:cs="仿宋" w:hint="eastAsia"/>
          <w:kern w:val="0"/>
          <w:sz w:val="30"/>
          <w:szCs w:val="30"/>
        </w:rPr>
        <w:t>年</w:t>
      </w:r>
      <w:r>
        <w:rPr>
          <w:rFonts w:ascii="仿宋" w:eastAsia="仿宋" w:hAnsi="仿宋" w:cs="仿宋" w:hint="eastAsia"/>
          <w:kern w:val="0"/>
          <w:sz w:val="30"/>
          <w:szCs w:val="30"/>
        </w:rPr>
        <w:t>3</w:t>
      </w:r>
      <w:r>
        <w:rPr>
          <w:rFonts w:ascii="仿宋" w:eastAsia="仿宋" w:hAnsi="仿宋" w:cs="仿宋" w:hint="eastAsia"/>
          <w:kern w:val="0"/>
          <w:sz w:val="30"/>
          <w:szCs w:val="30"/>
        </w:rPr>
        <w:t>月</w:t>
      </w:r>
      <w:r>
        <w:rPr>
          <w:rFonts w:ascii="仿宋" w:eastAsia="仿宋" w:hAnsi="仿宋" w:cs="仿宋" w:hint="eastAsia"/>
          <w:kern w:val="0"/>
          <w:sz w:val="30"/>
          <w:szCs w:val="30"/>
        </w:rPr>
        <w:t>31</w:t>
      </w:r>
      <w:r>
        <w:rPr>
          <w:rFonts w:ascii="仿宋" w:eastAsia="仿宋" w:hAnsi="仿宋" w:cs="仿宋" w:hint="eastAsia"/>
          <w:kern w:val="0"/>
          <w:sz w:val="30"/>
          <w:szCs w:val="30"/>
        </w:rPr>
        <w:t>日前颁布的相关法律法规及司法解释。</w:t>
      </w:r>
    </w:p>
    <w:p w:rsidR="00D801C5" w:rsidRDefault="00E73237">
      <w:pPr>
        <w:spacing w:line="360" w:lineRule="auto"/>
        <w:ind w:firstLineChars="200" w:firstLine="600"/>
        <w:jc w:val="left"/>
        <w:rPr>
          <w:rFonts w:ascii="仿宋" w:eastAsia="仿宋" w:hAnsi="仿宋" w:cs="仿宋"/>
          <w:b/>
          <w:bCs/>
          <w:kern w:val="0"/>
          <w:sz w:val="30"/>
          <w:szCs w:val="30"/>
        </w:rPr>
      </w:pPr>
      <w:r>
        <w:rPr>
          <w:rFonts w:ascii="仿宋" w:eastAsia="仿宋" w:hAnsi="仿宋" w:cs="仿宋" w:hint="eastAsia"/>
          <w:kern w:val="0"/>
          <w:sz w:val="30"/>
          <w:szCs w:val="30"/>
        </w:rPr>
        <w:t>2019</w:t>
      </w:r>
      <w:r>
        <w:rPr>
          <w:rFonts w:ascii="仿宋" w:eastAsia="仿宋" w:hAnsi="仿宋" w:cs="仿宋" w:hint="eastAsia"/>
          <w:kern w:val="0"/>
          <w:sz w:val="30"/>
          <w:szCs w:val="30"/>
        </w:rPr>
        <w:t>年考试大纲取消了原大纲第四篇，将相关法律制度的程序法与实体法统一成篇，各篇的内容都有增加和删减。特别是民商法律制度和刑事法律制度所在篇的内容有所调整。在民商法部分主要增加了“婚姻家庭与继承法律制度”“电子商务法律制度”“社会保险法律制度”内容。在第三篇除增加“</w:t>
      </w:r>
      <w:r>
        <w:rPr>
          <w:rFonts w:ascii="仿宋" w:eastAsia="仿宋" w:hAnsi="仿宋" w:cs="仿宋" w:hint="eastAsia"/>
          <w:bCs/>
          <w:kern w:val="0"/>
          <w:sz w:val="30"/>
          <w:szCs w:val="30"/>
        </w:rPr>
        <w:t>监察法律制度</w:t>
      </w:r>
      <w:r>
        <w:rPr>
          <w:rFonts w:ascii="仿宋" w:eastAsia="仿宋" w:hAnsi="仿宋" w:cs="仿宋" w:hint="eastAsia"/>
          <w:kern w:val="0"/>
          <w:sz w:val="30"/>
          <w:szCs w:val="30"/>
        </w:rPr>
        <w:t>”外，在刑法部分增加了“贿赂犯罪”内容，在刑诉法部分删除了“证据”“死刑复核程序”“审判监督程序”内容，增加了“刑事审判”“速裁程序”“</w:t>
      </w:r>
      <w:r>
        <w:rPr>
          <w:rFonts w:ascii="仿宋" w:eastAsia="仿宋" w:hAnsi="仿宋" w:cs="仿宋" w:hint="eastAsia"/>
          <w:sz w:val="30"/>
          <w:szCs w:val="30"/>
          <w:shd w:val="clear" w:color="auto" w:fill="FFFFFF"/>
        </w:rPr>
        <w:t>缺席审判程序</w:t>
      </w:r>
      <w:r>
        <w:rPr>
          <w:rFonts w:ascii="仿宋" w:eastAsia="仿宋" w:hAnsi="仿宋" w:cs="仿宋" w:hint="eastAsia"/>
          <w:kern w:val="0"/>
          <w:sz w:val="30"/>
          <w:szCs w:val="30"/>
        </w:rPr>
        <w:t>”内容。</w:t>
      </w:r>
    </w:p>
    <w:p w:rsidR="00D801C5" w:rsidRDefault="00E73237">
      <w:pPr>
        <w:widowControl/>
        <w:jc w:val="center"/>
        <w:rPr>
          <w:rFonts w:ascii="仿宋" w:eastAsia="仿宋" w:hAnsi="仿宋" w:cs="仿宋"/>
          <w:kern w:val="0"/>
          <w:sz w:val="30"/>
          <w:szCs w:val="30"/>
        </w:rPr>
      </w:pPr>
      <w:r>
        <w:rPr>
          <w:rFonts w:ascii="仿宋" w:eastAsia="仿宋" w:hAnsi="仿宋" w:cs="仿宋" w:hint="eastAsia"/>
          <w:b/>
          <w:bCs/>
          <w:kern w:val="0"/>
          <w:sz w:val="30"/>
          <w:szCs w:val="30"/>
        </w:rPr>
        <w:t>第一篇</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行政法律制度</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第一章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行政法基本内容</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一、行政法基础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了解行</w:t>
      </w:r>
      <w:r>
        <w:rPr>
          <w:rFonts w:ascii="仿宋" w:eastAsia="仿宋" w:hAnsi="仿宋" w:cs="仿宋" w:hint="eastAsia"/>
          <w:kern w:val="0"/>
          <w:sz w:val="30"/>
          <w:szCs w:val="30"/>
        </w:rPr>
        <w:t>政法特征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掌握行政法的基本原则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熟悉行政法的渊源</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了解行政法律关系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二、行政主体</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熟悉行政主体的特征及行政职权</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掌握行政机关及其工作人员</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熟悉其他行使行政职权的组织</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三、行政行为</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熟悉行政行为内容</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了解抽象行政行为</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掌握具体行政行为</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掌握行政行为程序与行政程序法</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了解行政事实行为</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第二章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行政许可法律制度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一、行政许可法基础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了解行政许可的分类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熟悉行政许可的特征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熟悉《行政许可法》的基本原则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二、行政许可的设定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熟悉行政许可设定的有关程序制度及可设定事项</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掌握行政许可设定权划分</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三、行政许可的实施</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熟悉行政许可实施主体</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掌握行政许可实施程序</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熟悉行政许可实施的期限规定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熟悉行政许可实施的费用制度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四、行政许可的监督检查和法律责任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了解行政许可监督检查制度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掌握行政许可撤销和注销制度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熟悉违反《行政许可法》的法律责任</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第三章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行政处罚法律制度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一、行政处罚法基础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了解行政处罚的特征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熟悉行政处罚的基本原则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二、行政处罚的种类和设定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熟悉行政处罚的种类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掌握行政处罚的设定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三、行政处罚的实施主体、管辖及适用</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掌握行政处罚的实施主体</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掌握行政处罚的管辖和适用</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四、行政处罚程序</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掌握行政处罚决定程序</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掌握行政处罚执行程序</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熟悉行政执法机关移送涉嫌犯罪案件程序</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五、税务行政处罚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熟悉税务行政处罚的种类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熟悉税收违法行为及其处罚规定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税务行政处罚裁量权行使规则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掌握税务行政处罚听证程序</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税收违法案件审理程序</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第四章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行政强制法律制度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一、行政强制法基础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熟悉行政强制的种类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掌握行政强制的基本原则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掌握行政强制的设定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二、行政强制措施的实施</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掌握行政强制措施实施的一般规定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掌握查封、扣押</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掌握冻结</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三、行政强制执行的实施</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掌握行政强制执行实施的一般规定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掌握金钱给付义务的执行</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了解代履行</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熟悉申请人民法院强制执行</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四、违反《行政强制法》的法律责任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熟悉行政机关违反《行政强制法》的法律责任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熟悉金融机构违反《行政强制法》的法律责任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了解人民法院违反《行政强制法》的法律责任</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第五章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行政复议法律制度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一、行政复议法基础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了解行政复议的特征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熟悉行政复议的基本原则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二、行政复议受案范围</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掌握行政复议受案范围</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熟悉行政复议中的抽象行政行为审查</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三、行政复议参加人</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掌握行政复议申请人</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掌握行政复议被申请人</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掌握行政复议第三人</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四、行政复议机关及行政复议管辖</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了解行政复议机关的范围</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掌握行政复议管辖</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五、行政复议程序</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掌握行政复议的申请和受理</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掌握行政复议的审理</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熟悉行政复议中止和终止</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掌握行政复议和解与调解</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掌握行政复议决定及其执行</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六、税务行政复议</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了解税务行政复议的特征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掌握税务行政复议的范围和管辖</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掌握税务行政复议申请人和被申请人</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掌握税务行政复议申请和受理</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掌握税务行政复议证据</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掌握税务行政复议审查和决定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掌握税务行政复议和解与调解</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第六章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行政诉讼法律制度</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一、行政诉讼法基础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了解行政诉讼的特征</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熟悉行政诉讼的基本原则</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掌握行政诉讼与行政复议的关系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二、行政诉讼受理范围</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了解受案范围的确定标准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掌握行政诉讼受理案件的范围及不</w:t>
      </w:r>
      <w:r>
        <w:rPr>
          <w:rFonts w:ascii="仿宋" w:eastAsia="仿宋" w:hAnsi="仿宋" w:cs="仿宋" w:hint="eastAsia"/>
          <w:kern w:val="0"/>
          <w:sz w:val="30"/>
          <w:szCs w:val="30"/>
        </w:rPr>
        <w:t>受理的案件</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三、行政诉讼管辖</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掌握行政诉讼管辖的种类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四、行政诉讼参加人</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掌握行政诉讼原告</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掌握行政诉讼被告</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掌握行政诉讼第三人</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掌握行政诉讼代表人和代理人</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五、行政诉讼证据</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熟悉行政诉讼证据的种类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掌握行政诉讼证据的收集、质证和审查认定</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掌握行政诉讼中的举证责任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六、行政诉讼程序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掌握行政诉讼的起诉和受理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掌握行政诉讼第一审程序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掌握行政诉讼第二审程序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了解行政诉讼审判监督程序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掌握行政赔偿诉讼</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七、行政诉讼的执行与非诉行政案件的执行</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了解行政诉讼的执行</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熟悉非诉行政案件的执行</w:t>
      </w:r>
    </w:p>
    <w:p w:rsidR="00D801C5" w:rsidRDefault="00E73237">
      <w:pPr>
        <w:widowControl/>
        <w:jc w:val="center"/>
        <w:rPr>
          <w:rFonts w:ascii="仿宋" w:eastAsia="仿宋" w:hAnsi="仿宋" w:cs="仿宋"/>
          <w:kern w:val="0"/>
          <w:sz w:val="30"/>
          <w:szCs w:val="30"/>
        </w:rPr>
      </w:pPr>
      <w:r>
        <w:rPr>
          <w:rFonts w:ascii="仿宋" w:eastAsia="仿宋" w:hAnsi="仿宋" w:cs="仿宋" w:hint="eastAsia"/>
          <w:b/>
          <w:bCs/>
          <w:kern w:val="0"/>
          <w:sz w:val="30"/>
          <w:szCs w:val="30"/>
        </w:rPr>
        <w:t>第二篇</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民商法律制度</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第七章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民法基本内容</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一、民法基础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了解民法及其特征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掌握民法的基本原则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了解民事法律关系及其特征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掌握民事法律关系的要素</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掌握民事法律事实</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二、主体制度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掌握自然人的民事权利能力和民事行为能力</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熟悉法人的特征、分类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掌握法人的成立条件</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熟悉法人的权利能力和行为能力</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三、权利制度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掌握民事权利的分类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掌握民事权利的变动</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熟悉民事权利的保护</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四、行为制度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掌握法律行为的特征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掌握法律行为的分类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熟悉法律行为的形式</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掌握法律行为的成立要件和生效要件</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掌握法律行为的效力形态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掌握法律行为的条件附款和期限附款</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掌握代理的特征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八</w:t>
      </w:r>
      <w:r>
        <w:rPr>
          <w:rFonts w:ascii="仿宋" w:eastAsia="仿宋" w:hAnsi="仿宋" w:cs="仿宋" w:hint="eastAsia"/>
          <w:kern w:val="0"/>
          <w:sz w:val="30"/>
          <w:szCs w:val="30"/>
        </w:rPr>
        <w:t>)</w:t>
      </w:r>
      <w:r>
        <w:rPr>
          <w:rFonts w:ascii="仿宋" w:eastAsia="仿宋" w:hAnsi="仿宋" w:cs="仿宋" w:hint="eastAsia"/>
          <w:kern w:val="0"/>
          <w:sz w:val="30"/>
          <w:szCs w:val="30"/>
        </w:rPr>
        <w:t>熟悉代理的分类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九</w:t>
      </w:r>
      <w:r>
        <w:rPr>
          <w:rFonts w:ascii="仿宋" w:eastAsia="仿宋" w:hAnsi="仿宋" w:cs="仿宋" w:hint="eastAsia"/>
          <w:kern w:val="0"/>
          <w:sz w:val="30"/>
          <w:szCs w:val="30"/>
        </w:rPr>
        <w:t>)</w:t>
      </w:r>
      <w:r>
        <w:rPr>
          <w:rFonts w:ascii="仿宋" w:eastAsia="仿宋" w:hAnsi="仿宋" w:cs="仿宋" w:hint="eastAsia"/>
          <w:kern w:val="0"/>
          <w:sz w:val="30"/>
          <w:szCs w:val="30"/>
        </w:rPr>
        <w:t>掌握狭义无权代理和表见代理</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五、时效制度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了解诉讼时效的要素</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了解期间、期日适用范围</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掌握诉讼时效期间的类型</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掌握诉讼时效期间的起算、中止、中断和延长</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第八章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物权法律制度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一、物权法基础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熟悉物权的客体</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掌握物权的特征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熟悉物权的</w:t>
      </w:r>
      <w:r>
        <w:rPr>
          <w:rFonts w:ascii="仿宋" w:eastAsia="仿宋" w:hAnsi="仿宋" w:cs="仿宋" w:hint="eastAsia"/>
          <w:kern w:val="0"/>
          <w:sz w:val="30"/>
          <w:szCs w:val="30"/>
        </w:rPr>
        <w:t>分类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掌握物权法的基本原则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掌握物权的效力</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掌握物权的变动</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二、所有权制度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熟悉所有权的特征、权能</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掌握所有权的取得和消灭</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掌握按份共有和共同共有</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熟悉建筑物区分所有权</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熟悉相邻权</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三、用益物权制度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掌握用益物权的特征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掌握各类用益物权的内容、效力及变动</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四、担保物权制度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掌握担保物权的特征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掌握各类担保物权的内容、效力及变动</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五、占有制度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掌握占有的分类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掌握占有的取得、变更与消灭</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掌握占有的效力</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第九章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债权法律制度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w:t>
      </w:r>
      <w:proofErr w:type="gramStart"/>
      <w:r>
        <w:rPr>
          <w:rFonts w:ascii="仿宋" w:eastAsia="仿宋" w:hAnsi="仿宋" w:cs="仿宋" w:hint="eastAsia"/>
          <w:kern w:val="0"/>
          <w:sz w:val="30"/>
          <w:szCs w:val="30"/>
        </w:rPr>
        <w:t>债法基础</w:t>
      </w:r>
      <w:proofErr w:type="gramEnd"/>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掌握债的构成要素</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掌握债的发生原因</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熟悉债的分类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掌握债的效力</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掌握债的保全</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掌握债的担保</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掌握债的移转</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八</w:t>
      </w:r>
      <w:r>
        <w:rPr>
          <w:rFonts w:ascii="仿宋" w:eastAsia="仿宋" w:hAnsi="仿宋" w:cs="仿宋" w:hint="eastAsia"/>
          <w:kern w:val="0"/>
          <w:sz w:val="30"/>
          <w:szCs w:val="30"/>
        </w:rPr>
        <w:t>)</w:t>
      </w:r>
      <w:r>
        <w:rPr>
          <w:rFonts w:ascii="仿宋" w:eastAsia="仿宋" w:hAnsi="仿宋" w:cs="仿宋" w:hint="eastAsia"/>
          <w:kern w:val="0"/>
          <w:sz w:val="30"/>
          <w:szCs w:val="30"/>
        </w:rPr>
        <w:t>掌握债的消灭原因</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二、合同法律制度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了解合同与合同法</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熟悉合同的分类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掌握合同的订立</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掌握合同的效力</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掌握合同的变更和解除</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掌握合同的救济（违约责任）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熟悉合同的主要类型</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三、侵权法律制度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了解侵权行为与侵权责任法</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掌握侵权责任的归责原则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掌握侵权责任的构成要件</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掌握侵权责任的免责</w:t>
      </w:r>
      <w:proofErr w:type="gramStart"/>
      <w:r>
        <w:rPr>
          <w:rFonts w:ascii="仿宋" w:eastAsia="仿宋" w:hAnsi="仿宋" w:cs="仿宋" w:hint="eastAsia"/>
          <w:kern w:val="0"/>
          <w:sz w:val="30"/>
          <w:szCs w:val="30"/>
        </w:rPr>
        <w:t>和减责事由</w:t>
      </w:r>
      <w:proofErr w:type="gramEnd"/>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熟悉各类型侵权的构成要件</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婚姻家庭与继承法律制度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一、婚姻家庭法律制度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熟悉婚姻家庭法基础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熟悉亲属制度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掌握婚姻制度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掌握家庭关系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二、继承法律制度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熟悉继承法基础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掌握法定继承</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掌握遗嘱继承</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掌握遗产的处理</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第十一章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个人独资企业法律制度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一、个人独资企业法基础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了解个人独资企业的特征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熟悉个人独资企业与其他民事主体的区别</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二、个人独资企业法的基本规则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掌握个人独资企业的设立</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掌握个人独资企业的投资人及事务管理</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个人独资企业的解散和清算</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第十二章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合伙企业法律制度</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一、合伙企业法基础</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熟悉合伙企业的特征</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熟悉合伙企业的一般法律规则</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二、合伙企业的种类</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掌握普通合伙企业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掌握有限合伙企业</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三、掌握合伙企业的解散与清算</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掌握合伙企业的解散</w:t>
      </w:r>
    </w:p>
    <w:p w:rsidR="00D801C5" w:rsidRDefault="00E73237">
      <w:pPr>
        <w:widowControl/>
        <w:ind w:firstLine="527"/>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掌握合伙企业的清算</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第十三章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公司法律制度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一、公司法基础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了解公司类型</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了解公司能力</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熟悉公司章程</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掌握公司资本</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熟悉公司法人地位</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二、公司设立</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掌握公司设立方式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掌握公司设立条件</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掌握公司设立责任</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三、公司股东</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掌握股东出资</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掌握股东权利</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掌握股东资格</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掌握股东诉讼</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四、公司运行</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掌握公司组织机构</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熟悉公司特殊形式</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熟悉股权与股份转让</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掌握公司董事、经理、高级管理人员</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了解公司财务会计</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熟悉公司变更、解散与清算</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第十四章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破产法律制度</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一、破产法基础</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w:t>
      </w:r>
      <w:r>
        <w:rPr>
          <w:rFonts w:ascii="仿宋" w:eastAsia="仿宋" w:hAnsi="仿宋" w:cs="仿宋" w:hint="eastAsia"/>
          <w:kern w:val="0"/>
          <w:sz w:val="30"/>
          <w:szCs w:val="30"/>
        </w:rPr>
        <w:t>熟悉破产原因</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了解破产案件管辖</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三</w:t>
      </w:r>
      <w:r>
        <w:rPr>
          <w:rFonts w:ascii="仿宋" w:eastAsia="仿宋" w:hAnsi="仿宋" w:cs="仿宋" w:hint="eastAsia"/>
          <w:sz w:val="30"/>
          <w:szCs w:val="30"/>
        </w:rPr>
        <w:t>)</w:t>
      </w:r>
      <w:r>
        <w:rPr>
          <w:rFonts w:ascii="仿宋" w:eastAsia="仿宋" w:hAnsi="仿宋" w:cs="仿宋" w:hint="eastAsia"/>
          <w:sz w:val="30"/>
          <w:szCs w:val="30"/>
        </w:rPr>
        <w:t>了解破产管理人</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二、破产申请与受理</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w:t>
      </w:r>
      <w:r>
        <w:rPr>
          <w:rFonts w:ascii="仿宋" w:eastAsia="仿宋" w:hAnsi="仿宋" w:cs="仿宋" w:hint="eastAsia"/>
          <w:sz w:val="30"/>
          <w:szCs w:val="30"/>
        </w:rPr>
        <w:t>掌握破产案件申请</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熟悉破产申请的受理</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三、债权申报</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 (</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w:t>
      </w:r>
      <w:r>
        <w:rPr>
          <w:rFonts w:ascii="仿宋" w:eastAsia="仿宋" w:hAnsi="仿宋" w:cs="仿宋" w:hint="eastAsia"/>
          <w:sz w:val="30"/>
          <w:szCs w:val="30"/>
        </w:rPr>
        <w:t>掌握债权申报</w:t>
      </w:r>
    </w:p>
    <w:p w:rsidR="00D801C5" w:rsidRDefault="00E73237">
      <w:pPr>
        <w:spacing w:line="360" w:lineRule="auto"/>
        <w:ind w:firstLineChars="250" w:firstLine="75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熟悉债权人会议及债权人委员会</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四、债务人财产</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w:t>
      </w:r>
      <w:r>
        <w:rPr>
          <w:rFonts w:ascii="仿宋" w:eastAsia="仿宋" w:hAnsi="仿宋" w:cs="仿宋" w:hint="eastAsia"/>
          <w:sz w:val="30"/>
          <w:szCs w:val="30"/>
        </w:rPr>
        <w:t>掌握债务人财产</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掌握追回权取回权</w:t>
      </w:r>
      <w:proofErr w:type="gramStart"/>
      <w:r>
        <w:rPr>
          <w:rFonts w:ascii="仿宋" w:eastAsia="仿宋" w:hAnsi="仿宋" w:cs="仿宋" w:hint="eastAsia"/>
          <w:sz w:val="30"/>
          <w:szCs w:val="30"/>
        </w:rPr>
        <w:t>抵销</w:t>
      </w:r>
      <w:proofErr w:type="gramEnd"/>
      <w:r>
        <w:rPr>
          <w:rFonts w:ascii="仿宋" w:eastAsia="仿宋" w:hAnsi="仿宋" w:cs="仿宋" w:hint="eastAsia"/>
          <w:sz w:val="30"/>
          <w:szCs w:val="30"/>
        </w:rPr>
        <w:t>权</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五、重整与和解</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w:t>
      </w:r>
      <w:r>
        <w:rPr>
          <w:rFonts w:ascii="仿宋" w:eastAsia="仿宋" w:hAnsi="仿宋" w:cs="仿宋" w:hint="eastAsia"/>
          <w:sz w:val="30"/>
          <w:szCs w:val="30"/>
        </w:rPr>
        <w:t>掌握重整程序</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熟悉和解程序</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六、破产宣告与破产清算</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w:t>
      </w:r>
      <w:r>
        <w:rPr>
          <w:rFonts w:ascii="仿宋" w:eastAsia="仿宋" w:hAnsi="仿宋" w:cs="仿宋" w:hint="eastAsia"/>
          <w:sz w:val="30"/>
          <w:szCs w:val="30"/>
        </w:rPr>
        <w:t>掌握破产宣告</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掌握破产清算</w:t>
      </w:r>
    </w:p>
    <w:p w:rsidR="00D801C5" w:rsidRDefault="00E73237">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三</w:t>
      </w:r>
      <w:r>
        <w:rPr>
          <w:rFonts w:ascii="仿宋" w:eastAsia="仿宋" w:hAnsi="仿宋" w:cs="仿宋" w:hint="eastAsia"/>
          <w:sz w:val="30"/>
          <w:szCs w:val="30"/>
        </w:rPr>
        <w:t>)</w:t>
      </w:r>
      <w:r>
        <w:rPr>
          <w:rFonts w:ascii="仿宋" w:eastAsia="仿宋" w:hAnsi="仿宋" w:cs="仿宋" w:hint="eastAsia"/>
          <w:sz w:val="30"/>
          <w:szCs w:val="30"/>
        </w:rPr>
        <w:t>了解破产终结</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第十五章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电子商务法律制度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一、电子商务法基础</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了解电子商务法的特征</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熟悉我国电子商务法立法</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二、电子商务主体法律制度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掌握电子商务主体种类</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熟悉电子商务主体的认定</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三、电子商务法几项基本制度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掌握电子合同法律制度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掌握电子签名和电子认证法律制度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掌握电子支付法律制度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电子商务税收法律</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第十六章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社会保险法律制度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一、社会保险法基础</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了解社会保险法的特征和功能</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熟悉社会保险法的基本原则</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掌握社会保险法律关系</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二、基本养老保险法律制度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掌握职工基本养老保险</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掌握公务员和</w:t>
      </w:r>
      <w:proofErr w:type="gramStart"/>
      <w:r>
        <w:rPr>
          <w:rFonts w:ascii="仿宋" w:eastAsia="仿宋" w:hAnsi="仿宋" w:cs="仿宋" w:hint="eastAsia"/>
          <w:kern w:val="0"/>
          <w:sz w:val="30"/>
          <w:szCs w:val="30"/>
        </w:rPr>
        <w:t>参公</w:t>
      </w:r>
      <w:proofErr w:type="gramEnd"/>
      <w:r>
        <w:rPr>
          <w:rFonts w:ascii="仿宋" w:eastAsia="仿宋" w:hAnsi="仿宋" w:cs="仿宋" w:hint="eastAsia"/>
          <w:kern w:val="0"/>
          <w:sz w:val="30"/>
          <w:szCs w:val="30"/>
        </w:rPr>
        <w:t>管理工作人员养老保险</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掌握新型农村社会养老保险</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城镇居民社会养老保险</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三、医疗保险法律制度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掌握城镇职工基本医疗保险</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掌握新型农村合作医疗保险</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掌握城镇居民医疗保险</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四、工伤保险法律制度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了解工伤保险内容</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掌握工伤保险的基本规则</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五、失业保险</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了解失业保险内容</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掌握失业保险的基本规则</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六、生育保险</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了解生育保险内容</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掌握生育保险的一般规则</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第十七章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民事诉讼法律制度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一、民事诉讼法基础</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了解民事诉讼及民事诉讼法</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掌握民事诉讼法的基本原则</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二、民事诉讼受案范围和管辖</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了解法院受理民事案件的范围</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掌握民事诉讼管辖的种类</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三、民事诉讼参加人</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熟悉民事诉讼当事人的特征</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掌握共同诉讼</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熟悉代表人诉讼</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熟悉民事公益诉讼</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掌握第三人诉讼</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掌握诉讼代理人</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四、民事诉讼证据和证明</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熟悉民事诉讼证据的种类</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掌握民事诉讼证明</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五、民事诉讼程序</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掌握民事诉讼的起诉和受理</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掌握民事诉讼第一审程序</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掌握民事诉讼第二审程序</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熟悉民事诉讼再审程序</w:t>
      </w:r>
    </w:p>
    <w:p w:rsidR="00D801C5" w:rsidRDefault="00D801C5">
      <w:pPr>
        <w:widowControl/>
        <w:rPr>
          <w:rFonts w:ascii="仿宋" w:eastAsia="仿宋" w:hAnsi="仿宋" w:cs="仿宋"/>
          <w:b/>
          <w:bCs/>
          <w:kern w:val="0"/>
          <w:sz w:val="30"/>
          <w:szCs w:val="30"/>
        </w:rPr>
      </w:pPr>
    </w:p>
    <w:p w:rsidR="00D801C5" w:rsidRDefault="00E73237">
      <w:pPr>
        <w:widowControl/>
        <w:jc w:val="center"/>
        <w:rPr>
          <w:rFonts w:ascii="仿宋" w:eastAsia="仿宋" w:hAnsi="仿宋" w:cs="仿宋"/>
          <w:kern w:val="0"/>
          <w:sz w:val="30"/>
          <w:szCs w:val="30"/>
        </w:rPr>
      </w:pPr>
      <w:r>
        <w:rPr>
          <w:rFonts w:ascii="仿宋" w:eastAsia="仿宋" w:hAnsi="仿宋" w:cs="仿宋" w:hint="eastAsia"/>
          <w:b/>
          <w:bCs/>
          <w:kern w:val="0"/>
          <w:sz w:val="30"/>
          <w:szCs w:val="30"/>
        </w:rPr>
        <w:t>第三</w:t>
      </w:r>
      <w:r>
        <w:rPr>
          <w:rFonts w:ascii="仿宋" w:eastAsia="仿宋" w:hAnsi="仿宋" w:cs="仿宋" w:hint="eastAsia"/>
          <w:b/>
          <w:kern w:val="0"/>
          <w:sz w:val="30"/>
          <w:szCs w:val="30"/>
        </w:rPr>
        <w:t>篇</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刑事监察法律制度</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第十八章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刑事法律制度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一、刑法基础</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了解刑法解释和效力</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熟悉刑法基本原则</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熟悉追诉时效</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二、犯罪构成与犯罪形态</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熟悉犯罪构成</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了解犯罪形态</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三、刑罚种类与刑罚适用</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熟悉刑罚种类</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了解量刑原则和量刑情节</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掌握累犯、自首、立功</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掌握数罪并罚和缓刑</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掌握减刑和假释</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四、危害税收征管犯罪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掌握逃税罪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了解抗税罪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熟悉逃避追缴欠税罪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熟悉骗取出口退税罪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掌握虚开增值税专用发票或者虚开用于骗取出口退税、抵扣税款发票罪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熟悉伪造、出售伪造的增值税专用发票罪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七</w:t>
      </w:r>
      <w:r>
        <w:rPr>
          <w:rFonts w:ascii="仿宋" w:eastAsia="仿宋" w:hAnsi="仿宋" w:cs="仿宋" w:hint="eastAsia"/>
          <w:kern w:val="0"/>
          <w:sz w:val="30"/>
          <w:szCs w:val="30"/>
        </w:rPr>
        <w:t>)</w:t>
      </w:r>
      <w:r>
        <w:rPr>
          <w:rFonts w:ascii="仿宋" w:eastAsia="仿宋" w:hAnsi="仿宋" w:cs="仿宋" w:hint="eastAsia"/>
          <w:kern w:val="0"/>
          <w:sz w:val="30"/>
          <w:szCs w:val="30"/>
        </w:rPr>
        <w:t>了解非法出售增值税专用发票罪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八</w:t>
      </w:r>
      <w:r>
        <w:rPr>
          <w:rFonts w:ascii="仿宋" w:eastAsia="仿宋" w:hAnsi="仿宋" w:cs="仿宋" w:hint="eastAsia"/>
          <w:kern w:val="0"/>
          <w:sz w:val="30"/>
          <w:szCs w:val="30"/>
        </w:rPr>
        <w:t>)</w:t>
      </w:r>
      <w:r>
        <w:rPr>
          <w:rFonts w:ascii="仿宋" w:eastAsia="仿宋" w:hAnsi="仿宋" w:cs="仿宋" w:hint="eastAsia"/>
          <w:kern w:val="0"/>
          <w:sz w:val="30"/>
          <w:szCs w:val="30"/>
        </w:rPr>
        <w:t>熟悉非法购买增值税专用发票或者购买伪造的增值税专用发票罪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九</w:t>
      </w:r>
      <w:r>
        <w:rPr>
          <w:rFonts w:ascii="仿宋" w:eastAsia="仿宋" w:hAnsi="仿宋" w:cs="仿宋" w:hint="eastAsia"/>
          <w:kern w:val="0"/>
          <w:sz w:val="30"/>
          <w:szCs w:val="30"/>
        </w:rPr>
        <w:t>)</w:t>
      </w:r>
      <w:r>
        <w:rPr>
          <w:rFonts w:ascii="仿宋" w:eastAsia="仿宋" w:hAnsi="仿宋" w:cs="仿宋" w:hint="eastAsia"/>
          <w:kern w:val="0"/>
          <w:sz w:val="30"/>
          <w:szCs w:val="30"/>
        </w:rPr>
        <w:t>熟悉非法制造、出售非法制造的用于骗取出口退税、抵扣税款发票罪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w:t>
      </w:r>
      <w:r>
        <w:rPr>
          <w:rFonts w:ascii="仿宋" w:eastAsia="仿宋" w:hAnsi="仿宋" w:cs="仿宋" w:hint="eastAsia"/>
          <w:kern w:val="0"/>
          <w:sz w:val="30"/>
          <w:szCs w:val="30"/>
        </w:rPr>
        <w:t>)</w:t>
      </w:r>
      <w:r>
        <w:rPr>
          <w:rFonts w:ascii="仿宋" w:eastAsia="仿宋" w:hAnsi="仿宋" w:cs="仿宋" w:hint="eastAsia"/>
          <w:kern w:val="0"/>
          <w:sz w:val="30"/>
          <w:szCs w:val="30"/>
        </w:rPr>
        <w:t>了解非法制造、出售非法制造的发票罪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十一</w:t>
      </w:r>
      <w:r>
        <w:rPr>
          <w:rFonts w:ascii="仿宋" w:eastAsia="仿宋" w:hAnsi="仿宋" w:cs="仿宋" w:hint="eastAsia"/>
          <w:kern w:val="0"/>
          <w:sz w:val="30"/>
          <w:szCs w:val="30"/>
        </w:rPr>
        <w:t>)</w:t>
      </w:r>
      <w:r>
        <w:rPr>
          <w:rFonts w:ascii="仿宋" w:eastAsia="仿宋" w:hAnsi="仿宋" w:cs="仿宋" w:hint="eastAsia"/>
          <w:kern w:val="0"/>
          <w:sz w:val="30"/>
          <w:szCs w:val="30"/>
        </w:rPr>
        <w:t>了解非法出售用于骗取出口退税、抵扣税款发票罪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十二</w:t>
      </w:r>
      <w:r>
        <w:rPr>
          <w:rFonts w:ascii="仿宋" w:eastAsia="仿宋" w:hAnsi="仿宋" w:cs="仿宋" w:hint="eastAsia"/>
          <w:kern w:val="0"/>
          <w:sz w:val="30"/>
          <w:szCs w:val="30"/>
        </w:rPr>
        <w:t>)</w:t>
      </w:r>
      <w:r>
        <w:rPr>
          <w:rFonts w:ascii="仿宋" w:eastAsia="仿宋" w:hAnsi="仿宋" w:cs="仿宋" w:hint="eastAsia"/>
          <w:kern w:val="0"/>
          <w:sz w:val="30"/>
          <w:szCs w:val="30"/>
        </w:rPr>
        <w:t>熟悉非法出售发票罪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十三</w:t>
      </w:r>
      <w:r>
        <w:rPr>
          <w:rFonts w:ascii="仿宋" w:eastAsia="仿宋" w:hAnsi="仿宋" w:cs="仿宋" w:hint="eastAsia"/>
          <w:kern w:val="0"/>
          <w:sz w:val="30"/>
          <w:szCs w:val="30"/>
        </w:rPr>
        <w:t>)</w:t>
      </w:r>
      <w:r>
        <w:rPr>
          <w:rFonts w:ascii="仿宋" w:eastAsia="仿宋" w:hAnsi="仿宋" w:cs="仿宋" w:hint="eastAsia"/>
          <w:kern w:val="0"/>
          <w:sz w:val="30"/>
          <w:szCs w:val="30"/>
        </w:rPr>
        <w:t>掌握虚开发票罪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十四</w:t>
      </w:r>
      <w:r>
        <w:rPr>
          <w:rFonts w:ascii="仿宋" w:eastAsia="仿宋" w:hAnsi="仿宋" w:cs="仿宋" w:hint="eastAsia"/>
          <w:kern w:val="0"/>
          <w:sz w:val="30"/>
          <w:szCs w:val="30"/>
        </w:rPr>
        <w:t>)</w:t>
      </w:r>
      <w:r>
        <w:rPr>
          <w:rFonts w:ascii="仿宋" w:eastAsia="仿宋" w:hAnsi="仿宋" w:cs="仿宋" w:hint="eastAsia"/>
          <w:kern w:val="0"/>
          <w:sz w:val="30"/>
          <w:szCs w:val="30"/>
        </w:rPr>
        <w:t>掌握持有伪造的发票罪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五、贿赂犯罪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熟悉行贿罪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熟悉受贿罪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了解介绍贿赂罪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六、渎职罪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熟悉徇私舞弊不移交刑事案件罪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熟悉徇私舞弊不征、少征税款罪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熟悉徇私舞弊发售发票、抵扣税款、出口退税罪</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了解违法提供出口退税凭证罪</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第十九章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刑事诉讼法律制度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一、刑事诉讼法基础</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了解刑事诉讼</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掌握刑事诉讼当事人</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熟悉其他诉讼参与人</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二、辩护与代理</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掌握辩护</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熟悉代理</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三、强制措施</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熟悉拘传</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熟悉取保候审</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熟悉监视居住</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熟悉拘留</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熟悉逮捕</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了解强制措施的撤销、变更与解除</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四、立案、侦查、提起公诉</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了解立案</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熟悉侦查</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熟悉提起公诉</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五、刑事审判程序</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了解刑事审判</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掌握第一审程序</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熟悉第二审程序</w:t>
      </w:r>
    </w:p>
    <w:p w:rsidR="00D801C5" w:rsidRDefault="00E73237">
      <w:pPr>
        <w:pStyle w:val="a6"/>
        <w:widowControl/>
        <w:spacing w:line="270" w:lineRule="atLeas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四</w:t>
      </w:r>
      <w:r>
        <w:rPr>
          <w:rFonts w:ascii="仿宋" w:eastAsia="仿宋" w:hAnsi="仿宋" w:cs="仿宋" w:hint="eastAsia"/>
          <w:sz w:val="30"/>
          <w:szCs w:val="30"/>
        </w:rPr>
        <w:t>)</w:t>
      </w:r>
      <w:r>
        <w:rPr>
          <w:rFonts w:ascii="仿宋" w:eastAsia="仿宋" w:hAnsi="仿宋" w:cs="仿宋" w:hint="eastAsia"/>
          <w:sz w:val="30"/>
          <w:szCs w:val="30"/>
        </w:rPr>
        <w:t>熟悉</w:t>
      </w:r>
      <w:r>
        <w:rPr>
          <w:rFonts w:ascii="仿宋" w:eastAsia="仿宋" w:hAnsi="仿宋" w:cs="仿宋" w:hint="eastAsia"/>
          <w:sz w:val="30"/>
          <w:szCs w:val="30"/>
          <w:shd w:val="clear" w:color="auto" w:fill="FFFFFF"/>
        </w:rPr>
        <w:t>缺席审判</w:t>
      </w:r>
      <w:r>
        <w:rPr>
          <w:rFonts w:ascii="仿宋" w:eastAsia="仿宋" w:hAnsi="仿宋" w:cs="仿宋" w:hint="eastAsia"/>
          <w:sz w:val="30"/>
          <w:szCs w:val="30"/>
        </w:rPr>
        <w:t>程序</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第二十章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监察法律制度</w:t>
      </w:r>
    </w:p>
    <w:p w:rsidR="00D801C5" w:rsidRDefault="00E73237">
      <w:pPr>
        <w:widowControl/>
        <w:ind w:firstLine="588"/>
        <w:rPr>
          <w:rFonts w:ascii="仿宋" w:eastAsia="仿宋" w:hAnsi="仿宋" w:cs="仿宋"/>
          <w:kern w:val="0"/>
          <w:sz w:val="30"/>
          <w:szCs w:val="30"/>
        </w:rPr>
      </w:pPr>
      <w:r>
        <w:rPr>
          <w:rFonts w:ascii="仿宋" w:eastAsia="仿宋" w:hAnsi="仿宋" w:cs="仿宋" w:hint="eastAsia"/>
          <w:kern w:val="0"/>
          <w:sz w:val="30"/>
          <w:szCs w:val="30"/>
        </w:rPr>
        <w:t>一、监察法基础</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了解监察及监察法</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了解监察法与相关法律的关系</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二、监察机关和监察范围</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掌握监察机关</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掌握监察范围</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三、监察权限及监察程序</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掌握监察权限</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熟悉监察程序</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了解监察保障</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四、熟悉对监察机关和监察人员的监督</w:t>
      </w:r>
    </w:p>
    <w:p w:rsidR="00D801C5" w:rsidRDefault="00D801C5">
      <w:pPr>
        <w:widowControl/>
        <w:ind w:firstLine="419"/>
        <w:jc w:val="center"/>
        <w:rPr>
          <w:rFonts w:ascii="仿宋" w:eastAsia="仿宋" w:hAnsi="仿宋" w:cs="仿宋"/>
          <w:b/>
          <w:bCs/>
          <w:kern w:val="0"/>
          <w:sz w:val="30"/>
          <w:szCs w:val="30"/>
        </w:rPr>
      </w:pPr>
    </w:p>
    <w:p w:rsidR="00D801C5" w:rsidRDefault="00D801C5">
      <w:pPr>
        <w:widowControl/>
        <w:ind w:firstLine="419"/>
        <w:jc w:val="center"/>
        <w:rPr>
          <w:rFonts w:ascii="仿宋" w:eastAsia="仿宋" w:hAnsi="仿宋" w:cs="仿宋"/>
          <w:b/>
          <w:bCs/>
          <w:kern w:val="0"/>
          <w:sz w:val="30"/>
          <w:szCs w:val="30"/>
        </w:rPr>
      </w:pPr>
    </w:p>
    <w:p w:rsidR="00D801C5" w:rsidRDefault="00D801C5">
      <w:pPr>
        <w:widowControl/>
        <w:ind w:firstLine="419"/>
        <w:jc w:val="center"/>
        <w:rPr>
          <w:rFonts w:ascii="仿宋" w:eastAsia="仿宋" w:hAnsi="仿宋" w:cs="仿宋"/>
          <w:b/>
          <w:bCs/>
          <w:kern w:val="0"/>
          <w:sz w:val="30"/>
          <w:szCs w:val="30"/>
        </w:rPr>
      </w:pPr>
    </w:p>
    <w:p w:rsidR="00D801C5" w:rsidRDefault="00D801C5">
      <w:pPr>
        <w:widowControl/>
        <w:ind w:firstLine="419"/>
        <w:jc w:val="center"/>
        <w:rPr>
          <w:rFonts w:ascii="仿宋" w:eastAsia="仿宋" w:hAnsi="仿宋" w:cs="仿宋"/>
          <w:b/>
          <w:bCs/>
          <w:kern w:val="0"/>
          <w:sz w:val="30"/>
          <w:szCs w:val="30"/>
        </w:rPr>
      </w:pPr>
    </w:p>
    <w:p w:rsidR="00D801C5" w:rsidRDefault="00D801C5">
      <w:pPr>
        <w:widowControl/>
        <w:ind w:firstLine="419"/>
        <w:jc w:val="center"/>
        <w:rPr>
          <w:rFonts w:ascii="仿宋" w:eastAsia="仿宋" w:hAnsi="仿宋" w:cs="仿宋"/>
          <w:b/>
          <w:bCs/>
          <w:kern w:val="0"/>
          <w:sz w:val="30"/>
          <w:szCs w:val="30"/>
        </w:rPr>
      </w:pPr>
    </w:p>
    <w:p w:rsidR="00D801C5" w:rsidRDefault="00D801C5">
      <w:pPr>
        <w:widowControl/>
        <w:ind w:firstLine="419"/>
        <w:jc w:val="center"/>
        <w:rPr>
          <w:rFonts w:ascii="仿宋" w:eastAsia="仿宋" w:hAnsi="仿宋" w:cs="仿宋"/>
          <w:b/>
          <w:bCs/>
          <w:kern w:val="0"/>
          <w:sz w:val="30"/>
          <w:szCs w:val="30"/>
        </w:rPr>
      </w:pPr>
    </w:p>
    <w:p w:rsidR="00D801C5" w:rsidRDefault="00D801C5">
      <w:pPr>
        <w:widowControl/>
        <w:ind w:firstLine="419"/>
        <w:jc w:val="center"/>
        <w:rPr>
          <w:rFonts w:ascii="仿宋" w:eastAsia="仿宋" w:hAnsi="仿宋" w:cs="仿宋"/>
          <w:b/>
          <w:bCs/>
          <w:kern w:val="0"/>
          <w:sz w:val="30"/>
          <w:szCs w:val="30"/>
        </w:rPr>
      </w:pPr>
    </w:p>
    <w:p w:rsidR="00D801C5" w:rsidRDefault="00D801C5">
      <w:pPr>
        <w:widowControl/>
        <w:ind w:firstLine="419"/>
        <w:jc w:val="center"/>
        <w:rPr>
          <w:rFonts w:ascii="仿宋" w:eastAsia="仿宋" w:hAnsi="仿宋" w:cs="仿宋"/>
          <w:b/>
          <w:bCs/>
          <w:kern w:val="0"/>
          <w:sz w:val="30"/>
          <w:szCs w:val="30"/>
        </w:rPr>
      </w:pPr>
    </w:p>
    <w:p w:rsidR="00D801C5" w:rsidRDefault="00D801C5">
      <w:pPr>
        <w:widowControl/>
        <w:ind w:firstLine="419"/>
        <w:jc w:val="center"/>
        <w:rPr>
          <w:rFonts w:ascii="仿宋" w:eastAsia="仿宋" w:hAnsi="仿宋" w:cs="仿宋"/>
          <w:b/>
          <w:bCs/>
          <w:kern w:val="0"/>
          <w:sz w:val="30"/>
          <w:szCs w:val="30"/>
        </w:rPr>
      </w:pPr>
    </w:p>
    <w:p w:rsidR="00D801C5" w:rsidRDefault="00D801C5">
      <w:pPr>
        <w:widowControl/>
        <w:ind w:firstLine="419"/>
        <w:jc w:val="center"/>
        <w:rPr>
          <w:rFonts w:ascii="仿宋" w:eastAsia="仿宋" w:hAnsi="仿宋" w:cs="仿宋"/>
          <w:b/>
          <w:bCs/>
          <w:kern w:val="0"/>
          <w:sz w:val="30"/>
          <w:szCs w:val="30"/>
        </w:rPr>
      </w:pPr>
    </w:p>
    <w:p w:rsidR="00D801C5" w:rsidRDefault="00E73237">
      <w:pPr>
        <w:widowControl/>
        <w:jc w:val="left"/>
        <w:rPr>
          <w:rFonts w:ascii="仿宋" w:eastAsia="仿宋" w:hAnsi="仿宋" w:cs="仿宋"/>
          <w:kern w:val="0"/>
          <w:sz w:val="30"/>
          <w:szCs w:val="30"/>
        </w:rPr>
      </w:pPr>
      <w:r>
        <w:rPr>
          <w:rFonts w:ascii="仿宋" w:eastAsia="仿宋" w:hAnsi="仿宋" w:cs="仿宋" w:hint="eastAsia"/>
          <w:kern w:val="0"/>
          <w:sz w:val="30"/>
          <w:szCs w:val="30"/>
        </w:rPr>
        <w:t>附件</w:t>
      </w:r>
      <w:r>
        <w:rPr>
          <w:rFonts w:ascii="仿宋" w:eastAsia="仿宋" w:hAnsi="仿宋" w:cs="仿宋" w:hint="eastAsia"/>
          <w:kern w:val="0"/>
          <w:sz w:val="30"/>
          <w:szCs w:val="30"/>
        </w:rPr>
        <w:t>4</w:t>
      </w:r>
    </w:p>
    <w:p w:rsidR="00D801C5" w:rsidRDefault="00E73237">
      <w:pPr>
        <w:widowControl/>
        <w:ind w:firstLine="419"/>
        <w:jc w:val="center"/>
        <w:rPr>
          <w:rFonts w:ascii="仿宋" w:eastAsia="仿宋" w:hAnsi="仿宋" w:cs="仿宋"/>
          <w:kern w:val="0"/>
          <w:sz w:val="30"/>
          <w:szCs w:val="30"/>
        </w:rPr>
      </w:pPr>
      <w:r>
        <w:rPr>
          <w:rFonts w:ascii="仿宋" w:eastAsia="仿宋" w:hAnsi="仿宋" w:cs="仿宋" w:hint="eastAsia"/>
          <w:b/>
          <w:bCs/>
          <w:kern w:val="0"/>
          <w:sz w:val="30"/>
          <w:szCs w:val="30"/>
        </w:rPr>
        <w:t>《财务与会计》考试大纲</w:t>
      </w:r>
    </w:p>
    <w:p w:rsidR="00D801C5" w:rsidRDefault="00E73237">
      <w:pPr>
        <w:widowControl/>
        <w:jc w:val="center"/>
        <w:rPr>
          <w:rFonts w:ascii="仿宋" w:eastAsia="仿宋" w:hAnsi="仿宋" w:cs="仿宋"/>
          <w:kern w:val="0"/>
          <w:sz w:val="30"/>
          <w:szCs w:val="30"/>
        </w:rPr>
      </w:pPr>
      <w:r>
        <w:rPr>
          <w:rFonts w:ascii="仿宋" w:eastAsia="仿宋" w:hAnsi="仿宋" w:cs="仿宋" w:hint="eastAsia"/>
          <w:b/>
          <w:bCs/>
          <w:kern w:val="0"/>
          <w:sz w:val="30"/>
          <w:szCs w:val="30"/>
        </w:rPr>
        <w:t>（</w:t>
      </w:r>
      <w:r>
        <w:rPr>
          <w:rFonts w:ascii="仿宋" w:eastAsia="仿宋" w:hAnsi="仿宋" w:cs="仿宋" w:hint="eastAsia"/>
          <w:b/>
          <w:bCs/>
          <w:kern w:val="0"/>
          <w:sz w:val="30"/>
          <w:szCs w:val="30"/>
        </w:rPr>
        <w:t>2019</w:t>
      </w:r>
      <w:r>
        <w:rPr>
          <w:rFonts w:ascii="仿宋" w:eastAsia="仿宋" w:hAnsi="仿宋" w:cs="仿宋" w:hint="eastAsia"/>
          <w:b/>
          <w:bCs/>
          <w:kern w:val="0"/>
          <w:sz w:val="30"/>
          <w:szCs w:val="30"/>
        </w:rPr>
        <w:t>年度）</w:t>
      </w:r>
    </w:p>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本科目考试内容涉及的主要会计、税收政策法规截止至</w:t>
      </w:r>
      <w:r>
        <w:rPr>
          <w:rFonts w:ascii="仿宋" w:eastAsia="仿宋" w:hAnsi="仿宋" w:cs="仿宋" w:hint="eastAsia"/>
          <w:kern w:val="0"/>
          <w:sz w:val="30"/>
          <w:szCs w:val="30"/>
        </w:rPr>
        <w:t>2019</w:t>
      </w:r>
      <w:r>
        <w:rPr>
          <w:rFonts w:ascii="仿宋" w:eastAsia="仿宋" w:hAnsi="仿宋" w:cs="仿宋" w:hint="eastAsia"/>
          <w:kern w:val="0"/>
          <w:sz w:val="30"/>
          <w:szCs w:val="30"/>
        </w:rPr>
        <w:t>年</w:t>
      </w:r>
      <w:r>
        <w:rPr>
          <w:rFonts w:ascii="仿宋" w:eastAsia="仿宋" w:hAnsi="仿宋" w:cs="仿宋" w:hint="eastAsia"/>
          <w:kern w:val="0"/>
          <w:sz w:val="30"/>
          <w:szCs w:val="30"/>
        </w:rPr>
        <w:t>3</w:t>
      </w:r>
      <w:r>
        <w:rPr>
          <w:rFonts w:ascii="仿宋" w:eastAsia="仿宋" w:hAnsi="仿宋" w:cs="仿宋" w:hint="eastAsia"/>
          <w:kern w:val="0"/>
          <w:sz w:val="30"/>
          <w:szCs w:val="30"/>
        </w:rPr>
        <w:t>月</w:t>
      </w:r>
      <w:r>
        <w:rPr>
          <w:rFonts w:ascii="仿宋" w:eastAsia="仿宋" w:hAnsi="仿宋" w:cs="仿宋" w:hint="eastAsia"/>
          <w:kern w:val="0"/>
          <w:sz w:val="30"/>
          <w:szCs w:val="30"/>
        </w:rPr>
        <w:t>31</w:t>
      </w:r>
      <w:r>
        <w:rPr>
          <w:rFonts w:ascii="仿宋" w:eastAsia="仿宋" w:hAnsi="仿宋" w:cs="仿宋" w:hint="eastAsia"/>
          <w:kern w:val="0"/>
          <w:sz w:val="30"/>
          <w:szCs w:val="30"/>
        </w:rPr>
        <w:t>日。</w:t>
      </w:r>
    </w:p>
    <w:p w:rsidR="00D801C5" w:rsidRDefault="00E73237">
      <w:pPr>
        <w:widowControl/>
        <w:ind w:firstLine="599"/>
        <w:rPr>
          <w:rFonts w:ascii="仿宋" w:eastAsia="仿宋" w:hAnsi="仿宋" w:cs="仿宋"/>
          <w:b/>
          <w:bCs/>
          <w:kern w:val="0"/>
          <w:sz w:val="30"/>
          <w:szCs w:val="30"/>
        </w:rPr>
      </w:pPr>
      <w:r>
        <w:rPr>
          <w:rFonts w:ascii="仿宋" w:eastAsia="仿宋" w:hAnsi="仿宋" w:cs="仿宋" w:hint="eastAsia"/>
          <w:kern w:val="0"/>
          <w:sz w:val="30"/>
          <w:szCs w:val="30"/>
        </w:rPr>
        <w:t>本次大纲在</w:t>
      </w:r>
      <w:r>
        <w:rPr>
          <w:rFonts w:ascii="仿宋" w:eastAsia="仿宋" w:hAnsi="仿宋" w:cs="仿宋" w:hint="eastAsia"/>
          <w:kern w:val="0"/>
          <w:sz w:val="30"/>
          <w:szCs w:val="30"/>
        </w:rPr>
        <w:t>2018</w:t>
      </w:r>
      <w:r>
        <w:rPr>
          <w:rFonts w:ascii="仿宋" w:eastAsia="仿宋" w:hAnsi="仿宋" w:cs="仿宋" w:hint="eastAsia"/>
          <w:kern w:val="0"/>
          <w:sz w:val="30"/>
          <w:szCs w:val="30"/>
        </w:rPr>
        <w:t>年度考试大纲的基础上进行了部分补充和修订。主要调整了下列内容：</w:t>
      </w:r>
      <w:r>
        <w:rPr>
          <w:rFonts w:ascii="仿宋" w:eastAsia="仿宋" w:hAnsi="仿宋" w:cs="仿宋" w:hint="eastAsia"/>
          <w:kern w:val="0"/>
          <w:sz w:val="30"/>
          <w:szCs w:val="30"/>
        </w:rPr>
        <w:t>1.</w:t>
      </w:r>
      <w:r>
        <w:rPr>
          <w:rFonts w:ascii="仿宋" w:eastAsia="仿宋" w:hAnsi="仿宋" w:cs="仿宋" w:hint="eastAsia"/>
          <w:kern w:val="0"/>
          <w:sz w:val="30"/>
          <w:szCs w:val="30"/>
        </w:rPr>
        <w:t>第六章第三节中增加了“应收账款的日常管理”。</w:t>
      </w:r>
      <w:r>
        <w:rPr>
          <w:rFonts w:ascii="仿宋" w:eastAsia="仿宋" w:hAnsi="仿宋" w:cs="仿宋" w:hint="eastAsia"/>
          <w:kern w:val="0"/>
          <w:sz w:val="30"/>
          <w:szCs w:val="30"/>
        </w:rPr>
        <w:t xml:space="preserve">2. </w:t>
      </w:r>
      <w:r>
        <w:rPr>
          <w:rFonts w:ascii="仿宋" w:eastAsia="仿宋" w:hAnsi="仿宋" w:cs="仿宋" w:hint="eastAsia"/>
          <w:kern w:val="0"/>
          <w:sz w:val="30"/>
          <w:szCs w:val="30"/>
        </w:rPr>
        <w:t>第六章第四节中增加了“存货的日常控制”。</w:t>
      </w:r>
      <w:r>
        <w:rPr>
          <w:rFonts w:ascii="仿宋" w:eastAsia="仿宋" w:hAnsi="仿宋" w:cs="仿宋" w:hint="eastAsia"/>
          <w:kern w:val="0"/>
          <w:sz w:val="30"/>
          <w:szCs w:val="30"/>
        </w:rPr>
        <w:t>3.</w:t>
      </w:r>
      <w:r>
        <w:rPr>
          <w:rFonts w:ascii="仿宋" w:eastAsia="仿宋" w:hAnsi="仿宋" w:cs="仿宋" w:hint="eastAsia"/>
          <w:kern w:val="0"/>
          <w:sz w:val="30"/>
          <w:szCs w:val="30"/>
        </w:rPr>
        <w:t>针对《金融工具确认和计量》、《租赁》等准则的修订，对相关内容进行了调整。</w:t>
      </w:r>
      <w:r>
        <w:rPr>
          <w:rFonts w:ascii="仿宋" w:eastAsia="仿宋" w:hAnsi="仿宋" w:cs="仿宋" w:hint="eastAsia"/>
          <w:kern w:val="0"/>
          <w:sz w:val="30"/>
          <w:szCs w:val="30"/>
        </w:rPr>
        <w:t xml:space="preserve"> 4.</w:t>
      </w:r>
      <w:r>
        <w:rPr>
          <w:rFonts w:ascii="仿宋" w:eastAsia="仿宋" w:hAnsi="仿宋" w:cs="仿宋" w:hint="eastAsia"/>
          <w:kern w:val="0"/>
          <w:sz w:val="30"/>
          <w:szCs w:val="30"/>
        </w:rPr>
        <w:t>对第十六章的内容进行了优化，将原六节缩减为四节。</w:t>
      </w:r>
      <w:r>
        <w:rPr>
          <w:rFonts w:ascii="仿宋" w:eastAsia="仿宋" w:hAnsi="仿宋" w:cs="仿宋" w:hint="eastAsia"/>
          <w:kern w:val="0"/>
          <w:sz w:val="30"/>
          <w:szCs w:val="30"/>
        </w:rPr>
        <w:t>5.</w:t>
      </w:r>
      <w:r>
        <w:rPr>
          <w:rFonts w:ascii="仿宋" w:eastAsia="仿宋" w:hAnsi="仿宋" w:cs="仿宋" w:hint="eastAsia"/>
          <w:kern w:val="0"/>
          <w:sz w:val="30"/>
          <w:szCs w:val="30"/>
        </w:rPr>
        <w:t>第十七章增加了“现行会计与税法的主要差异”内容。</w:t>
      </w:r>
      <w:r>
        <w:rPr>
          <w:rFonts w:ascii="仿宋" w:eastAsia="仿宋" w:hAnsi="仿宋" w:cs="仿宋" w:hint="eastAsia"/>
          <w:kern w:val="0"/>
          <w:sz w:val="30"/>
          <w:szCs w:val="30"/>
        </w:rPr>
        <w:t>6.</w:t>
      </w:r>
      <w:r>
        <w:rPr>
          <w:rFonts w:ascii="仿宋" w:eastAsia="仿宋" w:hAnsi="仿宋" w:cs="仿宋" w:hint="eastAsia"/>
          <w:kern w:val="0"/>
          <w:sz w:val="30"/>
          <w:szCs w:val="30"/>
        </w:rPr>
        <w:t>根据《关于修订印发</w:t>
      </w:r>
      <w:r>
        <w:rPr>
          <w:rFonts w:ascii="仿宋" w:eastAsia="仿宋" w:hAnsi="仿宋" w:cs="仿宋" w:hint="eastAsia"/>
          <w:kern w:val="0"/>
          <w:sz w:val="30"/>
          <w:szCs w:val="30"/>
        </w:rPr>
        <w:t>2018</w:t>
      </w:r>
      <w:r>
        <w:rPr>
          <w:rFonts w:ascii="仿宋" w:eastAsia="仿宋" w:hAnsi="仿宋" w:cs="仿宋" w:hint="eastAsia"/>
          <w:kern w:val="0"/>
          <w:sz w:val="30"/>
          <w:szCs w:val="30"/>
        </w:rPr>
        <w:t>年度一般企业财务报表格式的通知》（财会〔</w:t>
      </w:r>
      <w:r>
        <w:rPr>
          <w:rFonts w:ascii="仿宋" w:eastAsia="仿宋" w:hAnsi="仿宋" w:cs="仿宋" w:hint="eastAsia"/>
          <w:kern w:val="0"/>
          <w:sz w:val="30"/>
          <w:szCs w:val="30"/>
        </w:rPr>
        <w:t>2018</w:t>
      </w:r>
      <w:r>
        <w:rPr>
          <w:rFonts w:ascii="仿宋" w:eastAsia="仿宋" w:hAnsi="仿宋" w:cs="仿宋" w:hint="eastAsia"/>
          <w:kern w:val="0"/>
          <w:sz w:val="30"/>
          <w:szCs w:val="30"/>
        </w:rPr>
        <w:t>〕</w:t>
      </w:r>
      <w:r>
        <w:rPr>
          <w:rFonts w:ascii="仿宋" w:eastAsia="仿宋" w:hAnsi="仿宋" w:cs="仿宋" w:hint="eastAsia"/>
          <w:kern w:val="0"/>
          <w:sz w:val="30"/>
          <w:szCs w:val="30"/>
        </w:rPr>
        <w:t>15</w:t>
      </w:r>
      <w:r>
        <w:rPr>
          <w:rFonts w:ascii="仿宋" w:eastAsia="仿宋" w:hAnsi="仿宋" w:cs="仿宋" w:hint="eastAsia"/>
          <w:kern w:val="0"/>
          <w:sz w:val="30"/>
          <w:szCs w:val="30"/>
        </w:rPr>
        <w:t>号）的规定，对财务报表相关内容进行了修订。</w:t>
      </w:r>
    </w:p>
    <w:p w:rsidR="00D801C5" w:rsidRDefault="00E73237">
      <w:pPr>
        <w:widowControl/>
        <w:jc w:val="center"/>
        <w:rPr>
          <w:rFonts w:ascii="仿宋" w:eastAsia="仿宋" w:hAnsi="仿宋" w:cs="仿宋"/>
          <w:kern w:val="0"/>
          <w:sz w:val="30"/>
          <w:szCs w:val="30"/>
        </w:rPr>
      </w:pPr>
      <w:r>
        <w:rPr>
          <w:rFonts w:ascii="仿宋" w:eastAsia="仿宋" w:hAnsi="仿宋" w:cs="仿宋" w:hint="eastAsia"/>
          <w:b/>
          <w:bCs/>
          <w:kern w:val="0"/>
          <w:sz w:val="30"/>
          <w:szCs w:val="30"/>
        </w:rPr>
        <w:t>上篇财务</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第一章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财务管理概</w:t>
      </w:r>
      <w:r>
        <w:rPr>
          <w:rFonts w:ascii="仿宋" w:eastAsia="仿宋" w:hAnsi="仿宋" w:cs="仿宋" w:hint="eastAsia"/>
          <w:b/>
          <w:bCs/>
          <w:kern w:val="0"/>
          <w:sz w:val="30"/>
          <w:szCs w:val="30"/>
        </w:rPr>
        <w:t>论</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一、财务管理内容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熟悉财务管理的内容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二、财务管理目标</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熟悉财务管理目标理论</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了解利益相关者的要求</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三、财务管理的环境</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了解法律环境</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了解经济环境</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了解金融环境</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第二章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财务管理基础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一、货币时间价值</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掌握终值和现值的计算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二、风险与收益</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掌握资产的收益与收益率的含义与计算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掌握资产的风险及其衡量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熟悉证券资产组合的风险与收益</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掌握资本资产定价模型</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了解财务估值方法</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第三章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财务预测和财务预算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一、资金需要量预测</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了解资金需要量预测的意义</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掌握资金需要量预测的方法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二、利润预测</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w:t>
      </w:r>
      <w:proofErr w:type="gramStart"/>
      <w:r>
        <w:rPr>
          <w:rFonts w:ascii="仿宋" w:eastAsia="仿宋" w:hAnsi="仿宋" w:cs="仿宋" w:hint="eastAsia"/>
          <w:kern w:val="0"/>
          <w:sz w:val="30"/>
          <w:szCs w:val="30"/>
        </w:rPr>
        <w:t>本量利分析</w:t>
      </w:r>
      <w:proofErr w:type="gramEnd"/>
      <w:r>
        <w:rPr>
          <w:rFonts w:ascii="仿宋" w:eastAsia="仿宋" w:hAnsi="仿宋" w:cs="仿宋" w:hint="eastAsia"/>
          <w:kern w:val="0"/>
          <w:sz w:val="30"/>
          <w:szCs w:val="30"/>
        </w:rPr>
        <w:t>的含义及基本假设</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w:t>
      </w:r>
      <w:proofErr w:type="gramStart"/>
      <w:r>
        <w:rPr>
          <w:rFonts w:ascii="仿宋" w:eastAsia="仿宋" w:hAnsi="仿宋" w:cs="仿宋" w:hint="eastAsia"/>
          <w:kern w:val="0"/>
          <w:sz w:val="30"/>
          <w:szCs w:val="30"/>
        </w:rPr>
        <w:t>本量利分析</w:t>
      </w:r>
      <w:proofErr w:type="gramEnd"/>
      <w:r>
        <w:rPr>
          <w:rFonts w:ascii="仿宋" w:eastAsia="仿宋" w:hAnsi="仿宋" w:cs="仿宋" w:hint="eastAsia"/>
          <w:kern w:val="0"/>
          <w:sz w:val="30"/>
          <w:szCs w:val="30"/>
        </w:rPr>
        <w:t>的原理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掌握利润预测相关指标的计算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三、财务预算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熟悉全面预算的内容和作用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了解财务预算的内容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熟悉财务预算的编制方法</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第四章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筹资与股利分配管理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一、筹资管理概述</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了解企业筹资的动机</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了解筹资管理的内容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熟悉筹资的分类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了解筹资管理的原则</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二、筹资方式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熟悉各种筹资方式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掌握各种筹资方式的优缺点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三、资本成本与资本结构</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了解资本成本的作用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掌握各种资本成本的计算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掌握杠杆效应的计算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掌握最优资本结构决策方法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四、股利分配</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熟悉各种股利分配政策</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熟悉股利分配形式与程序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熟悉股票股利、股票分割与股票回购</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第五章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投资管理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一、投资管理的主要内容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了解企业投资管理的意义与特点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了解企业投资的分类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二、掌握固定资产投资决策方法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掌握固定资产投资项目现金流量的估计</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掌握固定资产投资决策的各种方法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熟悉固定资产投资决策的特殊应用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三、固定资产投资决策方法的综合运用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熟悉独立投资方案的决策</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熟悉互斥投资方案的决策</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掌握固定资产更新决策</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四、有价证券投资管理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了解债券投资的优缺点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掌握债券估价基本模型</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了解股票投资的优缺点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掌握股票估价基本模型</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五、公司并购与收缩</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了解公司并购的动因</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熟悉被并购企业的价值评估</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了解并购支付的方式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了解公司收缩的含义</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熟悉公司收缩的主要方式及效用</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第六章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营运资金管理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一、营运资金管理的主要内容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了解营运资金的含义和特点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掌握营运资金的管理策略</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二、现金管理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熟悉持有现金的动机</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掌握目标现金余额的确定</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熟悉现金收支日常管理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三、应收账款管理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了解应收账款的管理目标</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掌握应收账款成本的计算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掌握信用政策</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熟悉应收账款的日常管理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四、存货管理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了解存货管理的目标</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掌握存货成本的计算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掌握最优存货量的确定</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熟悉存货的日常控制</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五、流动负债管理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熟悉短期借款的信用条件与成本计算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熟悉商业信用的形式与成本计算</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第七章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财务分析与评价</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一、财务分析概述</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了解财务分析的意义和内容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熟悉财务分析的基本方法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二、基本财务分析</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掌握偿债能力分析的各项指标计算及其意义</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掌握营运能力分析的各项指标计算及其意义</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掌握获利能力分析的各项指标计算及其意义</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掌握发展能力分析的各项指标计算及其意义</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掌握获取现金能力分析的各项指标计算及其意义</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六</w:t>
      </w:r>
      <w:r>
        <w:rPr>
          <w:rFonts w:ascii="仿宋" w:eastAsia="仿宋" w:hAnsi="仿宋" w:cs="仿宋" w:hint="eastAsia"/>
          <w:kern w:val="0"/>
          <w:sz w:val="30"/>
          <w:szCs w:val="30"/>
        </w:rPr>
        <w:t>)</w:t>
      </w:r>
      <w:r>
        <w:rPr>
          <w:rFonts w:ascii="仿宋" w:eastAsia="仿宋" w:hAnsi="仿宋" w:cs="仿宋" w:hint="eastAsia"/>
          <w:kern w:val="0"/>
          <w:sz w:val="30"/>
          <w:szCs w:val="30"/>
        </w:rPr>
        <w:t>掌握上市公司特殊财务分析指标的计算及其意义</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三、综合分析与评价</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掌握杜邦分析法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熟悉综合绩效评价的内容与指标</w:t>
      </w:r>
    </w:p>
    <w:p w:rsidR="00D801C5" w:rsidRDefault="00D801C5">
      <w:pPr>
        <w:widowControl/>
        <w:jc w:val="center"/>
        <w:rPr>
          <w:rFonts w:ascii="仿宋" w:eastAsia="仿宋" w:hAnsi="仿宋" w:cs="仿宋"/>
          <w:b/>
          <w:bCs/>
          <w:kern w:val="0"/>
          <w:sz w:val="30"/>
          <w:szCs w:val="30"/>
        </w:rPr>
      </w:pPr>
    </w:p>
    <w:p w:rsidR="00D801C5" w:rsidRDefault="00E73237">
      <w:pPr>
        <w:widowControl/>
        <w:jc w:val="center"/>
        <w:rPr>
          <w:rFonts w:ascii="仿宋" w:eastAsia="仿宋" w:hAnsi="仿宋" w:cs="仿宋"/>
          <w:kern w:val="0"/>
          <w:sz w:val="30"/>
          <w:szCs w:val="30"/>
        </w:rPr>
      </w:pPr>
      <w:r>
        <w:rPr>
          <w:rFonts w:ascii="仿宋" w:eastAsia="仿宋" w:hAnsi="仿宋" w:cs="仿宋" w:hint="eastAsia"/>
          <w:b/>
          <w:bCs/>
          <w:kern w:val="0"/>
          <w:sz w:val="30"/>
          <w:szCs w:val="30"/>
        </w:rPr>
        <w:t>下篇</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会计</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第八章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财务会计概论</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一、财务会计目标、会计基本假设和会计基础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了解财务会计目标</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掌握会计基本假设</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了解会计基础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二、财务会计要素及其确认、计量和报告</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熟悉财务会计要素及其确认</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掌握财务会计的计量属性</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了解财务报告</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三、我国企业财务会计核算规范及其信息质量要求</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了解我国企业财务会计核算规范</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熟悉财务会计信息质量要求</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四、企业破产清算会计</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了解破产清算业务</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熟悉企业破产清算的适用范围</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熟悉企业破产清算的编制基础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掌握破产清算的计量属性</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熟悉企业破产清算的科目设置及核算内容</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第九章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流动资产（一）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一、货币资金的核算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了解现金的核算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熟悉银行存款的核算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掌握其他货币资金的核算内容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二、应收款项的核算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熟悉应收票据的种类及其核算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掌握应收票据贴现的计算及其账务处理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掌握应收账款的范围、计价及其账务处理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了解预付账款、应收股利和应收利息、其他应收款的内容及其账务处理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掌握应收款项减值的判断、确定及其账务处理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三、以公允价值计量且其变动计入当期损益的金融资产的核算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了解金融资产及其分类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熟悉以公允价值计量且其变动计入当期损益的金融资产的特征</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掌握以公允价值计量且</w:t>
      </w:r>
      <w:r>
        <w:rPr>
          <w:rFonts w:ascii="仿宋" w:eastAsia="仿宋" w:hAnsi="仿宋" w:cs="仿宋" w:hint="eastAsia"/>
          <w:kern w:val="0"/>
          <w:sz w:val="30"/>
          <w:szCs w:val="30"/>
        </w:rPr>
        <w:t>其变动计入当期损益的金融资产的确认、计量及其账务处理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四、外币业务的核算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了解外币业务的内容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掌握外币业务的会计处理</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流动资产（二）</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一、存货的确认和计量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熟悉存货的种类及其确认条件</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掌握存货的初始及后续计量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掌握存货的期末计量及其账务处理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二、原材料</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了解原材料的核算内容及其方法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掌握按实际成本计价的原材料核算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掌握按计划成本计价的原材料核算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三、其他存货的核算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掌握委托加工物资的核算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熟悉周转材料的核算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掌握库存商品的核算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了解发出商品的核算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四、存货清查的核算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了解存货数量的确定方法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熟悉存货清查的账务处理</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第十一章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非流动资产（一）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一、固定资产的确认和计量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熟悉固定资产的确认方法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掌握固定资产的计量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二、固定资产取得时的核算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熟悉固定资产取得的主要来源</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掌握不同来源取得时固定资产的计量及其账务处理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三、固定资产折旧的核算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了解固定资产折旧的性质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熟悉影响固定资产折旧的基本因素</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掌握固定资产折旧的范围、方法及其账务处理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四、固定资产后续支出、处置的核算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熟悉固定资产后续支出的内容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掌握固定资产处置的方式及其会计处理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五、无形资产的核算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熟悉无形资产内容、特征</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掌握无形资产的确认与计量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掌握无形资产取得、摊销、处置和报废的核算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六、固定资产、无形资产等资产减值的核算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了解固定资产、无形资产等资产发生减值的判断</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熟悉资产可收回金额的计量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掌握资产减值损失的账务处理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七、持有待售的非流动资产、</w:t>
      </w:r>
      <w:proofErr w:type="gramStart"/>
      <w:r>
        <w:rPr>
          <w:rFonts w:ascii="仿宋" w:eastAsia="仿宋" w:hAnsi="仿宋" w:cs="仿宋" w:hint="eastAsia"/>
          <w:kern w:val="0"/>
          <w:sz w:val="30"/>
          <w:szCs w:val="30"/>
        </w:rPr>
        <w:t>处置组</w:t>
      </w:r>
      <w:proofErr w:type="gramEnd"/>
      <w:r>
        <w:rPr>
          <w:rFonts w:ascii="仿宋" w:eastAsia="仿宋" w:hAnsi="仿宋" w:cs="仿宋" w:hint="eastAsia"/>
          <w:kern w:val="0"/>
          <w:sz w:val="30"/>
          <w:szCs w:val="30"/>
        </w:rPr>
        <w:t>和终止经营</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了解非</w:t>
      </w:r>
      <w:proofErr w:type="gramEnd"/>
      <w:r>
        <w:rPr>
          <w:rFonts w:ascii="仿宋" w:eastAsia="仿宋" w:hAnsi="仿宋" w:cs="仿宋" w:hint="eastAsia"/>
          <w:kern w:val="0"/>
          <w:sz w:val="30"/>
          <w:szCs w:val="30"/>
        </w:rPr>
        <w:t>流动资产、</w:t>
      </w:r>
      <w:proofErr w:type="gramStart"/>
      <w:r>
        <w:rPr>
          <w:rFonts w:ascii="仿宋" w:eastAsia="仿宋" w:hAnsi="仿宋" w:cs="仿宋" w:hint="eastAsia"/>
          <w:kern w:val="0"/>
          <w:sz w:val="30"/>
          <w:szCs w:val="30"/>
        </w:rPr>
        <w:t>处置组</w:t>
      </w:r>
      <w:proofErr w:type="gramEnd"/>
      <w:r>
        <w:rPr>
          <w:rFonts w:ascii="仿宋" w:eastAsia="仿宋" w:hAnsi="仿宋" w:cs="仿宋" w:hint="eastAsia"/>
          <w:kern w:val="0"/>
          <w:sz w:val="30"/>
          <w:szCs w:val="30"/>
        </w:rPr>
        <w:t>适用范围</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熟悉持有待售的非流动资产或</w:t>
      </w:r>
      <w:proofErr w:type="gramStart"/>
      <w:r>
        <w:rPr>
          <w:rFonts w:ascii="仿宋" w:eastAsia="仿宋" w:hAnsi="仿宋" w:cs="仿宋" w:hint="eastAsia"/>
          <w:kern w:val="0"/>
          <w:sz w:val="30"/>
          <w:szCs w:val="30"/>
        </w:rPr>
        <w:t>处置组</w:t>
      </w:r>
      <w:proofErr w:type="gramEnd"/>
      <w:r>
        <w:rPr>
          <w:rFonts w:ascii="仿宋" w:eastAsia="仿宋" w:hAnsi="仿宋" w:cs="仿宋" w:hint="eastAsia"/>
          <w:kern w:val="0"/>
          <w:sz w:val="30"/>
          <w:szCs w:val="30"/>
        </w:rPr>
        <w:t>的分类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掌握持有待售的非流动资产或</w:t>
      </w:r>
      <w:proofErr w:type="gramStart"/>
      <w:r>
        <w:rPr>
          <w:rFonts w:ascii="仿宋" w:eastAsia="仿宋" w:hAnsi="仿宋" w:cs="仿宋" w:hint="eastAsia"/>
          <w:kern w:val="0"/>
          <w:sz w:val="30"/>
          <w:szCs w:val="30"/>
        </w:rPr>
        <w:t>处置组</w:t>
      </w:r>
      <w:proofErr w:type="gramEnd"/>
      <w:r>
        <w:rPr>
          <w:rFonts w:ascii="仿宋" w:eastAsia="仿宋" w:hAnsi="仿宋" w:cs="仿宋" w:hint="eastAsia"/>
          <w:kern w:val="0"/>
          <w:sz w:val="30"/>
          <w:szCs w:val="30"/>
        </w:rPr>
        <w:t>的计量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熟悉持有待售的非流动资产或处置组、终止经营的列报</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第十二章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非流动资产（二）</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一、以摊</w:t>
      </w:r>
      <w:proofErr w:type="gramStart"/>
      <w:r>
        <w:rPr>
          <w:rFonts w:ascii="仿宋" w:eastAsia="仿宋" w:hAnsi="仿宋" w:cs="仿宋" w:hint="eastAsia"/>
          <w:kern w:val="0"/>
          <w:sz w:val="30"/>
          <w:szCs w:val="30"/>
        </w:rPr>
        <w:t>余成本</w:t>
      </w:r>
      <w:proofErr w:type="gramEnd"/>
      <w:r>
        <w:rPr>
          <w:rFonts w:ascii="仿宋" w:eastAsia="仿宋" w:hAnsi="仿宋" w:cs="仿宋" w:hint="eastAsia"/>
          <w:kern w:val="0"/>
          <w:sz w:val="30"/>
          <w:szCs w:val="30"/>
        </w:rPr>
        <w:t>计量的金融资产的核算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熟悉以摊</w:t>
      </w:r>
      <w:proofErr w:type="gramStart"/>
      <w:r>
        <w:rPr>
          <w:rFonts w:ascii="仿宋" w:eastAsia="仿宋" w:hAnsi="仿宋" w:cs="仿宋" w:hint="eastAsia"/>
          <w:kern w:val="0"/>
          <w:sz w:val="30"/>
          <w:szCs w:val="30"/>
        </w:rPr>
        <w:t>余成本</w:t>
      </w:r>
      <w:proofErr w:type="gramEnd"/>
      <w:r>
        <w:rPr>
          <w:rFonts w:ascii="仿宋" w:eastAsia="仿宋" w:hAnsi="仿宋" w:cs="仿宋" w:hint="eastAsia"/>
          <w:kern w:val="0"/>
          <w:sz w:val="30"/>
          <w:szCs w:val="30"/>
        </w:rPr>
        <w:t>计量的金融资产的确认</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熟悉以摊</w:t>
      </w:r>
      <w:proofErr w:type="gramStart"/>
      <w:r>
        <w:rPr>
          <w:rFonts w:ascii="仿宋" w:eastAsia="仿宋" w:hAnsi="仿宋" w:cs="仿宋" w:hint="eastAsia"/>
          <w:kern w:val="0"/>
          <w:sz w:val="30"/>
          <w:szCs w:val="30"/>
        </w:rPr>
        <w:t>余成本</w:t>
      </w:r>
      <w:proofErr w:type="gramEnd"/>
      <w:r>
        <w:rPr>
          <w:rFonts w:ascii="仿宋" w:eastAsia="仿宋" w:hAnsi="仿宋" w:cs="仿宋" w:hint="eastAsia"/>
          <w:kern w:val="0"/>
          <w:sz w:val="30"/>
          <w:szCs w:val="30"/>
        </w:rPr>
        <w:t>计量的金融资产的计量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掌握以摊</w:t>
      </w:r>
      <w:proofErr w:type="gramStart"/>
      <w:r>
        <w:rPr>
          <w:rFonts w:ascii="仿宋" w:eastAsia="仿宋" w:hAnsi="仿宋" w:cs="仿宋" w:hint="eastAsia"/>
          <w:kern w:val="0"/>
          <w:sz w:val="30"/>
          <w:szCs w:val="30"/>
        </w:rPr>
        <w:t>余成本</w:t>
      </w:r>
      <w:proofErr w:type="gramEnd"/>
      <w:r>
        <w:rPr>
          <w:rFonts w:ascii="仿宋" w:eastAsia="仿宋" w:hAnsi="仿宋" w:cs="仿宋" w:hint="eastAsia"/>
          <w:kern w:val="0"/>
          <w:sz w:val="30"/>
          <w:szCs w:val="30"/>
        </w:rPr>
        <w:t>计量的金融资产的账务处理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二、以公允价值计量且其变动计入其他综合收益的金融资产的核算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熟悉以公允价值计量且其变动计入其他综合收益的金融资产的确认</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熟悉以公允价值计量且其变动计入其他综合收益的金融资产的计量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掌握以公允价值计量</w:t>
      </w:r>
      <w:r>
        <w:rPr>
          <w:rFonts w:ascii="仿宋" w:eastAsia="仿宋" w:hAnsi="仿宋" w:cs="仿宋" w:hint="eastAsia"/>
          <w:kern w:val="0"/>
          <w:sz w:val="30"/>
          <w:szCs w:val="30"/>
        </w:rPr>
        <w:t>且其变动计入其他综合收益的金融资产的账务处理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三、长期股权投资的核算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掌握长期股权投资取得的核算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掌握长期股权投资核算的成本法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掌握长期股权投资核算的权益法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掌握长期股权投资核算方法转换的账务处理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掌握长期股权投资处置和减值的账务处理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四、企业合并与合营安排</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了解企业合并的方式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熟悉企业合并的处理原则</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掌握吸收合并的账务处理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熟悉合营安排的认定、分类、重新评估</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掌握共同经营参与方与合营企业参与方的账务处理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五、投资性房地产的核算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了解投资性房地产的范围</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熟悉投资性房地产的确认和计量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了解投资性房地产的转换与处置</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（四）掌握投资性房地产业</w:t>
      </w:r>
      <w:proofErr w:type="gramStart"/>
      <w:r>
        <w:rPr>
          <w:rFonts w:ascii="仿宋" w:eastAsia="仿宋" w:hAnsi="仿宋" w:cs="仿宋" w:hint="eastAsia"/>
          <w:kern w:val="0"/>
          <w:sz w:val="30"/>
          <w:szCs w:val="30"/>
        </w:rPr>
        <w:t>务</w:t>
      </w:r>
      <w:proofErr w:type="gramEnd"/>
      <w:r>
        <w:rPr>
          <w:rFonts w:ascii="仿宋" w:eastAsia="仿宋" w:hAnsi="仿宋" w:cs="仿宋" w:hint="eastAsia"/>
          <w:kern w:val="0"/>
          <w:sz w:val="30"/>
          <w:szCs w:val="30"/>
        </w:rPr>
        <w:t>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六、套期会计</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了解套期的分类与会计方法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熟悉套期工具</w:t>
      </w:r>
      <w:proofErr w:type="gramEnd"/>
      <w:r>
        <w:rPr>
          <w:rFonts w:ascii="仿宋" w:eastAsia="仿宋" w:hAnsi="仿宋" w:cs="仿宋" w:hint="eastAsia"/>
          <w:kern w:val="0"/>
          <w:sz w:val="30"/>
          <w:szCs w:val="30"/>
        </w:rPr>
        <w:t>和被套期项目、套</w:t>
      </w:r>
      <w:proofErr w:type="gramStart"/>
      <w:r>
        <w:rPr>
          <w:rFonts w:ascii="仿宋" w:eastAsia="仿宋" w:hAnsi="仿宋" w:cs="仿宋" w:hint="eastAsia"/>
          <w:kern w:val="0"/>
          <w:sz w:val="30"/>
          <w:szCs w:val="30"/>
        </w:rPr>
        <w:t>期关系</w:t>
      </w:r>
      <w:proofErr w:type="gramEnd"/>
      <w:r>
        <w:rPr>
          <w:rFonts w:ascii="仿宋" w:eastAsia="仿宋" w:hAnsi="仿宋" w:cs="仿宋" w:hint="eastAsia"/>
          <w:kern w:val="0"/>
          <w:sz w:val="30"/>
          <w:szCs w:val="30"/>
        </w:rPr>
        <w:t>评估</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掌握套</w:t>
      </w:r>
      <w:proofErr w:type="gramStart"/>
      <w:r>
        <w:rPr>
          <w:rFonts w:ascii="仿宋" w:eastAsia="仿宋" w:hAnsi="仿宋" w:cs="仿宋" w:hint="eastAsia"/>
          <w:kern w:val="0"/>
          <w:sz w:val="30"/>
          <w:szCs w:val="30"/>
        </w:rPr>
        <w:t>期工具</w:t>
      </w:r>
      <w:proofErr w:type="gramEnd"/>
      <w:r>
        <w:rPr>
          <w:rFonts w:ascii="仿宋" w:eastAsia="仿宋" w:hAnsi="仿宋" w:cs="仿宋" w:hint="eastAsia"/>
          <w:kern w:val="0"/>
          <w:sz w:val="30"/>
          <w:szCs w:val="30"/>
        </w:rPr>
        <w:t>和被套</w:t>
      </w:r>
      <w:proofErr w:type="gramStart"/>
      <w:r>
        <w:rPr>
          <w:rFonts w:ascii="仿宋" w:eastAsia="仿宋" w:hAnsi="仿宋" w:cs="仿宋" w:hint="eastAsia"/>
          <w:kern w:val="0"/>
          <w:sz w:val="30"/>
          <w:szCs w:val="30"/>
        </w:rPr>
        <w:t>期项目</w:t>
      </w:r>
      <w:proofErr w:type="gramEnd"/>
      <w:r>
        <w:rPr>
          <w:rFonts w:ascii="仿宋" w:eastAsia="仿宋" w:hAnsi="仿宋" w:cs="仿宋" w:hint="eastAsia"/>
          <w:kern w:val="0"/>
          <w:sz w:val="30"/>
          <w:szCs w:val="30"/>
        </w:rPr>
        <w:t>的确认、计量与账务处理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掌握信用风险敞口的公允价值选择权的处理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七、长期应收款和长期待摊费用的核算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熟悉长期应收款的核算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熟悉长期待摊费用的范围及其账务处理</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第十三章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流动负债</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一、应付账款和应付票据的核算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熟悉应付账款确认和计量的一般规定</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掌握应付账款的账务处理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掌握应付票据的账务处理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二、应交税费的核算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掌握增值税的账务处理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掌握消费税的账务处理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掌握其他税费的账务处理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三、应付职工薪酬的核算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熟悉应付职工薪酬的内容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掌握应付职工薪酬的确认和计量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掌握应付职工薪酬的账务处理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掌握以现金结算的股份支付形成的应付职工薪酬的账务处理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四、其他流动负债的核算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熟悉短期借款、预收账款、受托代销商品款的账务处理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掌握以公允价值计量其变动计入当期损益的金融负债的账务处理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掌握应付利息、应付股利和其他应付款的账务处理</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第十四章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非流动负债</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一、借款费用的核算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了解借款费用的内容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熟悉借款费用确认和计量的一般规定</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掌握借款费用资本</w:t>
      </w:r>
      <w:proofErr w:type="gramStart"/>
      <w:r>
        <w:rPr>
          <w:rFonts w:ascii="仿宋" w:eastAsia="仿宋" w:hAnsi="仿宋" w:cs="仿宋" w:hint="eastAsia"/>
          <w:kern w:val="0"/>
          <w:sz w:val="30"/>
          <w:szCs w:val="30"/>
        </w:rPr>
        <w:t>化金额</w:t>
      </w:r>
      <w:proofErr w:type="gramEnd"/>
      <w:r>
        <w:rPr>
          <w:rFonts w:ascii="仿宋" w:eastAsia="仿宋" w:hAnsi="仿宋" w:cs="仿宋" w:hint="eastAsia"/>
          <w:kern w:val="0"/>
          <w:sz w:val="30"/>
          <w:szCs w:val="30"/>
        </w:rPr>
        <w:t>的具体计算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掌握借款费用的账务处理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二、应付债券的核算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了解应付债券的种类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掌握应付债券发行、利息费用和偿还的账务处理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掌握应付可转换公司债</w:t>
      </w:r>
      <w:proofErr w:type="gramStart"/>
      <w:r>
        <w:rPr>
          <w:rFonts w:ascii="仿宋" w:eastAsia="仿宋" w:hAnsi="仿宋" w:cs="仿宋" w:hint="eastAsia"/>
          <w:kern w:val="0"/>
          <w:sz w:val="30"/>
          <w:szCs w:val="30"/>
        </w:rPr>
        <w:t>券</w:t>
      </w:r>
      <w:proofErr w:type="gramEnd"/>
      <w:r>
        <w:rPr>
          <w:rFonts w:ascii="仿宋" w:eastAsia="仿宋" w:hAnsi="仿宋" w:cs="仿宋" w:hint="eastAsia"/>
          <w:kern w:val="0"/>
          <w:sz w:val="30"/>
          <w:szCs w:val="30"/>
        </w:rPr>
        <w:t>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三、其他长期负债的核算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掌握长期借款的账务处理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掌握具有融资性质的延期</w:t>
      </w:r>
      <w:r>
        <w:rPr>
          <w:rFonts w:ascii="仿宋" w:eastAsia="仿宋" w:hAnsi="仿宋" w:cs="仿宋" w:hint="eastAsia"/>
          <w:kern w:val="0"/>
          <w:sz w:val="30"/>
          <w:szCs w:val="30"/>
        </w:rPr>
        <w:t>付款购买资产、租赁付款额的账务处理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了解专项应付款的核算内容及账务处理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四、预计负债的核算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熟悉预计负债的确认和计量的一般规定</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掌握预计负债的账务处理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五、债务重组的核算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熟悉债务重组的方式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掌握不同债务重组方式下债务人和债权人各自的账务处理</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第十五章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所有者权益</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一、所有者权益核算的基本要求</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熟悉金融负债和权益工具的区分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了解复合金融工具</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了解所有者权益的分类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二、实收资本和其他权益工具的核算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熟悉投资者投入资本的形式及计价</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掌握有限责任公司实收资本、股份有限公司股本的账务处理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掌握企业增资和减资的账务处理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掌握库存股及其账务处理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熟悉其他权益工具的账务处理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三、资本公积和其他综合收益的核算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熟悉资本公积的内容及其用途</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掌握资本公积的账务处理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掌握其他综合收益的内容及其账务处理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四、留存收益的核算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了解留存收益的内容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熟悉盈余公积的组成内容及其用途</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掌握盈余公积的账务处理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熟悉未</w:t>
      </w:r>
      <w:proofErr w:type="gramEnd"/>
      <w:r>
        <w:rPr>
          <w:rFonts w:ascii="仿宋" w:eastAsia="仿宋" w:hAnsi="仿宋" w:cs="仿宋" w:hint="eastAsia"/>
          <w:kern w:val="0"/>
          <w:sz w:val="30"/>
          <w:szCs w:val="30"/>
        </w:rPr>
        <w:t>分配利润及其账务处理</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第十六章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收入、费用、利润和产品成本</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一、收入</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熟悉收入的</w:t>
      </w:r>
      <w:r>
        <w:rPr>
          <w:rFonts w:ascii="仿宋" w:eastAsia="仿宋" w:hAnsi="仿宋" w:cs="仿宋" w:hint="eastAsia"/>
          <w:kern w:val="0"/>
          <w:sz w:val="30"/>
          <w:szCs w:val="30"/>
        </w:rPr>
        <w:t>确认</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熟悉收入的计量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三掌握</w:t>
      </w:r>
      <w:proofErr w:type="gramEnd"/>
      <w:r>
        <w:rPr>
          <w:rFonts w:ascii="仿宋" w:eastAsia="仿宋" w:hAnsi="仿宋" w:cs="仿宋" w:hint="eastAsia"/>
          <w:kern w:val="0"/>
          <w:sz w:val="30"/>
          <w:szCs w:val="30"/>
        </w:rPr>
        <w:t>特定交易的会计处理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掌握合同成本</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二、费用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掌握管理费用的核算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掌握销售费用的核算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掌握财务费用的核算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三、利润的核算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了解利润总额的计算公式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掌握资产减值损失、公允价值变动损益、投资收益、营业外收入、营业外支出的核算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掌握政府补助的核算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掌握利润总额的核算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掌握利润分配的核算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四、产品成本核算的一般程序及基本方法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了解产品成本的核算内容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熟悉产品成本核算的一般程序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掌握生产费用在完工产品和在产品之间的归集和分配方法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熟悉产品成本计算的基本方法</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第十七章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所得税</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一、所得税会计概述</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了解资产负债表债务法的理论基础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熟悉所得税会计的一般程序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二、资产、负债的计税基础及暂时性差异</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掌握资产的计税基础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掌握负债的计税基础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掌握各类别的暂时性差异</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三、递延所得税资产及递延所得税负债的确认</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掌握递延所得税资产的确认</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掌握递延所得税负债的确认</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掌握特殊交易或事项中所涉及递延所得税的确认</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四、所得税费用的确认和计量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熟悉当期所得税、递延所得税及所得税费用的计算</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了解所得税的列报</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第十八章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会计调整</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一、会计政策变更</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掌握会计政策变更的会计处理方法及其运用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二、会计估计变更</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掌握会计估计变更的会计处理方法及其运用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三、前期差错更正</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掌握前期差错更正的会计处理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四、资产负债表日后事项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熟悉资产负债表日后事项的类型</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掌握资产负债表日后事项的会计处理</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第十九章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财务报告</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一、资产负债表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了解资产负债表的格式和内容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熟悉资产负债表的编制方法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二、利润表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了解利润表的格式和内容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w:t>
      </w:r>
      <w:r>
        <w:rPr>
          <w:rFonts w:ascii="仿宋" w:eastAsia="仿宋" w:hAnsi="仿宋" w:cs="仿宋" w:hint="eastAsia"/>
          <w:kern w:val="0"/>
          <w:sz w:val="30"/>
          <w:szCs w:val="30"/>
        </w:rPr>
        <w:t>利润表的编制方法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三、现金流量表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了解现金流量表的作用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熟悉现金流量表的编制基础</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了解现金流量的分类</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了解现金流量表的基本格式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五</w:t>
      </w:r>
      <w:r>
        <w:rPr>
          <w:rFonts w:ascii="仿宋" w:eastAsia="仿宋" w:hAnsi="仿宋" w:cs="仿宋" w:hint="eastAsia"/>
          <w:kern w:val="0"/>
          <w:sz w:val="30"/>
          <w:szCs w:val="30"/>
        </w:rPr>
        <w:t>)</w:t>
      </w:r>
      <w:r>
        <w:rPr>
          <w:rFonts w:ascii="仿宋" w:eastAsia="仿宋" w:hAnsi="仿宋" w:cs="仿宋" w:hint="eastAsia"/>
          <w:kern w:val="0"/>
          <w:sz w:val="30"/>
          <w:szCs w:val="30"/>
        </w:rPr>
        <w:t>熟悉现金流量表及补充资料的编制方法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四、所有者权益变动表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了解所有者权益变动表的格式和内容</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了解所有者权益变动表的编制方法</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五、财务报表附注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了解财务报表附注的作用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熟悉财务报表附注应披露的主要内容</w:t>
      </w:r>
    </w:p>
    <w:p w:rsidR="00D801C5" w:rsidRDefault="00E73237">
      <w:pPr>
        <w:widowControl/>
        <w:rPr>
          <w:rFonts w:ascii="仿宋" w:eastAsia="仿宋" w:hAnsi="仿宋" w:cs="仿宋"/>
          <w:kern w:val="0"/>
          <w:sz w:val="30"/>
          <w:szCs w:val="30"/>
        </w:rPr>
      </w:pPr>
      <w:r>
        <w:rPr>
          <w:rFonts w:ascii="仿宋" w:eastAsia="仿宋" w:hAnsi="仿宋" w:cs="仿宋" w:hint="eastAsia"/>
          <w:b/>
          <w:bCs/>
          <w:kern w:val="0"/>
          <w:sz w:val="30"/>
          <w:szCs w:val="30"/>
        </w:rPr>
        <w:t>第二十章</w:t>
      </w: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合并财务报表</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一、合并财务报表概述</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了解合并财务报表的特点及编制原则</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掌握合并财务报表合并范围的确定</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了解合并财务报表的编制程序</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四</w:t>
      </w:r>
      <w:r>
        <w:rPr>
          <w:rFonts w:ascii="仿宋" w:eastAsia="仿宋" w:hAnsi="仿宋" w:cs="仿宋" w:hint="eastAsia"/>
          <w:kern w:val="0"/>
          <w:sz w:val="30"/>
          <w:szCs w:val="30"/>
        </w:rPr>
        <w:t>)</w:t>
      </w:r>
      <w:r>
        <w:rPr>
          <w:rFonts w:ascii="仿宋" w:eastAsia="仿宋" w:hAnsi="仿宋" w:cs="仿宋" w:hint="eastAsia"/>
          <w:kern w:val="0"/>
          <w:sz w:val="30"/>
          <w:szCs w:val="30"/>
        </w:rPr>
        <w:t>熟悉编制合并财务报表需要调整</w:t>
      </w:r>
      <w:proofErr w:type="gramStart"/>
      <w:r>
        <w:rPr>
          <w:rFonts w:ascii="仿宋" w:eastAsia="仿宋" w:hAnsi="仿宋" w:cs="仿宋" w:hint="eastAsia"/>
          <w:kern w:val="0"/>
          <w:sz w:val="30"/>
          <w:szCs w:val="30"/>
        </w:rPr>
        <w:t>抵销</w:t>
      </w:r>
      <w:proofErr w:type="gramEnd"/>
      <w:r>
        <w:rPr>
          <w:rFonts w:ascii="仿宋" w:eastAsia="仿宋" w:hAnsi="仿宋" w:cs="仿宋" w:hint="eastAsia"/>
          <w:kern w:val="0"/>
          <w:sz w:val="30"/>
          <w:szCs w:val="30"/>
        </w:rPr>
        <w:t>的项目</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二、长期股权投资与所有者权益的合并处理（同</w:t>
      </w:r>
      <w:proofErr w:type="gramStart"/>
      <w:r>
        <w:rPr>
          <w:rFonts w:ascii="仿宋" w:eastAsia="仿宋" w:hAnsi="仿宋" w:cs="仿宋" w:hint="eastAsia"/>
          <w:kern w:val="0"/>
          <w:sz w:val="30"/>
          <w:szCs w:val="30"/>
        </w:rPr>
        <w:t>一控制</w:t>
      </w:r>
      <w:proofErr w:type="gramEnd"/>
      <w:r>
        <w:rPr>
          <w:rFonts w:ascii="仿宋" w:eastAsia="仿宋" w:hAnsi="仿宋" w:cs="仿宋" w:hint="eastAsia"/>
          <w:kern w:val="0"/>
          <w:sz w:val="30"/>
          <w:szCs w:val="30"/>
        </w:rPr>
        <w:t>下）</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熟悉同</w:t>
      </w:r>
      <w:proofErr w:type="gramStart"/>
      <w:r>
        <w:rPr>
          <w:rFonts w:ascii="仿宋" w:eastAsia="仿宋" w:hAnsi="仿宋" w:cs="仿宋" w:hint="eastAsia"/>
          <w:kern w:val="0"/>
          <w:sz w:val="30"/>
          <w:szCs w:val="30"/>
        </w:rPr>
        <w:t>一控制</w:t>
      </w:r>
      <w:proofErr w:type="gramEnd"/>
      <w:r>
        <w:rPr>
          <w:rFonts w:ascii="仿宋" w:eastAsia="仿宋" w:hAnsi="仿宋" w:cs="仿宋" w:hint="eastAsia"/>
          <w:kern w:val="0"/>
          <w:sz w:val="30"/>
          <w:szCs w:val="30"/>
        </w:rPr>
        <w:t>下取得子公司</w:t>
      </w:r>
      <w:proofErr w:type="gramStart"/>
      <w:r>
        <w:rPr>
          <w:rFonts w:ascii="仿宋" w:eastAsia="仿宋" w:hAnsi="仿宋" w:cs="仿宋" w:hint="eastAsia"/>
          <w:kern w:val="0"/>
          <w:sz w:val="30"/>
          <w:szCs w:val="30"/>
        </w:rPr>
        <w:t>合并日合并</w:t>
      </w:r>
      <w:proofErr w:type="gramEnd"/>
      <w:r>
        <w:rPr>
          <w:rFonts w:ascii="仿宋" w:eastAsia="仿宋" w:hAnsi="仿宋" w:cs="仿宋" w:hint="eastAsia"/>
          <w:kern w:val="0"/>
          <w:sz w:val="30"/>
          <w:szCs w:val="30"/>
        </w:rPr>
        <w:t>财务报表的编制</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掌握直接投资及同</w:t>
      </w:r>
      <w:proofErr w:type="gramStart"/>
      <w:r>
        <w:rPr>
          <w:rFonts w:ascii="仿宋" w:eastAsia="仿宋" w:hAnsi="仿宋" w:cs="仿宋" w:hint="eastAsia"/>
          <w:kern w:val="0"/>
          <w:sz w:val="30"/>
          <w:szCs w:val="30"/>
        </w:rPr>
        <w:t>一控制</w:t>
      </w:r>
      <w:proofErr w:type="gramEnd"/>
      <w:r>
        <w:rPr>
          <w:rFonts w:ascii="仿宋" w:eastAsia="仿宋" w:hAnsi="仿宋" w:cs="仿宋" w:hint="eastAsia"/>
          <w:kern w:val="0"/>
          <w:sz w:val="30"/>
          <w:szCs w:val="30"/>
        </w:rPr>
        <w:t>下取得子公司合并日后合并财务报表的编制</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三、长期股权投资与所有者权益的合并处理（非同</w:t>
      </w:r>
      <w:proofErr w:type="gramStart"/>
      <w:r>
        <w:rPr>
          <w:rFonts w:ascii="仿宋" w:eastAsia="仿宋" w:hAnsi="仿宋" w:cs="仿宋" w:hint="eastAsia"/>
          <w:kern w:val="0"/>
          <w:sz w:val="30"/>
          <w:szCs w:val="30"/>
        </w:rPr>
        <w:t>一控制</w:t>
      </w:r>
      <w:proofErr w:type="gramEnd"/>
      <w:r>
        <w:rPr>
          <w:rFonts w:ascii="仿宋" w:eastAsia="仿宋" w:hAnsi="仿宋" w:cs="仿宋" w:hint="eastAsia"/>
          <w:kern w:val="0"/>
          <w:sz w:val="30"/>
          <w:szCs w:val="30"/>
        </w:rPr>
        <w:t>下）</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熟悉非同</w:t>
      </w:r>
      <w:proofErr w:type="gramStart"/>
      <w:r>
        <w:rPr>
          <w:rFonts w:ascii="仿宋" w:eastAsia="仿宋" w:hAnsi="仿宋" w:cs="仿宋" w:hint="eastAsia"/>
          <w:kern w:val="0"/>
          <w:sz w:val="30"/>
          <w:szCs w:val="30"/>
        </w:rPr>
        <w:t>一控制</w:t>
      </w:r>
      <w:proofErr w:type="gramEnd"/>
      <w:r>
        <w:rPr>
          <w:rFonts w:ascii="仿宋" w:eastAsia="仿宋" w:hAnsi="仿宋" w:cs="仿宋" w:hint="eastAsia"/>
          <w:kern w:val="0"/>
          <w:sz w:val="30"/>
          <w:szCs w:val="30"/>
        </w:rPr>
        <w:t>下取得子公司购并日合并财务报表的编制</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掌握非同</w:t>
      </w:r>
      <w:proofErr w:type="gramStart"/>
      <w:r>
        <w:rPr>
          <w:rFonts w:ascii="仿宋" w:eastAsia="仿宋" w:hAnsi="仿宋" w:cs="仿宋" w:hint="eastAsia"/>
          <w:kern w:val="0"/>
          <w:sz w:val="30"/>
          <w:szCs w:val="30"/>
        </w:rPr>
        <w:t>一控制</w:t>
      </w:r>
      <w:proofErr w:type="gramEnd"/>
      <w:r>
        <w:rPr>
          <w:rFonts w:ascii="仿宋" w:eastAsia="仿宋" w:hAnsi="仿宋" w:cs="仿宋" w:hint="eastAsia"/>
          <w:kern w:val="0"/>
          <w:sz w:val="30"/>
          <w:szCs w:val="30"/>
        </w:rPr>
        <w:t>下取得子公司购并日后合并财务报表的编制</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四、内部商品交易的合并处理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熟悉内部销售收入和内部销售成本的</w:t>
      </w:r>
      <w:proofErr w:type="gramStart"/>
      <w:r>
        <w:rPr>
          <w:rFonts w:ascii="仿宋" w:eastAsia="仿宋" w:hAnsi="仿宋" w:cs="仿宋" w:hint="eastAsia"/>
          <w:kern w:val="0"/>
          <w:sz w:val="30"/>
          <w:szCs w:val="30"/>
        </w:rPr>
        <w:t>抵销</w:t>
      </w:r>
      <w:proofErr w:type="gramEnd"/>
      <w:r>
        <w:rPr>
          <w:rFonts w:ascii="仿宋" w:eastAsia="仿宋" w:hAnsi="仿宋" w:cs="仿宋" w:hint="eastAsia"/>
          <w:kern w:val="0"/>
          <w:sz w:val="30"/>
          <w:szCs w:val="30"/>
        </w:rPr>
        <w:t>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掌握连续编制合并财务报表时内部销售商品的合并处理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了解存货跌价准备的合并处理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五、内部债权债务的合并处理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熟悉内部应收应付款项及其坏账准备的合并处理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掌握连续编制合并财务报表时内部应收应付款项及其坏账准备的合并处理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六、内部固定资产交易的合并处理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熟悉内部固定资产交易当期的合并的处理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掌握内部交易固定资产取得后至处置前期间的合并处理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七、内部无形资产交易的合并处理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熟悉内部无形资产交易当期的合并的处理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掌握内部交易无形资产持有期间的合并处理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了解内部无形资产交易摊销完毕的期间的合并处理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八、所得税会计相关的合并处理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一</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掌握内部应收款项相关所得税会计的合并</w:t>
      </w:r>
      <w:proofErr w:type="gramStart"/>
      <w:r>
        <w:rPr>
          <w:rFonts w:ascii="仿宋" w:eastAsia="仿宋" w:hAnsi="仿宋" w:cs="仿宋" w:hint="eastAsia"/>
          <w:kern w:val="0"/>
          <w:sz w:val="30"/>
          <w:szCs w:val="30"/>
        </w:rPr>
        <w:t>抵销</w:t>
      </w:r>
      <w:proofErr w:type="gramEnd"/>
      <w:r>
        <w:rPr>
          <w:rFonts w:ascii="仿宋" w:eastAsia="仿宋" w:hAnsi="仿宋" w:cs="仿宋" w:hint="eastAsia"/>
          <w:kern w:val="0"/>
          <w:sz w:val="30"/>
          <w:szCs w:val="30"/>
        </w:rPr>
        <w:t>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二</w:t>
      </w:r>
      <w:r>
        <w:rPr>
          <w:rFonts w:ascii="仿宋" w:eastAsia="仿宋" w:hAnsi="仿宋" w:cs="仿宋" w:hint="eastAsia"/>
          <w:kern w:val="0"/>
          <w:sz w:val="30"/>
          <w:szCs w:val="30"/>
        </w:rPr>
        <w:t>)</w:t>
      </w:r>
      <w:r>
        <w:rPr>
          <w:rFonts w:ascii="仿宋" w:eastAsia="仿宋" w:hAnsi="仿宋" w:cs="仿宋" w:hint="eastAsia"/>
          <w:kern w:val="0"/>
          <w:sz w:val="30"/>
          <w:szCs w:val="30"/>
        </w:rPr>
        <w:t>掌握内部交易存货相关所得税会计的合并</w:t>
      </w:r>
      <w:proofErr w:type="gramStart"/>
      <w:r>
        <w:rPr>
          <w:rFonts w:ascii="仿宋" w:eastAsia="仿宋" w:hAnsi="仿宋" w:cs="仿宋" w:hint="eastAsia"/>
          <w:kern w:val="0"/>
          <w:sz w:val="30"/>
          <w:szCs w:val="30"/>
        </w:rPr>
        <w:t>抵销</w:t>
      </w:r>
      <w:proofErr w:type="gramEnd"/>
      <w:r>
        <w:rPr>
          <w:rFonts w:ascii="仿宋" w:eastAsia="仿宋" w:hAnsi="仿宋" w:cs="仿宋" w:hint="eastAsia"/>
          <w:kern w:val="0"/>
          <w:sz w:val="30"/>
          <w:szCs w:val="30"/>
        </w:rPr>
        <w:t>处理</w:t>
      </w:r>
    </w:p>
    <w:p w:rsidR="00D801C5" w:rsidRDefault="00E73237">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三</w:t>
      </w:r>
      <w:r>
        <w:rPr>
          <w:rFonts w:ascii="仿宋" w:eastAsia="仿宋" w:hAnsi="仿宋" w:cs="仿宋" w:hint="eastAsia"/>
          <w:kern w:val="0"/>
          <w:sz w:val="30"/>
          <w:szCs w:val="30"/>
        </w:rPr>
        <w:t>)</w:t>
      </w:r>
      <w:r>
        <w:rPr>
          <w:rFonts w:ascii="仿宋" w:eastAsia="仿宋" w:hAnsi="仿宋" w:cs="仿宋" w:hint="eastAsia"/>
          <w:kern w:val="0"/>
          <w:sz w:val="30"/>
          <w:szCs w:val="30"/>
        </w:rPr>
        <w:t>掌握内部固定资产等相关所得税会计的合并</w:t>
      </w:r>
      <w:proofErr w:type="gramStart"/>
      <w:r>
        <w:rPr>
          <w:rFonts w:ascii="仿宋" w:eastAsia="仿宋" w:hAnsi="仿宋" w:cs="仿宋" w:hint="eastAsia"/>
          <w:kern w:val="0"/>
          <w:sz w:val="30"/>
          <w:szCs w:val="30"/>
        </w:rPr>
        <w:t>抵销</w:t>
      </w:r>
      <w:proofErr w:type="gramEnd"/>
      <w:r>
        <w:rPr>
          <w:rFonts w:ascii="仿宋" w:eastAsia="仿宋" w:hAnsi="仿宋" w:cs="仿宋" w:hint="eastAsia"/>
          <w:kern w:val="0"/>
          <w:sz w:val="30"/>
          <w:szCs w:val="30"/>
        </w:rPr>
        <w:t>处理</w:t>
      </w: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D801C5">
      <w:pPr>
        <w:widowControl/>
        <w:ind w:firstLine="602"/>
        <w:jc w:val="center"/>
        <w:rPr>
          <w:rFonts w:ascii="仿宋" w:eastAsia="仿宋" w:hAnsi="仿宋" w:cs="仿宋"/>
          <w:b/>
          <w:bCs/>
          <w:kern w:val="0"/>
          <w:sz w:val="30"/>
          <w:szCs w:val="30"/>
        </w:rPr>
      </w:pPr>
    </w:p>
    <w:p w:rsidR="00D801C5" w:rsidRDefault="00E73237">
      <w:pPr>
        <w:widowControl/>
        <w:jc w:val="left"/>
        <w:rPr>
          <w:rFonts w:ascii="仿宋" w:eastAsia="仿宋" w:hAnsi="仿宋" w:cs="仿宋"/>
          <w:kern w:val="0"/>
          <w:sz w:val="30"/>
          <w:szCs w:val="30"/>
        </w:rPr>
      </w:pPr>
      <w:bookmarkStart w:id="0" w:name="_Hlk3887009"/>
      <w:r>
        <w:rPr>
          <w:rFonts w:ascii="仿宋" w:eastAsia="仿宋" w:hAnsi="仿宋" w:cs="仿宋" w:hint="eastAsia"/>
          <w:kern w:val="0"/>
          <w:sz w:val="30"/>
          <w:szCs w:val="30"/>
        </w:rPr>
        <w:t>附件</w:t>
      </w:r>
      <w:r>
        <w:rPr>
          <w:rFonts w:ascii="仿宋" w:eastAsia="仿宋" w:hAnsi="仿宋" w:cs="仿宋" w:hint="eastAsia"/>
          <w:kern w:val="0"/>
          <w:sz w:val="30"/>
          <w:szCs w:val="30"/>
        </w:rPr>
        <w:t>5</w:t>
      </w:r>
    </w:p>
    <w:p w:rsidR="00D801C5" w:rsidRDefault="00E73237">
      <w:pPr>
        <w:widowControl/>
        <w:ind w:firstLine="602"/>
        <w:jc w:val="center"/>
        <w:rPr>
          <w:rFonts w:ascii="仿宋" w:eastAsia="仿宋" w:hAnsi="仿宋" w:cs="仿宋"/>
          <w:kern w:val="0"/>
          <w:sz w:val="30"/>
          <w:szCs w:val="30"/>
        </w:rPr>
      </w:pPr>
      <w:r>
        <w:rPr>
          <w:rFonts w:ascii="仿宋" w:eastAsia="仿宋" w:hAnsi="仿宋" w:cs="仿宋" w:hint="eastAsia"/>
          <w:b/>
          <w:bCs/>
          <w:kern w:val="0"/>
          <w:sz w:val="30"/>
          <w:szCs w:val="30"/>
        </w:rPr>
        <w:t>《涉税服务实务》考试大纲</w:t>
      </w:r>
    </w:p>
    <w:p w:rsidR="00D801C5" w:rsidRDefault="00E73237">
      <w:pPr>
        <w:widowControl/>
        <w:ind w:firstLine="602"/>
        <w:jc w:val="center"/>
        <w:rPr>
          <w:rFonts w:ascii="仿宋" w:eastAsia="仿宋" w:hAnsi="仿宋" w:cs="仿宋"/>
          <w:kern w:val="0"/>
          <w:sz w:val="30"/>
          <w:szCs w:val="30"/>
        </w:rPr>
      </w:pPr>
      <w:r>
        <w:rPr>
          <w:rFonts w:ascii="仿宋" w:eastAsia="仿宋" w:hAnsi="仿宋" w:cs="仿宋" w:hint="eastAsia"/>
          <w:b/>
          <w:bCs/>
          <w:kern w:val="0"/>
          <w:sz w:val="30"/>
          <w:szCs w:val="30"/>
        </w:rPr>
        <w:t>（</w:t>
      </w:r>
      <w:r>
        <w:rPr>
          <w:rFonts w:ascii="仿宋" w:eastAsia="仿宋" w:hAnsi="仿宋" w:cs="仿宋" w:hint="eastAsia"/>
          <w:b/>
          <w:bCs/>
          <w:kern w:val="0"/>
          <w:sz w:val="30"/>
          <w:szCs w:val="30"/>
        </w:rPr>
        <w:t>2019</w:t>
      </w:r>
      <w:r>
        <w:rPr>
          <w:rFonts w:ascii="仿宋" w:eastAsia="仿宋" w:hAnsi="仿宋" w:cs="仿宋" w:hint="eastAsia"/>
          <w:b/>
          <w:bCs/>
          <w:kern w:val="0"/>
          <w:sz w:val="30"/>
          <w:szCs w:val="30"/>
        </w:rPr>
        <w:t>年度）</w:t>
      </w:r>
    </w:p>
    <w:bookmarkEnd w:id="0"/>
    <w:p w:rsidR="00D801C5" w:rsidRDefault="00E73237">
      <w:pPr>
        <w:widowControl/>
        <w:ind w:firstLine="599"/>
        <w:rPr>
          <w:rFonts w:ascii="仿宋" w:eastAsia="仿宋" w:hAnsi="仿宋" w:cs="仿宋"/>
          <w:kern w:val="0"/>
          <w:sz w:val="30"/>
          <w:szCs w:val="30"/>
        </w:rPr>
      </w:pPr>
      <w:r>
        <w:rPr>
          <w:rFonts w:ascii="仿宋" w:eastAsia="仿宋" w:hAnsi="仿宋" w:cs="仿宋" w:hint="eastAsia"/>
          <w:kern w:val="0"/>
          <w:sz w:val="30"/>
          <w:szCs w:val="30"/>
        </w:rPr>
        <w:t>本科目考试内容涉及的政策法规以</w:t>
      </w:r>
      <w:r>
        <w:rPr>
          <w:rFonts w:ascii="仿宋" w:eastAsia="仿宋" w:hAnsi="仿宋" w:cs="仿宋" w:hint="eastAsia"/>
          <w:kern w:val="0"/>
          <w:sz w:val="30"/>
          <w:szCs w:val="30"/>
        </w:rPr>
        <w:t>2019</w:t>
      </w:r>
      <w:r>
        <w:rPr>
          <w:rFonts w:ascii="仿宋" w:eastAsia="仿宋" w:hAnsi="仿宋" w:cs="仿宋" w:hint="eastAsia"/>
          <w:kern w:val="0"/>
          <w:sz w:val="30"/>
          <w:szCs w:val="30"/>
        </w:rPr>
        <w:t>年</w:t>
      </w:r>
      <w:r>
        <w:rPr>
          <w:rFonts w:ascii="仿宋" w:eastAsia="仿宋" w:hAnsi="仿宋" w:cs="仿宋" w:hint="eastAsia"/>
          <w:kern w:val="0"/>
          <w:sz w:val="30"/>
          <w:szCs w:val="30"/>
        </w:rPr>
        <w:t>3</w:t>
      </w:r>
      <w:r>
        <w:rPr>
          <w:rFonts w:ascii="仿宋" w:eastAsia="仿宋" w:hAnsi="仿宋" w:cs="仿宋" w:hint="eastAsia"/>
          <w:kern w:val="0"/>
          <w:sz w:val="30"/>
          <w:szCs w:val="30"/>
        </w:rPr>
        <w:t>月</w:t>
      </w:r>
      <w:r>
        <w:rPr>
          <w:rFonts w:ascii="仿宋" w:eastAsia="仿宋" w:hAnsi="仿宋" w:cs="仿宋" w:hint="eastAsia"/>
          <w:kern w:val="0"/>
          <w:sz w:val="30"/>
          <w:szCs w:val="30"/>
        </w:rPr>
        <w:t>31</w:t>
      </w:r>
      <w:r>
        <w:rPr>
          <w:rFonts w:ascii="仿宋" w:eastAsia="仿宋" w:hAnsi="仿宋" w:cs="仿宋" w:hint="eastAsia"/>
          <w:kern w:val="0"/>
          <w:sz w:val="30"/>
          <w:szCs w:val="30"/>
        </w:rPr>
        <w:t>日之前发布的税收政策为依据。</w:t>
      </w:r>
    </w:p>
    <w:p w:rsidR="00D801C5" w:rsidRDefault="00E73237">
      <w:pPr>
        <w:widowControl/>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本科目属于综合运用性学科，注重培养应试者运用专业知识解决实际问题的能力，以及处理各项实际业务的操作水平。在掌握《税法（</w:t>
      </w:r>
      <w:r>
        <w:rPr>
          <w:rFonts w:ascii="仿宋" w:eastAsia="仿宋" w:hAnsi="仿宋" w:cs="仿宋" w:hint="eastAsia"/>
          <w:kern w:val="0"/>
          <w:sz w:val="30"/>
          <w:szCs w:val="30"/>
        </w:rPr>
        <w:t>I</w:t>
      </w:r>
      <w:r>
        <w:rPr>
          <w:rFonts w:ascii="仿宋" w:eastAsia="仿宋" w:hAnsi="仿宋" w:cs="仿宋" w:hint="eastAsia"/>
          <w:kern w:val="0"/>
          <w:sz w:val="30"/>
          <w:szCs w:val="30"/>
        </w:rPr>
        <w:t>）》和《税法（</w:t>
      </w:r>
      <w:r>
        <w:rPr>
          <w:rFonts w:ascii="仿宋" w:eastAsia="仿宋" w:hAnsi="仿宋" w:cs="仿宋" w:hint="eastAsia"/>
          <w:kern w:val="0"/>
          <w:sz w:val="30"/>
          <w:szCs w:val="30"/>
        </w:rPr>
        <w:t>II</w:t>
      </w:r>
      <w:r>
        <w:rPr>
          <w:rFonts w:ascii="仿宋" w:eastAsia="仿宋" w:hAnsi="仿宋" w:cs="仿宋" w:hint="eastAsia"/>
          <w:kern w:val="0"/>
          <w:sz w:val="30"/>
          <w:szCs w:val="30"/>
        </w:rPr>
        <w:t>）》的基础上，要求应试者了解税务</w:t>
      </w:r>
      <w:proofErr w:type="gramStart"/>
      <w:r>
        <w:rPr>
          <w:rFonts w:ascii="仿宋" w:eastAsia="仿宋" w:hAnsi="仿宋" w:cs="仿宋" w:hint="eastAsia"/>
          <w:kern w:val="0"/>
          <w:sz w:val="30"/>
          <w:szCs w:val="30"/>
        </w:rPr>
        <w:t>师行业</w:t>
      </w:r>
      <w:proofErr w:type="gramEnd"/>
      <w:r>
        <w:rPr>
          <w:rFonts w:ascii="仿宋" w:eastAsia="仿宋" w:hAnsi="仿宋" w:cs="仿宋" w:hint="eastAsia"/>
          <w:kern w:val="0"/>
          <w:sz w:val="30"/>
          <w:szCs w:val="30"/>
        </w:rPr>
        <w:t>的基本制度和规则，熟悉各项涉税服务业务的具体操作程序和操作规范，能够掌握税务</w:t>
      </w:r>
      <w:proofErr w:type="gramStart"/>
      <w:r>
        <w:rPr>
          <w:rFonts w:ascii="仿宋" w:eastAsia="仿宋" w:hAnsi="仿宋" w:cs="仿宋" w:hint="eastAsia"/>
          <w:kern w:val="0"/>
          <w:sz w:val="30"/>
          <w:szCs w:val="30"/>
        </w:rPr>
        <w:t>师行业</w:t>
      </w:r>
      <w:proofErr w:type="gramEnd"/>
      <w:r>
        <w:rPr>
          <w:rFonts w:ascii="仿宋" w:eastAsia="仿宋" w:hAnsi="仿宋" w:cs="仿宋" w:hint="eastAsia"/>
          <w:kern w:val="0"/>
          <w:sz w:val="30"/>
          <w:szCs w:val="30"/>
        </w:rPr>
        <w:t>执业的基本知识和技能。本次《涉税服务实务》大纲修订对部分章节内容进行了补充和调整：</w:t>
      </w:r>
      <w:r>
        <w:rPr>
          <w:rFonts w:ascii="仿宋" w:eastAsia="仿宋" w:hAnsi="仿宋" w:cs="仿宋" w:hint="eastAsia"/>
          <w:kern w:val="0"/>
          <w:sz w:val="30"/>
          <w:szCs w:val="30"/>
        </w:rPr>
        <w:t>1.</w:t>
      </w:r>
      <w:r>
        <w:rPr>
          <w:rFonts w:ascii="仿宋" w:eastAsia="仿宋" w:hAnsi="仿宋" w:cs="仿宋" w:hint="eastAsia"/>
          <w:kern w:val="0"/>
          <w:sz w:val="30"/>
          <w:szCs w:val="30"/>
        </w:rPr>
        <w:t>在第一章中增加了</w:t>
      </w:r>
      <w:r>
        <w:rPr>
          <w:rFonts w:ascii="仿宋" w:eastAsia="仿宋" w:hAnsi="仿宋" w:cs="仿宋" w:hint="eastAsia"/>
          <w:kern w:val="0"/>
          <w:sz w:val="30"/>
          <w:szCs w:val="30"/>
        </w:rPr>
        <w:t>2018</w:t>
      </w:r>
      <w:r>
        <w:rPr>
          <w:rFonts w:ascii="仿宋" w:eastAsia="仿宋" w:hAnsi="仿宋" w:cs="仿宋" w:hint="eastAsia"/>
          <w:kern w:val="0"/>
          <w:sz w:val="30"/>
          <w:szCs w:val="30"/>
        </w:rPr>
        <w:t>年关于涉税服务制度的规范管理和税务师事务所的相关内容；</w:t>
      </w:r>
      <w:r>
        <w:rPr>
          <w:rFonts w:ascii="仿宋" w:eastAsia="仿宋" w:hAnsi="仿宋" w:cs="仿宋" w:hint="eastAsia"/>
          <w:kern w:val="0"/>
          <w:sz w:val="30"/>
          <w:szCs w:val="30"/>
        </w:rPr>
        <w:t>2.</w:t>
      </w:r>
      <w:r>
        <w:rPr>
          <w:rFonts w:ascii="仿宋" w:eastAsia="仿宋" w:hAnsi="仿宋" w:cs="仿宋" w:hint="eastAsia"/>
          <w:kern w:val="0"/>
          <w:sz w:val="30"/>
          <w:szCs w:val="30"/>
        </w:rPr>
        <w:t>针对</w:t>
      </w:r>
      <w:r>
        <w:rPr>
          <w:rFonts w:ascii="仿宋" w:eastAsia="仿宋" w:hAnsi="仿宋" w:cs="仿宋" w:hint="eastAsia"/>
          <w:kern w:val="0"/>
          <w:sz w:val="30"/>
          <w:szCs w:val="30"/>
        </w:rPr>
        <w:t>2018</w:t>
      </w:r>
      <w:r>
        <w:rPr>
          <w:rFonts w:ascii="仿宋" w:eastAsia="仿宋" w:hAnsi="仿宋" w:cs="仿宋" w:hint="eastAsia"/>
          <w:kern w:val="0"/>
          <w:sz w:val="30"/>
          <w:szCs w:val="30"/>
        </w:rPr>
        <w:t>年进行的国地税征管体制改革，在第二章中对我国税务管理机构设置及其职能进行了</w:t>
      </w:r>
      <w:r>
        <w:rPr>
          <w:rFonts w:ascii="仿宋" w:eastAsia="仿宋" w:hAnsi="仿宋" w:cs="仿宋" w:hint="eastAsia"/>
          <w:kern w:val="0"/>
          <w:sz w:val="30"/>
          <w:szCs w:val="30"/>
        </w:rPr>
        <w:t>修改，对部分税务登记管理事项进行了修改；</w:t>
      </w:r>
      <w:r>
        <w:rPr>
          <w:rFonts w:ascii="仿宋" w:eastAsia="仿宋" w:hAnsi="仿宋" w:cs="仿宋" w:hint="eastAsia"/>
          <w:kern w:val="0"/>
          <w:sz w:val="30"/>
          <w:szCs w:val="30"/>
        </w:rPr>
        <w:t>3.</w:t>
      </w:r>
      <w:r>
        <w:rPr>
          <w:rFonts w:ascii="仿宋" w:eastAsia="仿宋" w:hAnsi="仿宋" w:cs="仿宋" w:hint="eastAsia"/>
          <w:kern w:val="0"/>
          <w:sz w:val="30"/>
          <w:szCs w:val="30"/>
        </w:rPr>
        <w:t>第三章对于涉税</w:t>
      </w:r>
      <w:proofErr w:type="gramStart"/>
      <w:r>
        <w:rPr>
          <w:rFonts w:ascii="仿宋" w:eastAsia="仿宋" w:hAnsi="仿宋" w:cs="仿宋" w:hint="eastAsia"/>
          <w:kern w:val="0"/>
          <w:sz w:val="30"/>
          <w:szCs w:val="30"/>
        </w:rPr>
        <w:t>鉴证</w:t>
      </w:r>
      <w:proofErr w:type="gramEnd"/>
      <w:r>
        <w:rPr>
          <w:rFonts w:ascii="仿宋" w:eastAsia="仿宋" w:hAnsi="仿宋" w:cs="仿宋" w:hint="eastAsia"/>
          <w:kern w:val="0"/>
          <w:sz w:val="30"/>
          <w:szCs w:val="30"/>
        </w:rPr>
        <w:t>服务的基本流程的有关内容进行了修改补充；</w:t>
      </w:r>
      <w:r>
        <w:rPr>
          <w:rFonts w:ascii="仿宋" w:eastAsia="仿宋" w:hAnsi="仿宋" w:cs="仿宋" w:hint="eastAsia"/>
          <w:kern w:val="0"/>
          <w:sz w:val="30"/>
          <w:szCs w:val="30"/>
        </w:rPr>
        <w:t>4.</w:t>
      </w:r>
      <w:r>
        <w:rPr>
          <w:rFonts w:ascii="仿宋" w:eastAsia="仿宋" w:hAnsi="仿宋" w:cs="仿宋" w:hint="eastAsia"/>
          <w:kern w:val="0"/>
          <w:sz w:val="30"/>
          <w:szCs w:val="30"/>
        </w:rPr>
        <w:t>第四章中按照国家税务总局对于税务登记有关的最新规定或者名称进行了修改和补充；</w:t>
      </w:r>
      <w:r>
        <w:rPr>
          <w:rFonts w:ascii="仿宋" w:eastAsia="仿宋" w:hAnsi="仿宋" w:cs="仿宋" w:hint="eastAsia"/>
          <w:kern w:val="0"/>
          <w:sz w:val="30"/>
          <w:szCs w:val="30"/>
        </w:rPr>
        <w:t>5.</w:t>
      </w:r>
      <w:r>
        <w:rPr>
          <w:rFonts w:ascii="仿宋" w:eastAsia="仿宋" w:hAnsi="仿宋" w:cs="仿宋" w:hint="eastAsia"/>
          <w:kern w:val="0"/>
          <w:sz w:val="30"/>
          <w:szCs w:val="30"/>
        </w:rPr>
        <w:t>第九</w:t>
      </w:r>
      <w:proofErr w:type="gramStart"/>
      <w:r>
        <w:rPr>
          <w:rFonts w:ascii="仿宋" w:eastAsia="仿宋" w:hAnsi="仿宋" w:cs="仿宋" w:hint="eastAsia"/>
          <w:kern w:val="0"/>
          <w:sz w:val="30"/>
          <w:szCs w:val="30"/>
        </w:rPr>
        <w:t>章根据</w:t>
      </w:r>
      <w:proofErr w:type="gramEnd"/>
      <w:r>
        <w:rPr>
          <w:rFonts w:ascii="仿宋" w:eastAsia="仿宋" w:hAnsi="仿宋" w:cs="仿宋" w:hint="eastAsia"/>
          <w:kern w:val="0"/>
          <w:sz w:val="30"/>
          <w:szCs w:val="30"/>
        </w:rPr>
        <w:t>税务总局和财政部联合发布的《财政部、税务总局关于调整增值税税率的通知》（财税〔</w:t>
      </w:r>
      <w:r>
        <w:rPr>
          <w:rFonts w:ascii="仿宋" w:eastAsia="仿宋" w:hAnsi="仿宋" w:cs="仿宋" w:hint="eastAsia"/>
          <w:kern w:val="0"/>
          <w:sz w:val="30"/>
          <w:szCs w:val="30"/>
        </w:rPr>
        <w:t>2018</w:t>
      </w:r>
      <w:r>
        <w:rPr>
          <w:rFonts w:ascii="仿宋" w:eastAsia="仿宋" w:hAnsi="仿宋" w:cs="仿宋" w:hint="eastAsia"/>
          <w:kern w:val="0"/>
          <w:sz w:val="30"/>
          <w:szCs w:val="30"/>
        </w:rPr>
        <w:t>〕</w:t>
      </w:r>
      <w:r>
        <w:rPr>
          <w:rFonts w:ascii="仿宋" w:eastAsia="仿宋" w:hAnsi="仿宋" w:cs="仿宋" w:hint="eastAsia"/>
          <w:kern w:val="0"/>
          <w:sz w:val="30"/>
          <w:szCs w:val="30"/>
        </w:rPr>
        <w:t>32</w:t>
      </w:r>
      <w:r>
        <w:rPr>
          <w:rFonts w:ascii="仿宋" w:eastAsia="仿宋" w:hAnsi="仿宋" w:cs="仿宋" w:hint="eastAsia"/>
          <w:kern w:val="0"/>
          <w:sz w:val="30"/>
          <w:szCs w:val="30"/>
        </w:rPr>
        <w:t>号）、《财政部税务总局关于统一增值税小规模纳税人标准的通知》（财税〔</w:t>
      </w:r>
      <w:r>
        <w:rPr>
          <w:rFonts w:ascii="仿宋" w:eastAsia="仿宋" w:hAnsi="仿宋" w:cs="仿宋" w:hint="eastAsia"/>
          <w:kern w:val="0"/>
          <w:sz w:val="30"/>
          <w:szCs w:val="30"/>
        </w:rPr>
        <w:t>2018</w:t>
      </w:r>
      <w:r>
        <w:rPr>
          <w:rFonts w:ascii="仿宋" w:eastAsia="仿宋" w:hAnsi="仿宋" w:cs="仿宋" w:hint="eastAsia"/>
          <w:kern w:val="0"/>
          <w:sz w:val="30"/>
          <w:szCs w:val="30"/>
        </w:rPr>
        <w:t>〕</w:t>
      </w:r>
      <w:r>
        <w:rPr>
          <w:rFonts w:ascii="仿宋" w:eastAsia="仿宋" w:hAnsi="仿宋" w:cs="仿宋" w:hint="eastAsia"/>
          <w:kern w:val="0"/>
          <w:sz w:val="30"/>
          <w:szCs w:val="30"/>
        </w:rPr>
        <w:t>33</w:t>
      </w:r>
      <w:r>
        <w:rPr>
          <w:rFonts w:ascii="仿宋" w:eastAsia="仿宋" w:hAnsi="仿宋" w:cs="仿宋" w:hint="eastAsia"/>
          <w:kern w:val="0"/>
          <w:sz w:val="30"/>
          <w:szCs w:val="30"/>
        </w:rPr>
        <w:t>号），对增值税改革的相关内容进行了补充；</w:t>
      </w:r>
      <w:r>
        <w:rPr>
          <w:rFonts w:ascii="仿宋" w:eastAsia="仿宋" w:hAnsi="仿宋" w:cs="仿宋" w:hint="eastAsia"/>
          <w:kern w:val="0"/>
          <w:sz w:val="30"/>
          <w:szCs w:val="30"/>
        </w:rPr>
        <w:t>6.</w:t>
      </w:r>
      <w:r>
        <w:rPr>
          <w:rFonts w:ascii="仿宋" w:eastAsia="仿宋" w:hAnsi="仿宋" w:cs="仿宋" w:hint="eastAsia"/>
          <w:kern w:val="0"/>
          <w:sz w:val="30"/>
          <w:szCs w:val="30"/>
        </w:rPr>
        <w:t>第十章增加了</w:t>
      </w:r>
      <w:r>
        <w:rPr>
          <w:rFonts w:ascii="仿宋" w:eastAsia="仿宋" w:hAnsi="仿宋" w:cs="仿宋" w:hint="eastAsia"/>
          <w:kern w:val="0"/>
          <w:sz w:val="30"/>
          <w:szCs w:val="30"/>
        </w:rPr>
        <w:t>2018</w:t>
      </w:r>
      <w:r>
        <w:rPr>
          <w:rFonts w:ascii="仿宋" w:eastAsia="仿宋" w:hAnsi="仿宋" w:cs="仿宋" w:hint="eastAsia"/>
          <w:kern w:val="0"/>
          <w:sz w:val="30"/>
          <w:szCs w:val="30"/>
        </w:rPr>
        <w:t>年</w:t>
      </w:r>
      <w:r>
        <w:rPr>
          <w:rFonts w:ascii="仿宋" w:eastAsia="仿宋" w:hAnsi="仿宋" w:cs="仿宋" w:hint="eastAsia"/>
          <w:kern w:val="0"/>
          <w:sz w:val="30"/>
          <w:szCs w:val="30"/>
        </w:rPr>
        <w:t>8</w:t>
      </w:r>
      <w:r>
        <w:rPr>
          <w:rFonts w:ascii="仿宋" w:eastAsia="仿宋" w:hAnsi="仿宋" w:cs="仿宋" w:hint="eastAsia"/>
          <w:kern w:val="0"/>
          <w:sz w:val="30"/>
          <w:szCs w:val="30"/>
        </w:rPr>
        <w:t>月</w:t>
      </w:r>
      <w:r>
        <w:rPr>
          <w:rFonts w:ascii="仿宋" w:eastAsia="仿宋" w:hAnsi="仿宋" w:cs="仿宋" w:hint="eastAsia"/>
          <w:kern w:val="0"/>
          <w:sz w:val="30"/>
          <w:szCs w:val="30"/>
        </w:rPr>
        <w:t>31</w:t>
      </w:r>
      <w:r>
        <w:rPr>
          <w:rFonts w:ascii="仿宋" w:eastAsia="仿宋" w:hAnsi="仿宋" w:cs="仿宋" w:hint="eastAsia"/>
          <w:kern w:val="0"/>
          <w:sz w:val="30"/>
          <w:szCs w:val="30"/>
        </w:rPr>
        <w:t>日至</w:t>
      </w:r>
      <w:r>
        <w:rPr>
          <w:rFonts w:ascii="仿宋" w:eastAsia="仿宋" w:hAnsi="仿宋" w:cs="仿宋" w:hint="eastAsia"/>
          <w:kern w:val="0"/>
          <w:sz w:val="30"/>
          <w:szCs w:val="30"/>
        </w:rPr>
        <w:t>2019</w:t>
      </w:r>
      <w:r>
        <w:rPr>
          <w:rFonts w:ascii="仿宋" w:eastAsia="仿宋" w:hAnsi="仿宋" w:cs="仿宋" w:hint="eastAsia"/>
          <w:kern w:val="0"/>
          <w:sz w:val="30"/>
          <w:szCs w:val="30"/>
        </w:rPr>
        <w:t>年</w:t>
      </w:r>
      <w:r>
        <w:rPr>
          <w:rFonts w:ascii="仿宋" w:eastAsia="仿宋" w:hAnsi="仿宋" w:cs="仿宋" w:hint="eastAsia"/>
          <w:kern w:val="0"/>
          <w:sz w:val="30"/>
          <w:szCs w:val="30"/>
        </w:rPr>
        <w:t>4</w:t>
      </w:r>
      <w:r>
        <w:rPr>
          <w:rFonts w:ascii="仿宋" w:eastAsia="仿宋" w:hAnsi="仿宋" w:cs="仿宋" w:hint="eastAsia"/>
          <w:kern w:val="0"/>
          <w:sz w:val="30"/>
          <w:szCs w:val="30"/>
        </w:rPr>
        <w:t>月</w:t>
      </w:r>
      <w:r>
        <w:rPr>
          <w:rFonts w:ascii="仿宋" w:eastAsia="仿宋" w:hAnsi="仿宋" w:cs="仿宋" w:hint="eastAsia"/>
          <w:kern w:val="0"/>
          <w:sz w:val="30"/>
          <w:szCs w:val="30"/>
        </w:rPr>
        <w:t>30</w:t>
      </w:r>
      <w:r>
        <w:rPr>
          <w:rFonts w:ascii="仿宋" w:eastAsia="仿宋" w:hAnsi="仿宋" w:cs="仿宋" w:hint="eastAsia"/>
          <w:kern w:val="0"/>
          <w:sz w:val="30"/>
          <w:szCs w:val="30"/>
        </w:rPr>
        <w:t>日个人所得税法修正的有关内容；</w:t>
      </w:r>
      <w:r>
        <w:rPr>
          <w:rFonts w:ascii="仿宋" w:eastAsia="仿宋" w:hAnsi="仿宋" w:cs="仿宋" w:hint="eastAsia"/>
          <w:kern w:val="0"/>
          <w:sz w:val="30"/>
          <w:szCs w:val="30"/>
        </w:rPr>
        <w:t>7.</w:t>
      </w:r>
      <w:r>
        <w:rPr>
          <w:rFonts w:ascii="仿宋" w:eastAsia="仿宋" w:hAnsi="仿宋" w:cs="仿宋" w:hint="eastAsia"/>
          <w:kern w:val="0"/>
          <w:sz w:val="30"/>
          <w:szCs w:val="30"/>
        </w:rPr>
        <w:t>第十二</w:t>
      </w:r>
      <w:proofErr w:type="gramStart"/>
      <w:r>
        <w:rPr>
          <w:rFonts w:ascii="仿宋" w:eastAsia="仿宋" w:hAnsi="仿宋" w:cs="仿宋" w:hint="eastAsia"/>
          <w:kern w:val="0"/>
          <w:sz w:val="30"/>
          <w:szCs w:val="30"/>
        </w:rPr>
        <w:t>章根据</w:t>
      </w:r>
      <w:proofErr w:type="gramEnd"/>
      <w:r>
        <w:rPr>
          <w:rFonts w:ascii="仿宋" w:eastAsia="仿宋" w:hAnsi="仿宋" w:cs="仿宋" w:hint="eastAsia"/>
          <w:kern w:val="0"/>
          <w:sz w:val="30"/>
          <w:szCs w:val="30"/>
        </w:rPr>
        <w:t>国家税务总局发布的《关于稳妥有序做好社会保险费征管有关工作的通知》（</w:t>
      </w:r>
      <w:proofErr w:type="gramStart"/>
      <w:r>
        <w:rPr>
          <w:rFonts w:ascii="仿宋" w:eastAsia="仿宋" w:hAnsi="仿宋" w:cs="仿宋" w:hint="eastAsia"/>
          <w:kern w:val="0"/>
          <w:sz w:val="30"/>
          <w:szCs w:val="30"/>
        </w:rPr>
        <w:t>税总〔</w:t>
      </w:r>
      <w:r>
        <w:rPr>
          <w:rFonts w:ascii="仿宋" w:eastAsia="仿宋" w:hAnsi="仿宋" w:cs="仿宋" w:hint="eastAsia"/>
          <w:kern w:val="0"/>
          <w:sz w:val="30"/>
          <w:szCs w:val="30"/>
        </w:rPr>
        <w:t>2018</w:t>
      </w:r>
      <w:r>
        <w:rPr>
          <w:rFonts w:ascii="仿宋" w:eastAsia="仿宋" w:hAnsi="仿宋" w:cs="仿宋" w:hint="eastAsia"/>
          <w:kern w:val="0"/>
          <w:sz w:val="30"/>
          <w:szCs w:val="30"/>
        </w:rPr>
        <w:t>〕</w:t>
      </w:r>
      <w:proofErr w:type="gramEnd"/>
      <w:r>
        <w:rPr>
          <w:rFonts w:ascii="仿宋" w:eastAsia="仿宋" w:hAnsi="仿宋" w:cs="仿宋" w:hint="eastAsia"/>
          <w:kern w:val="0"/>
          <w:sz w:val="30"/>
          <w:szCs w:val="30"/>
        </w:rPr>
        <w:t>142</w:t>
      </w:r>
      <w:r>
        <w:rPr>
          <w:rFonts w:ascii="仿宋" w:eastAsia="仿宋" w:hAnsi="仿宋" w:cs="仿宋" w:hint="eastAsia"/>
          <w:kern w:val="0"/>
          <w:sz w:val="30"/>
          <w:szCs w:val="30"/>
        </w:rPr>
        <w:t>号），增加了社会保险费申报代理和审核的有关内容。</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第一章　导论</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一、税务师概述</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（一）熟悉税务师的服务范围</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（二）了解税务</w:t>
      </w:r>
      <w:proofErr w:type="gramStart"/>
      <w:r>
        <w:rPr>
          <w:rFonts w:ascii="仿宋" w:eastAsia="仿宋" w:hAnsi="仿宋" w:cs="仿宋" w:hint="eastAsia"/>
          <w:bCs/>
          <w:kern w:val="0"/>
          <w:sz w:val="30"/>
          <w:szCs w:val="30"/>
        </w:rPr>
        <w:t>师行业</w:t>
      </w:r>
      <w:proofErr w:type="gramEnd"/>
      <w:r>
        <w:rPr>
          <w:rFonts w:ascii="仿宋" w:eastAsia="仿宋" w:hAnsi="仿宋" w:cs="仿宋" w:hint="eastAsia"/>
          <w:bCs/>
          <w:kern w:val="0"/>
          <w:sz w:val="30"/>
          <w:szCs w:val="30"/>
        </w:rPr>
        <w:t>的特点</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（三）熟悉税务师的执业原则</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二、税务代理制度的产生与发展</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（一）了解税务代理制度产生与发展的基本历程</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（二）了解税务代理在税收征纳关系中的作用</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三、熟悉我国税务师资格的取得和税务师事务所的设立、变更</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四、熟悉涉税服务的范围和税务师的执业规则</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五、熟悉涉税服务的法律关系与法律</w:t>
      </w:r>
      <w:r>
        <w:rPr>
          <w:rFonts w:ascii="仿宋" w:eastAsia="仿宋" w:hAnsi="仿宋" w:cs="仿宋" w:hint="eastAsia"/>
          <w:bCs/>
          <w:kern w:val="0"/>
          <w:sz w:val="30"/>
          <w:szCs w:val="30"/>
        </w:rPr>
        <w:t>责任</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六、了解税务师的职业道德</w:t>
      </w:r>
      <w:r>
        <w:rPr>
          <w:rFonts w:ascii="仿宋" w:eastAsia="仿宋" w:hAnsi="仿宋" w:cs="仿宋" w:hint="eastAsia"/>
          <w:bCs/>
          <w:kern w:val="0"/>
          <w:sz w:val="30"/>
          <w:szCs w:val="30"/>
        </w:rPr>
        <w:t xml:space="preserve"> </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第二章　税务管理概述</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一、税务管理体制</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（一）了解我国分税制财税管理体制</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（二）熟悉我国现行的税务管理机构的设置及其职能划分</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二、税收征收管理程序及要求</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（一）掌握税务登记管理、账簿凭证管理、纳税申报和纳税评估</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（二）熟悉税务机关征收税款的基本方法、税务检查的基本形式</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三、征纳双方的权利、义务和责任</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（一）熟悉在征纳关系中税务机关的权利、义务，纳税人、扣缴义务人的权利、义务</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（二）掌握纳税人、扣缴义务人的法律责任</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第三章　涉税服务业务</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一、涉税</w:t>
      </w:r>
      <w:proofErr w:type="gramStart"/>
      <w:r>
        <w:rPr>
          <w:rFonts w:ascii="仿宋" w:eastAsia="仿宋" w:hAnsi="仿宋" w:cs="仿宋" w:hint="eastAsia"/>
          <w:bCs/>
          <w:kern w:val="0"/>
          <w:sz w:val="30"/>
          <w:szCs w:val="30"/>
        </w:rPr>
        <w:t>鉴证</w:t>
      </w:r>
      <w:proofErr w:type="gramEnd"/>
      <w:r>
        <w:rPr>
          <w:rFonts w:ascii="仿宋" w:eastAsia="仿宋" w:hAnsi="仿宋" w:cs="仿宋" w:hint="eastAsia"/>
          <w:bCs/>
          <w:kern w:val="0"/>
          <w:sz w:val="30"/>
          <w:szCs w:val="30"/>
        </w:rPr>
        <w:t>业务</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（一）了解涉税</w:t>
      </w:r>
      <w:proofErr w:type="gramStart"/>
      <w:r>
        <w:rPr>
          <w:rFonts w:ascii="仿宋" w:eastAsia="仿宋" w:hAnsi="仿宋" w:cs="仿宋" w:hint="eastAsia"/>
          <w:bCs/>
          <w:kern w:val="0"/>
          <w:sz w:val="30"/>
          <w:szCs w:val="30"/>
        </w:rPr>
        <w:t>鉴证</w:t>
      </w:r>
      <w:proofErr w:type="gramEnd"/>
      <w:r>
        <w:rPr>
          <w:rFonts w:ascii="仿宋" w:eastAsia="仿宋" w:hAnsi="仿宋" w:cs="仿宋" w:hint="eastAsia"/>
          <w:bCs/>
          <w:kern w:val="0"/>
          <w:sz w:val="30"/>
          <w:szCs w:val="30"/>
        </w:rPr>
        <w:t>的特点，熟悉涉税</w:t>
      </w:r>
      <w:proofErr w:type="gramStart"/>
      <w:r>
        <w:rPr>
          <w:rFonts w:ascii="仿宋" w:eastAsia="仿宋" w:hAnsi="仿宋" w:cs="仿宋" w:hint="eastAsia"/>
          <w:bCs/>
          <w:kern w:val="0"/>
          <w:sz w:val="30"/>
          <w:szCs w:val="30"/>
        </w:rPr>
        <w:t>鉴证</w:t>
      </w:r>
      <w:proofErr w:type="gramEnd"/>
      <w:r>
        <w:rPr>
          <w:rFonts w:ascii="仿宋" w:eastAsia="仿宋" w:hAnsi="仿宋" w:cs="仿宋" w:hint="eastAsia"/>
          <w:bCs/>
          <w:kern w:val="0"/>
          <w:sz w:val="30"/>
          <w:szCs w:val="30"/>
        </w:rPr>
        <w:t>的种类和遵循原则</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（二）熟悉涉税</w:t>
      </w:r>
      <w:proofErr w:type="gramStart"/>
      <w:r>
        <w:rPr>
          <w:rFonts w:ascii="仿宋" w:eastAsia="仿宋" w:hAnsi="仿宋" w:cs="仿宋" w:hint="eastAsia"/>
          <w:bCs/>
          <w:kern w:val="0"/>
          <w:sz w:val="30"/>
          <w:szCs w:val="30"/>
        </w:rPr>
        <w:t>鉴证</w:t>
      </w:r>
      <w:proofErr w:type="gramEnd"/>
      <w:r>
        <w:rPr>
          <w:rFonts w:ascii="仿宋" w:eastAsia="仿宋" w:hAnsi="仿宋" w:cs="仿宋" w:hint="eastAsia"/>
          <w:bCs/>
          <w:kern w:val="0"/>
          <w:sz w:val="30"/>
          <w:szCs w:val="30"/>
        </w:rPr>
        <w:t>和审核的基本业务流程，了解业务约定书的内容，</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（三）了解涉税</w:t>
      </w:r>
      <w:proofErr w:type="gramStart"/>
      <w:r>
        <w:rPr>
          <w:rFonts w:ascii="仿宋" w:eastAsia="仿宋" w:hAnsi="仿宋" w:cs="仿宋" w:hint="eastAsia"/>
          <w:bCs/>
          <w:kern w:val="0"/>
          <w:sz w:val="30"/>
          <w:szCs w:val="30"/>
        </w:rPr>
        <w:t>鉴证</w:t>
      </w:r>
      <w:proofErr w:type="gramEnd"/>
      <w:r>
        <w:rPr>
          <w:rFonts w:ascii="仿宋" w:eastAsia="仿宋" w:hAnsi="仿宋" w:cs="仿宋" w:hint="eastAsia"/>
          <w:bCs/>
          <w:kern w:val="0"/>
          <w:sz w:val="30"/>
          <w:szCs w:val="30"/>
        </w:rPr>
        <w:t>和审核计划、具体内容、工作底稿内容及业务报告，</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（四）了解涉税</w:t>
      </w:r>
      <w:proofErr w:type="gramStart"/>
      <w:r>
        <w:rPr>
          <w:rFonts w:ascii="仿宋" w:eastAsia="仿宋" w:hAnsi="仿宋" w:cs="仿宋" w:hint="eastAsia"/>
          <w:bCs/>
          <w:kern w:val="0"/>
          <w:sz w:val="30"/>
          <w:szCs w:val="30"/>
        </w:rPr>
        <w:t>鉴证</w:t>
      </w:r>
      <w:proofErr w:type="gramEnd"/>
      <w:r>
        <w:rPr>
          <w:rFonts w:ascii="仿宋" w:eastAsia="仿宋" w:hAnsi="仿宋" w:cs="仿宋" w:hint="eastAsia"/>
          <w:bCs/>
          <w:kern w:val="0"/>
          <w:sz w:val="30"/>
          <w:szCs w:val="30"/>
        </w:rPr>
        <w:t>服务的风险控制内容</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二、非涉税</w:t>
      </w:r>
      <w:proofErr w:type="gramStart"/>
      <w:r>
        <w:rPr>
          <w:rFonts w:ascii="仿宋" w:eastAsia="仿宋" w:hAnsi="仿宋" w:cs="仿宋" w:hint="eastAsia"/>
          <w:bCs/>
          <w:kern w:val="0"/>
          <w:sz w:val="30"/>
          <w:szCs w:val="30"/>
        </w:rPr>
        <w:t>鉴证</w:t>
      </w:r>
      <w:proofErr w:type="gramEnd"/>
      <w:r>
        <w:rPr>
          <w:rFonts w:ascii="仿宋" w:eastAsia="仿宋" w:hAnsi="仿宋" w:cs="仿宋" w:hint="eastAsia"/>
          <w:bCs/>
          <w:kern w:val="0"/>
          <w:sz w:val="30"/>
          <w:szCs w:val="30"/>
        </w:rPr>
        <w:t>服务</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w:t>
      </w:r>
      <w:proofErr w:type="gramStart"/>
      <w:r>
        <w:rPr>
          <w:rFonts w:ascii="仿宋" w:eastAsia="仿宋" w:hAnsi="仿宋" w:cs="仿宋" w:hint="eastAsia"/>
          <w:bCs/>
          <w:kern w:val="0"/>
          <w:sz w:val="30"/>
          <w:szCs w:val="30"/>
        </w:rPr>
        <w:t>了解非</w:t>
      </w:r>
      <w:proofErr w:type="gramEnd"/>
      <w:r>
        <w:rPr>
          <w:rFonts w:ascii="仿宋" w:eastAsia="仿宋" w:hAnsi="仿宋" w:cs="仿宋" w:hint="eastAsia"/>
          <w:bCs/>
          <w:kern w:val="0"/>
          <w:sz w:val="30"/>
          <w:szCs w:val="30"/>
        </w:rPr>
        <w:t>涉税鉴定服务的特点，熟悉非涉税鉴定服务的种类和遵循原则</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（二）熟悉非涉税鉴定服务中有</w:t>
      </w:r>
      <w:proofErr w:type="gramStart"/>
      <w:r>
        <w:rPr>
          <w:rFonts w:ascii="仿宋" w:eastAsia="仿宋" w:hAnsi="仿宋" w:cs="仿宋" w:hint="eastAsia"/>
          <w:bCs/>
          <w:kern w:val="0"/>
          <w:sz w:val="30"/>
          <w:szCs w:val="30"/>
        </w:rPr>
        <w:t>关涉税</w:t>
      </w:r>
      <w:proofErr w:type="gramEnd"/>
      <w:r>
        <w:rPr>
          <w:rFonts w:ascii="仿宋" w:eastAsia="仿宋" w:hAnsi="仿宋" w:cs="仿宋" w:hint="eastAsia"/>
          <w:bCs/>
          <w:kern w:val="0"/>
          <w:sz w:val="30"/>
          <w:szCs w:val="30"/>
        </w:rPr>
        <w:t>服务的基本业务流程</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w:t>
      </w:r>
      <w:proofErr w:type="gramStart"/>
      <w:r>
        <w:rPr>
          <w:rFonts w:ascii="仿宋" w:eastAsia="仿宋" w:hAnsi="仿宋" w:cs="仿宋" w:hint="eastAsia"/>
          <w:bCs/>
          <w:kern w:val="0"/>
          <w:sz w:val="30"/>
          <w:szCs w:val="30"/>
        </w:rPr>
        <w:t>了解非</w:t>
      </w:r>
      <w:proofErr w:type="gramEnd"/>
      <w:r>
        <w:rPr>
          <w:rFonts w:ascii="仿宋" w:eastAsia="仿宋" w:hAnsi="仿宋" w:cs="仿宋" w:hint="eastAsia"/>
          <w:bCs/>
          <w:kern w:val="0"/>
          <w:sz w:val="30"/>
          <w:szCs w:val="30"/>
        </w:rPr>
        <w:t>涉税鉴定业务中涉税服务业务约定书的内容、履约、变更、违约责任、争议解决</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w:t>
      </w:r>
      <w:proofErr w:type="gramStart"/>
      <w:r>
        <w:rPr>
          <w:rFonts w:ascii="仿宋" w:eastAsia="仿宋" w:hAnsi="仿宋" w:cs="仿宋" w:hint="eastAsia"/>
          <w:bCs/>
          <w:kern w:val="0"/>
          <w:sz w:val="30"/>
          <w:szCs w:val="30"/>
        </w:rPr>
        <w:t>了解非</w:t>
      </w:r>
      <w:proofErr w:type="gramEnd"/>
      <w:r>
        <w:rPr>
          <w:rFonts w:ascii="仿宋" w:eastAsia="仿宋" w:hAnsi="仿宋" w:cs="仿宋" w:hint="eastAsia"/>
          <w:bCs/>
          <w:kern w:val="0"/>
          <w:sz w:val="30"/>
          <w:szCs w:val="30"/>
        </w:rPr>
        <w:t>涉税鉴定业务中的服务计划、业务实施的方法、业务</w:t>
      </w:r>
      <w:r>
        <w:rPr>
          <w:rFonts w:ascii="仿宋" w:eastAsia="仿宋" w:hAnsi="仿宋" w:cs="仿宋" w:hint="eastAsia"/>
          <w:bCs/>
          <w:kern w:val="0"/>
          <w:sz w:val="30"/>
          <w:szCs w:val="30"/>
        </w:rPr>
        <w:t>记录和业务报告</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 xml:space="preserve"> </w:t>
      </w:r>
      <w:r>
        <w:rPr>
          <w:rFonts w:ascii="仿宋" w:eastAsia="仿宋" w:hAnsi="仿宋" w:cs="仿宋" w:hint="eastAsia"/>
          <w:b/>
          <w:bCs/>
          <w:kern w:val="0"/>
          <w:sz w:val="30"/>
          <w:szCs w:val="30"/>
        </w:rPr>
        <w:t>第四章　税务登记代理</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一、企业税务登记代理</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（一）熟悉企业信息报告制度</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w:t>
      </w:r>
      <w:proofErr w:type="gramStart"/>
      <w:r>
        <w:rPr>
          <w:rFonts w:ascii="仿宋" w:eastAsia="仿宋" w:hAnsi="仿宋" w:cs="仿宋" w:hint="eastAsia"/>
          <w:bCs/>
          <w:kern w:val="0"/>
          <w:sz w:val="30"/>
          <w:szCs w:val="30"/>
        </w:rPr>
        <w:t>了解商</w:t>
      </w:r>
      <w:proofErr w:type="gramEnd"/>
      <w:r>
        <w:rPr>
          <w:rFonts w:ascii="仿宋" w:eastAsia="仿宋" w:hAnsi="仿宋" w:cs="仿宋" w:hint="eastAsia"/>
          <w:bCs/>
          <w:kern w:val="0"/>
          <w:sz w:val="30"/>
          <w:szCs w:val="30"/>
        </w:rPr>
        <w:t>事制度改革后实施五证合一的税务登记办法及相关规定</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（三）了解企业设立、变更、注销等税务登记的基本规程</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（四）掌握代理企业税务登记的操作要点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二、纳税事项税务登记代理</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（一）了解增值税一般纳税人认定登记的管理制度</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（二）掌握代理增值税一般纳税人认定登记的操作要点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（三）了解代理税种认定登记的基本内容与操作要点</w:t>
      </w:r>
      <w:r>
        <w:rPr>
          <w:rFonts w:ascii="仿宋" w:eastAsia="仿宋" w:hAnsi="仿宋" w:cs="仿宋" w:hint="eastAsia"/>
          <w:bCs/>
          <w:kern w:val="0"/>
          <w:sz w:val="30"/>
          <w:szCs w:val="30"/>
        </w:rPr>
        <w:t xml:space="preserve"> </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第五章　发票领购与审核代理</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一、熟悉发票种类、适用范围及不同纳税人使用发票的权限</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二、了</w:t>
      </w:r>
      <w:r>
        <w:rPr>
          <w:rFonts w:ascii="仿宋" w:eastAsia="仿宋" w:hAnsi="仿宋" w:cs="仿宋" w:hint="eastAsia"/>
          <w:bCs/>
          <w:kern w:val="0"/>
          <w:sz w:val="30"/>
          <w:szCs w:val="30"/>
        </w:rPr>
        <w:t>解领用、印制发票操作规定及电子发票的有关规定</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三、掌握增值税发票管理新系统的发票填开各种具体要求及操作要点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四、熟悉代理审核增值税发票的基本内容及操作要点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五、熟悉发票违章处罚的具体规定</w:t>
      </w:r>
      <w:r>
        <w:rPr>
          <w:rFonts w:ascii="仿宋" w:eastAsia="仿宋" w:hAnsi="仿宋" w:cs="仿宋" w:hint="eastAsia"/>
          <w:bCs/>
          <w:kern w:val="0"/>
          <w:sz w:val="30"/>
          <w:szCs w:val="30"/>
        </w:rPr>
        <w:t xml:space="preserve"> </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第六章　建账建制代理记账实务</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一、了解代理建账记账的适用范围</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二、熟悉代理建立简易账或复式账的基本要求</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三、熟悉代理建立财务制度的基本内容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w:t>
      </w:r>
      <w:proofErr w:type="gramStart"/>
      <w:r>
        <w:rPr>
          <w:rFonts w:ascii="仿宋" w:eastAsia="仿宋" w:hAnsi="仿宋" w:cs="仿宋" w:hint="eastAsia"/>
          <w:bCs/>
          <w:kern w:val="0"/>
          <w:sz w:val="30"/>
          <w:szCs w:val="30"/>
        </w:rPr>
        <w:t>熟悉代</w:t>
      </w:r>
      <w:proofErr w:type="gramEnd"/>
      <w:r>
        <w:rPr>
          <w:rFonts w:ascii="仿宋" w:eastAsia="仿宋" w:hAnsi="仿宋" w:cs="仿宋" w:hint="eastAsia"/>
          <w:bCs/>
          <w:kern w:val="0"/>
          <w:sz w:val="30"/>
          <w:szCs w:val="30"/>
        </w:rPr>
        <w:t>制记账凭证、代作账务处理、代理编制会计报表的操作规范</w:t>
      </w:r>
      <w:r>
        <w:rPr>
          <w:rFonts w:ascii="仿宋" w:eastAsia="仿宋" w:hAnsi="仿宋" w:cs="仿宋" w:hint="eastAsia"/>
          <w:bCs/>
          <w:kern w:val="0"/>
          <w:sz w:val="30"/>
          <w:szCs w:val="30"/>
        </w:rPr>
        <w:t xml:space="preserve"> </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第七章　企业涉税会计核算</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一、企业主要会计科目的设置</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（一）了解企业涉税会计核算的会计科目设置</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（二）熟悉各科目核算内容及“应交税费——应交增值税”各专栏与“应交税费——未交增值税”的核算要点</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 xml:space="preserve"> </w:t>
      </w:r>
      <w:r>
        <w:rPr>
          <w:rFonts w:ascii="仿宋" w:eastAsia="仿宋" w:hAnsi="仿宋" w:cs="仿宋" w:hint="eastAsia"/>
          <w:bCs/>
          <w:kern w:val="0"/>
          <w:sz w:val="30"/>
          <w:szCs w:val="30"/>
        </w:rPr>
        <w:t>二、工业企业涉税会计核算</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（一）熟悉工业企业供、产、销环节的业务流程</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（二）掌握各环节增值税涉税会计核算</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（三）熟悉消费税应税消费品工业企业有关消费税的涉税核算</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（四）了解其他税费的核算</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（五）掌握企业所得税的涉税核算</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（六）熟悉出口货物“免、抵、退”税的会计核算</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三、熟悉商业企业购、销环节的业务流程及各环节增值税涉税会计核算</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四、熟悉商业企业金银首饰消费税的涉税核算</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五、掌握全面</w:t>
      </w:r>
      <w:proofErr w:type="gramStart"/>
      <w:r>
        <w:rPr>
          <w:rFonts w:ascii="仿宋" w:eastAsia="仿宋" w:hAnsi="仿宋" w:cs="仿宋" w:hint="eastAsia"/>
          <w:bCs/>
          <w:kern w:val="0"/>
          <w:sz w:val="30"/>
          <w:szCs w:val="30"/>
        </w:rPr>
        <w:t>营改增</w:t>
      </w:r>
      <w:proofErr w:type="gramEnd"/>
      <w:r>
        <w:rPr>
          <w:rFonts w:ascii="仿宋" w:eastAsia="仿宋" w:hAnsi="仿宋" w:cs="仿宋" w:hint="eastAsia"/>
          <w:bCs/>
          <w:kern w:val="0"/>
          <w:sz w:val="30"/>
          <w:szCs w:val="30"/>
        </w:rPr>
        <w:t>后的增值税会计核</w:t>
      </w:r>
      <w:r>
        <w:rPr>
          <w:rFonts w:ascii="仿宋" w:eastAsia="仿宋" w:hAnsi="仿宋" w:cs="仿宋" w:hint="eastAsia"/>
          <w:bCs/>
          <w:kern w:val="0"/>
          <w:sz w:val="30"/>
          <w:szCs w:val="30"/>
        </w:rPr>
        <w:t>算</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Cs/>
          <w:kern w:val="0"/>
          <w:sz w:val="30"/>
          <w:szCs w:val="30"/>
        </w:rPr>
        <w:t xml:space="preserve"> </w:t>
      </w:r>
      <w:r>
        <w:rPr>
          <w:rFonts w:ascii="仿宋" w:eastAsia="仿宋" w:hAnsi="仿宋" w:cs="仿宋" w:hint="eastAsia"/>
          <w:b/>
          <w:bCs/>
          <w:kern w:val="0"/>
          <w:sz w:val="30"/>
          <w:szCs w:val="30"/>
        </w:rPr>
        <w:t>第八章　代理纳税审查方法</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一、掌握代理纳税审查的基本方法</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二、了解代理纳税审查的基本内容</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（一）熟悉代理审核会计报表、会计账簿、会计凭证的主要内容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（二）掌握不同委托人代理审查的侧重点</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三、熟悉调账基本方法和基本原则</w:t>
      </w:r>
      <w:r>
        <w:rPr>
          <w:rFonts w:ascii="仿宋" w:eastAsia="仿宋" w:hAnsi="仿宋" w:cs="仿宋" w:hint="eastAsia"/>
          <w:bCs/>
          <w:kern w:val="0"/>
          <w:sz w:val="30"/>
          <w:szCs w:val="30"/>
        </w:rPr>
        <w:t xml:space="preserve">  </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第九章　货物和劳务税纳税申报代理和纳税审核</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一、增值税纳税申报代理</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（一）掌握代理增值税一般纳税人的增值税纳税申报</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（二）熟悉代理增值税小规模纳税人的增值税纳税申报</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二、掌握增值税纳税审核</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（一）掌握代理增值税征税和免税范围的确定，熟悉货物销售额、应税劳务额、销售不动产、转让无形资产销售额的审核与销项税额、进项税额的结转、应纳税额的审核</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（二）掌握增值税小规模纳税人应税销售额、应纳税额的审核</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三、代理消费税纳税申报</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四、熟悉代理消费税应税销售额，适用税目、税率，纳税环节的审核</w:t>
      </w:r>
      <w:r>
        <w:rPr>
          <w:rFonts w:ascii="仿宋" w:eastAsia="仿宋" w:hAnsi="仿宋" w:cs="仿宋" w:hint="eastAsia"/>
          <w:bCs/>
          <w:kern w:val="0"/>
          <w:sz w:val="30"/>
          <w:szCs w:val="30"/>
        </w:rPr>
        <w:t xml:space="preserve"> </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第十章　所得税纳税申报代理和纳税审核</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一、企业所得税纳税申报</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（一）了解企业所得税年度纳税申报表的格式、内容</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（二）熟悉企业所得税纳税申报操作规范，掌握企业所得税纳税申报表计算填报方法</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二、企业所得税纳税审核</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w:t>
      </w:r>
      <w:r>
        <w:rPr>
          <w:rFonts w:ascii="仿宋" w:eastAsia="仿宋" w:hAnsi="仿宋" w:cs="仿宋" w:hint="eastAsia"/>
          <w:bCs/>
          <w:kern w:val="0"/>
          <w:sz w:val="30"/>
          <w:szCs w:val="30"/>
        </w:rPr>
        <w:t>一）掌握企业所得税成本、费用、税金、损失、投资收益、营业外收入代理审核操作要点</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（二）掌握会计所得调整为应税所得审核的内容、方法，熟悉应缴所得税的审核要点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三、了解企业所得税特别纳税调整的规定</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四、个人所得税申报代理</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（一）熟悉代理个人所得税纳税申报操作规范，掌握个人所得税扣缴申报管理办法</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（二）掌握居民个人预扣预缴和非居民个人扣缴方法</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五、个人所得税纳税审核</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（一）掌握代理个人所得</w:t>
      </w:r>
      <w:proofErr w:type="gramStart"/>
      <w:r>
        <w:rPr>
          <w:rFonts w:ascii="仿宋" w:eastAsia="仿宋" w:hAnsi="仿宋" w:cs="仿宋" w:hint="eastAsia"/>
          <w:bCs/>
          <w:kern w:val="0"/>
          <w:sz w:val="30"/>
          <w:szCs w:val="30"/>
        </w:rPr>
        <w:t>税综合</w:t>
      </w:r>
      <w:proofErr w:type="gramEnd"/>
      <w:r>
        <w:rPr>
          <w:rFonts w:ascii="仿宋" w:eastAsia="仿宋" w:hAnsi="仿宋" w:cs="仿宋" w:hint="eastAsia"/>
          <w:bCs/>
          <w:kern w:val="0"/>
          <w:sz w:val="30"/>
          <w:szCs w:val="30"/>
        </w:rPr>
        <w:t>所得，经营所得，利息、股利、红利等所得纳税申报和审核的操作要点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（二）掌握个人所得税专项附加扣除操作办法</w:t>
      </w:r>
      <w:r>
        <w:rPr>
          <w:rFonts w:ascii="仿宋" w:eastAsia="仿宋" w:hAnsi="仿宋" w:cs="仿宋" w:hint="eastAsia"/>
          <w:bCs/>
          <w:kern w:val="0"/>
          <w:sz w:val="30"/>
          <w:szCs w:val="30"/>
        </w:rPr>
        <w:t xml:space="preserve"> </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第十一章　其他税种纳税申报和纳税审核</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一、了解代理土地增值税纳税申报与审核操作规范，掌握土地增值税纳税申报表计算填报方法</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二、掌握土地增值税土地增值额、应纳税额审核操作要点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三、熟悉代理印花税纳税申报操作规范，掌握印花税纳税申报表计算填报方法</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四、掌握印花税应税合同，其他凭证计税金额，适用税目、税率，代理审核操作要点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五、了解代理房产税纳税申报操作规范，了解代理房产税纳税申报表计算填报方法</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六、掌握房产税自用房产原值和计税依据代理审核操作要点，掌握出租房产租金收入代理审核的基本方法</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七、了解代理资源税纳税人、扣缴义务人纳税申报操作规范，熟悉资源税纳税申报表计算填报方法</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八、熟悉代理审核资源税的基本方法和操作要点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九、了解代理城镇土地使用税纳税申报操作规范，了解代理城镇土地使用税纳税申报表计算填报方法</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十、掌握城镇土地使用税应税土地面积、减免税土地面积代理审核操作要点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十一、了解环境保护税纳税申报操作规范和计算填报方法</w:t>
      </w:r>
      <w:r>
        <w:rPr>
          <w:rFonts w:ascii="仿宋" w:eastAsia="仿宋" w:hAnsi="仿宋" w:cs="仿宋" w:hint="eastAsia"/>
          <w:bCs/>
          <w:kern w:val="0"/>
          <w:sz w:val="30"/>
          <w:szCs w:val="30"/>
        </w:rPr>
        <w:t xml:space="preserve"> </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第十二章　社会保险费与非税收入申报代理与审核</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一、了解社会保险费申报代理操作规范。</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二、熟悉基本养老保险、基本医疗保险的审核要点。</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第十三章　税务行政复议代理</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一、税务行政复议的有关规定</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（一）了解税务行政复议受案范围和参加人</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（二）熟悉税务行政复议的申请、受理、证据、决定和送达</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二、代理税务行政复议的基本前提与操作规范</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第十四章　税务咨询与税务顾问</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一、税务咨询</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（一）熟悉税务咨询的内容和形式</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（二）掌握税收政策运用咨询的操作要点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二、了解税务顾问的基本内容</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三、现代税务咨询</w:t>
      </w:r>
      <w:proofErr w:type="gramStart"/>
      <w:r>
        <w:rPr>
          <w:rFonts w:ascii="仿宋" w:eastAsia="仿宋" w:hAnsi="仿宋" w:cs="仿宋" w:hint="eastAsia"/>
          <w:bCs/>
          <w:kern w:val="0"/>
          <w:sz w:val="30"/>
          <w:szCs w:val="30"/>
        </w:rPr>
        <w:t>—税收</w:t>
      </w:r>
      <w:proofErr w:type="gramEnd"/>
      <w:r>
        <w:rPr>
          <w:rFonts w:ascii="仿宋" w:eastAsia="仿宋" w:hAnsi="仿宋" w:cs="仿宋" w:hint="eastAsia"/>
          <w:bCs/>
          <w:kern w:val="0"/>
          <w:sz w:val="30"/>
          <w:szCs w:val="30"/>
        </w:rPr>
        <w:t>筹划</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（一）了解税收筹划的特点和作用</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（二）了解税收筹划的基本程序、方法和操作要点</w:t>
      </w:r>
      <w:r>
        <w:rPr>
          <w:rFonts w:ascii="仿宋" w:eastAsia="仿宋" w:hAnsi="仿宋" w:cs="仿宋" w:hint="eastAsia"/>
          <w:bCs/>
          <w:kern w:val="0"/>
          <w:sz w:val="30"/>
          <w:szCs w:val="30"/>
        </w:rPr>
        <w:t xml:space="preserve"> </w:t>
      </w:r>
    </w:p>
    <w:p w:rsidR="00D801C5" w:rsidRDefault="00E73237">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第十五章　税务师执业风险与税务师事务所质量控制</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一、税务师执业风险</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（一）了解税务师执业风险的影响因素</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（二）熟悉税务师执业风险表现形式</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二、税务师事务所质量控制</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（一）掌握税务师事务所执业质量控制的目标</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（二）熟悉执业质量控制涉及要素和制定执业</w:t>
      </w:r>
      <w:r>
        <w:rPr>
          <w:rFonts w:ascii="仿宋" w:eastAsia="仿宋" w:hAnsi="仿宋" w:cs="仿宋" w:hint="eastAsia"/>
          <w:bCs/>
          <w:kern w:val="0"/>
          <w:sz w:val="30"/>
          <w:szCs w:val="30"/>
        </w:rPr>
        <w:t xml:space="preserve"> </w:t>
      </w:r>
      <w:r>
        <w:rPr>
          <w:rFonts w:ascii="仿宋" w:eastAsia="仿宋" w:hAnsi="仿宋" w:cs="仿宋" w:hint="eastAsia"/>
          <w:bCs/>
          <w:kern w:val="0"/>
          <w:sz w:val="30"/>
          <w:szCs w:val="30"/>
        </w:rPr>
        <w:t>质量控制制度的原则</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（三）掌握质量控制的责任，了解职业道德规范和人力资源管理制度</w:t>
      </w:r>
      <w:r>
        <w:rPr>
          <w:rFonts w:ascii="仿宋" w:eastAsia="仿宋" w:hAnsi="仿宋" w:cs="仿宋" w:hint="eastAsia"/>
          <w:bCs/>
          <w:kern w:val="0"/>
          <w:sz w:val="30"/>
          <w:szCs w:val="30"/>
        </w:rPr>
        <w:t xml:space="preserve"> </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（四）熟悉业务质量控制制度的内容，了解业务的承接、业务约定书的签订，</w:t>
      </w:r>
    </w:p>
    <w:p w:rsidR="00D801C5" w:rsidRDefault="00E73237">
      <w:pPr>
        <w:widowControl/>
        <w:ind w:firstLineChars="200" w:firstLine="600"/>
        <w:jc w:val="left"/>
        <w:rPr>
          <w:rFonts w:ascii="仿宋" w:eastAsia="仿宋" w:hAnsi="仿宋" w:cs="仿宋"/>
          <w:bCs/>
          <w:kern w:val="0"/>
          <w:sz w:val="30"/>
          <w:szCs w:val="30"/>
        </w:rPr>
      </w:pPr>
      <w:r>
        <w:rPr>
          <w:rFonts w:ascii="仿宋" w:eastAsia="仿宋" w:hAnsi="仿宋" w:cs="仿宋" w:hint="eastAsia"/>
          <w:bCs/>
          <w:kern w:val="0"/>
          <w:sz w:val="30"/>
          <w:szCs w:val="30"/>
        </w:rPr>
        <w:t>（五）熟悉业务委派、业务实施制度，掌握业务质量控制复核与监控程序的人员确定和复核或监控内容</w:t>
      </w:r>
    </w:p>
    <w:p w:rsidR="00D801C5" w:rsidRDefault="00E73237">
      <w:pPr>
        <w:widowControl/>
        <w:ind w:firstLineChars="200" w:firstLine="600"/>
        <w:jc w:val="left"/>
        <w:rPr>
          <w:rFonts w:ascii="仿宋" w:eastAsia="仿宋" w:hAnsi="仿宋" w:cs="仿宋"/>
          <w:sz w:val="30"/>
          <w:szCs w:val="30"/>
        </w:rPr>
      </w:pPr>
      <w:r>
        <w:rPr>
          <w:rFonts w:ascii="仿宋" w:eastAsia="仿宋" w:hAnsi="仿宋" w:cs="仿宋" w:hint="eastAsia"/>
          <w:bCs/>
          <w:kern w:val="0"/>
          <w:sz w:val="30"/>
          <w:szCs w:val="30"/>
        </w:rPr>
        <w:t>（六）了解业务工作底稿及档案管理制度</w:t>
      </w:r>
    </w:p>
    <w:sectPr w:rsidR="00D801C5">
      <w:footerReference w:type="default" r:id="rId8"/>
      <w:pgSz w:w="11906" w:h="16838"/>
      <w:pgMar w:top="1418" w:right="1361" w:bottom="1361"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237" w:rsidRDefault="00E73237">
      <w:r>
        <w:separator/>
      </w:r>
    </w:p>
  </w:endnote>
  <w:endnote w:type="continuationSeparator" w:id="0">
    <w:p w:rsidR="00E73237" w:rsidRDefault="00E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328595"/>
    </w:sdtPr>
    <w:sdtEndPr/>
    <w:sdtContent>
      <w:p w:rsidR="00D801C5" w:rsidRDefault="00E73237">
        <w:pPr>
          <w:pStyle w:val="a4"/>
          <w:jc w:val="center"/>
        </w:pPr>
        <w:r>
          <w:fldChar w:fldCharType="begin"/>
        </w:r>
        <w:r>
          <w:instrText>PAGE   \* MERGEFORMAT</w:instrText>
        </w:r>
        <w:r>
          <w:fldChar w:fldCharType="separate"/>
        </w:r>
        <w:r w:rsidR="00C24FC3" w:rsidRPr="00C24FC3">
          <w:rPr>
            <w:noProof/>
            <w:lang w:val="zh-CN"/>
          </w:rPr>
          <w:t>1</w:t>
        </w:r>
        <w:r>
          <w:fldChar w:fldCharType="end"/>
        </w:r>
      </w:p>
    </w:sdtContent>
  </w:sdt>
  <w:p w:rsidR="00D801C5" w:rsidRDefault="00D801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237" w:rsidRDefault="00E73237">
      <w:r>
        <w:separator/>
      </w:r>
    </w:p>
  </w:footnote>
  <w:footnote w:type="continuationSeparator" w:id="0">
    <w:p w:rsidR="00E73237" w:rsidRDefault="00E73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7722E"/>
    <w:rsid w:val="0018183E"/>
    <w:rsid w:val="003C0583"/>
    <w:rsid w:val="004367D5"/>
    <w:rsid w:val="004C7A64"/>
    <w:rsid w:val="00542051"/>
    <w:rsid w:val="0066575B"/>
    <w:rsid w:val="00722D8F"/>
    <w:rsid w:val="009D34E5"/>
    <w:rsid w:val="00A56EDD"/>
    <w:rsid w:val="00A63851"/>
    <w:rsid w:val="00B81683"/>
    <w:rsid w:val="00C205DC"/>
    <w:rsid w:val="00C24FC3"/>
    <w:rsid w:val="00D801C5"/>
    <w:rsid w:val="00E212A8"/>
    <w:rsid w:val="00E73237"/>
    <w:rsid w:val="00FE1C7F"/>
    <w:rsid w:val="0A611C2D"/>
    <w:rsid w:val="430D4E68"/>
    <w:rsid w:val="5257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rFonts w:cs="Times New Roman"/>
      <w:kern w:val="0"/>
      <w:sz w:val="24"/>
    </w:rPr>
  </w:style>
  <w:style w:type="character" w:styleId="a7">
    <w:name w:val="FollowedHyperlink"/>
    <w:basedOn w:val="a0"/>
    <w:rPr>
      <w:color w:val="005C81"/>
      <w:u w:val="none"/>
    </w:rPr>
  </w:style>
  <w:style w:type="character" w:styleId="a8">
    <w:name w:val="Emphasis"/>
    <w:basedOn w:val="a0"/>
    <w:qFormat/>
  </w:style>
  <w:style w:type="character" w:styleId="a9">
    <w:name w:val="Hyperlink"/>
    <w:basedOn w:val="a0"/>
    <w:rPr>
      <w:color w:val="005C81"/>
      <w:u w:val="none"/>
    </w:rPr>
  </w:style>
  <w:style w:type="character" w:customStyle="1" w:styleId="Char0">
    <w:name w:val="页眉 Char"/>
    <w:basedOn w:val="a0"/>
    <w:link w:val="a5"/>
    <w:rPr>
      <w:kern w:val="2"/>
      <w:sz w:val="18"/>
      <w:szCs w:val="18"/>
    </w:rPr>
  </w:style>
  <w:style w:type="character" w:customStyle="1" w:styleId="Char">
    <w:name w:val="批注框文本 Char"/>
    <w:basedOn w:val="a0"/>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rFonts w:cs="Times New Roman"/>
      <w:kern w:val="0"/>
      <w:sz w:val="24"/>
    </w:rPr>
  </w:style>
  <w:style w:type="character" w:styleId="a7">
    <w:name w:val="FollowedHyperlink"/>
    <w:basedOn w:val="a0"/>
    <w:rPr>
      <w:color w:val="005C81"/>
      <w:u w:val="none"/>
    </w:rPr>
  </w:style>
  <w:style w:type="character" w:styleId="a8">
    <w:name w:val="Emphasis"/>
    <w:basedOn w:val="a0"/>
    <w:qFormat/>
  </w:style>
  <w:style w:type="character" w:styleId="a9">
    <w:name w:val="Hyperlink"/>
    <w:basedOn w:val="a0"/>
    <w:rPr>
      <w:color w:val="005C81"/>
      <w:u w:val="none"/>
    </w:rPr>
  </w:style>
  <w:style w:type="character" w:customStyle="1" w:styleId="Char0">
    <w:name w:val="页眉 Char"/>
    <w:basedOn w:val="a0"/>
    <w:link w:val="a5"/>
    <w:rPr>
      <w:kern w:val="2"/>
      <w:sz w:val="18"/>
      <w:szCs w:val="18"/>
    </w:rPr>
  </w:style>
  <w:style w:type="character" w:customStyle="1" w:styleId="Char">
    <w:name w:val="批注框文本 Char"/>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23388</Words>
  <Characters>23507</Characters>
  <Application>Microsoft Office Word</Application>
  <DocSecurity>0</DocSecurity>
  <Lines>1687</Lines>
  <Paragraphs>1518</Paragraphs>
  <ScaleCrop>false</ScaleCrop>
  <Company/>
  <LinksUpToDate>false</LinksUpToDate>
  <CharactersWithSpaces>23667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万户网络</cp:lastModifiedBy>
  <cp:revision>1</cp:revision>
  <cp:lastPrinted>2019-04-08T06:46:00Z</cp:lastPrinted>
  <dcterms:created xsi:type="dcterms:W3CDTF">2019-04-13T02:54:00Z</dcterms:created>
  <dcterms:modified xsi:type="dcterms:W3CDTF">2019-04-13T02:54:00Z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