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中国禁止出口限制出口技术参考原则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一、禁止出口技术参考原则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（一）为维护国家安全、社会公共利益或者公共道德，需要禁止出口的；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（二）为保护人的健康或者安全，保护动物、植物的生命或者健康，保护环境，需要禁止出口的；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（三）依据法律、行政法规的规定，其他需要禁止出口的；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（四）根据我国缔结或者参加的国际条约、协定的规定，其他需要禁止出口的。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二、限制出口技术参考原则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（一）为维护国家安全、社会公共利益或者公共道德，需要限制出口的；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（二）为保护人的健康或者安全，保护动物、植物的生命或者健康，保护环境，需要限制出口的；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（三）依据法律、行政法规的规定，其他需要限制出口的；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（四）根据我国缔结或者参加的国际条约、协定的规定，其他需要限制出口的。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目录格式说明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目录格式：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编号：（1）XXXXXXJ（X）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技术名称：（2）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控制要点：（3）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说明：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（1）此目录参照国民经济行业分类与代码（GB/T4754-2002）进行编辑和排序。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（2）编号：共7位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年度代码+行业分类代码+技术名称顺序号+拼音代码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2位数字2位数字2位数字1位字母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1）年度代码由目录编制年度的后两位数字构成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2）行业分类代码（粗体字）和技术名称顺序号与排序索引表中数字相对应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3）“J“为禁止出口技术的拼音第一位字母，“X“为限制出口技术的拼音第一位字母。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（3）技术名称：某一类技术的总称。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（4）控制要点：该类技术中需要控制的技术内容、特征及范围。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注：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正文中（圆括号）部分是对前面概念的一般性说明。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排序索引表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01农业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01X.农作物（含牧草）繁育技术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02X.经济作物栽培繁育技术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02林业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01X.林木种质资源及其繁育技术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02X.园林植物、观赏植物繁育技术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03X.野生动物人工繁育及保护技术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03畜牧业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01J.畜牧品种的繁育技术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02J.微生物肥料技术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03J.中国特有的物种资源技术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04J.蚕类品种、繁育和蚕茧采集加工利用技术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01X.畜牧品种的繁育技术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04渔业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01J.水产品种的繁育技术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01X.水产种质繁育技术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05农、林、牧、渔服务业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01J.绿色植物生长调节剂制造技术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01X.兽药生产技术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02X.畜禽饲料及兽用生长调节剂生产技术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03X.畜产品加工技术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04X.蜂类繁育和蜂产品采集、加工及利用技术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05X.兽医卫生检疫技术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06X.森林病虫害防治技术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07X.林产化学产品加工技术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08X.“新城疫“疫苗技术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06煤炭开采和洗选业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07石油和天然气开采业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08黑色金属矿采选业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09有色金属矿采选业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01J.采矿工程技术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10非金属矿采选业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11其他采矿业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12木材及竹材采运业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13农副食品加工业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01J.肉类加工技术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01X.粮食加工技术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02X.糖加工技术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03X.蛋品加工技术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14食品制造业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01X.食品添加剂生产技术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15饮料制造业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01J.饮料生产技术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01X.饮料生产技术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16烟草制品业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17纺织业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01X.纺织天然纤维制品及其加工技术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02X.大豆蛋白纤维制造技术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03X.莨香绸加工技术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04X.纺织纤维制品及其加工技术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18纺织服装、鞋、帽制造业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19皮革、毛皮、羽毛（绒）及其制品业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20木材加工及木、竹、藤、棕、草制品业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21家具制造业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22造纸及纸制品业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01J.造纸技术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01X.造纸技术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23印刷业和记录媒介的复制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24文教体育用品制造业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25石油加工、炼焦及核燃料加工业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26化学原料及化学制品制造业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01J.焰火、爆竹生产技术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01X.化学原料生产技术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02X.化学农药生产技术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03X.生物农药生产技术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04X.染料生产技术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05X.涂料生产技术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06X.催化剂生产技术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07X.感光材料生产技术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08X.合成纤维生产技术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09X.合成树脂及其制品生产技术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10X.工业炸药及其生产技术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11X.工业雷管及其生产技术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27医药制造业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01J.化学合成及半合成咖啡因生产技术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02J.核黄素（VB2）生产工艺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03J.中药材资源及生产技术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04J.中药饮片炮制技术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05J.化学合成及半合成药物生产技术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01X.中药材资源及生产技术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02X.生物技术药物生产技术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03X.化学合成及半合成药物生产技术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04X.天然药物生产技术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05X.中药的配方和生产技术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06X.带生物活性的功能性高分子材料制备和加工技术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07X.组织工程医疗器械产品的制备和加工技术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28化学纤维制造业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29橡胶制品业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01X.橡胶制品生产技术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30塑料制品业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31非金属矿物制品业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01J.非晶无机非金属材料生产技术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02J.低维无机非金属材料生产技术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01X.日用陶瓷及其制品生产技术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02X.耐火材料生产技术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03X.无机非金属材料生产技术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04X.人工晶体生长与加工技术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05X.聚合物基复合材料生产技术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32黑色金属冶炼及压延加工业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01X.钢铁冶金技术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33有色金属冶炼及压延加工业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01J.有色金属冶金技术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02J.稀土的提炼、加工、利用技术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01X.有色金属冶金技术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02X.非晶、微晶金属冶金技术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34金属制品业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01X.热处理技术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02X.金属基复合材料生产技术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35通用设备制造业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01X.铸造技术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02X.通用设备制造技术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03X.通用零部件制造技术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04X.燃气轮机制造技术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05X.锅炉制造的燃烧技术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36专用设备制造业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01J.农用机械制造技术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01X.制冷与低温工程技术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02X.消防技术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03X.刑事技术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04X.医用诊断器械及设备制造技术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37交通运输设备制造业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　01J.航天器测控技术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02J.航空器设计与制造技术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01X.船型设计与试验技术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02X.船用设备制造技术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03X.船舶建造工艺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04X.船用材料制造技术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05X.航空器设计与制造技术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06X.航空器零部件制造及试验技术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07X.航空材料生产技术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39电气机械及器材制造业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01X.电工材料生产技术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02X.电线、电缆制造技术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40通信设备、计算机及其他电子设备制造业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01J.集成电路制造技术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02J.机器人制造技术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01X.电子器件制造技术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02X.半导体器件制造技术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04X.微波技术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05X.光纤制造及光纤通信技术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06X.计算机硬件及外部设备制造技术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07X.无线通信技术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08X.机器人制造技术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09X.计量基、标准制造及量值传递技术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10X.空间材料生产技术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11X.空间仪器及设备制造技术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41仪器仪表及文化、办公用机械制造业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01J.地图制图技术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　01X.热工量测量仪器、仪表制造技术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02X.机械量测量仪器、仪表制造技术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03X.无损探伤技术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04X.材料试验机与仪器制造技术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05X.计时仪器制造技术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06X.精密仪器制造技术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07X.地图制图技术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08X.地震观测仪器生产技术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09X.玻璃与非晶无机非金属材料生产技术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42工艺品及其他制造业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 xml:space="preserve">  　01J.书画墨、八宝印泥制造技术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01X.工艺品制造技术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02X.文物保护及修复技术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03X.文物复制技术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04X.大型青铜器复制技术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43废弃资源和废旧材料回收加工业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44电力、热力的生产和供应业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45燃气生产和供应业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46水的生产和供应业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47房屋及土木工程建筑业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48建筑安装业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49建筑装饰业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01J.中国传统建筑技术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01X.中国传统建筑技术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50其他建筑业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01X.建筑环境控制技术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51铁路运输业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52道路运输业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53城市公共交通业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54水上运输业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01X.港口设备制造技术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02X.液体货物运输技术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55航空运输业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56管道运输业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57装卸搬运和其他运输服务业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58仓储业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59邮政业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60电信和其他信息传输服务业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01J.计算机网络技术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02J.空间数据传输技术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03J.卫星应用技术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01X.通信传输技术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02X.计算机网络技术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03X.空间数据传输技术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04X.卫星应用技术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61计算机服务业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01X.信息处理技术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02X.计算机应用技术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62软件业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01X.计算机通用软件编制技术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02X.信息安全防火墙软件技术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63批发业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65零售业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66住宿业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67餐饮业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68银行业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69证券业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70保险业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71其他金融活动业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72房地产业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73租赁业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74商务服务业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75科学和试验发展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76专业技术服务业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01J.大地测量技术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01X.海洋环境仿真技术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02X.大地测量技术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03X.精密工程测量技术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04X.真空技术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05X.声学工程技术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06X.计量测试技术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07X.目标特征提取及识别技术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77科技交流和推广业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78地质勘查业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01X.地球物理勘查技术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79水利管理业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80环境管理业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81公共设施管理业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82居民服务业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83其他服务业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84教育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85卫生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01J.中医医疗技术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01X.中医医疗技术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中国禁止出口限制出口技术参考原则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一、禁止出口技术参考原则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（一）为维护国家安全、社会公共利益或者公共道德，需要禁止出口的；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（二）为保护人的健康或者安全，保护动物、植物的生命或者健康，保护环境，需要禁止出口的；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（三）依据法律、行政法规的规定，其他需要禁止出口的；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（四）根据我国缔结或者参加的国际条约、协定的规定，其他需要禁止出口的。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二、限制出口技术参考原则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（一）为维护国家安全、社会公共利益或者公共道德，需要限制出口的；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（二）为保护人的健康或者安全，保护动物、植物的生命或者健康，保护环境，需要限制出口的；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（三）依据法律、行政法规的规定，其他需要限制出口的；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（四）根据我国缔结或者参加的国际条约、协定的规定，其他需要限制出口的。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中国禁止出口限制出口技术目录（限制出口部分）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农业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编号：050101X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技术名称：农作物（含牧草）繁育技术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1．粮、棉、油作物两系、三系杂交优势利用制种技术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2．显性核不育油菜三系制种技术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3．蔬菜自交不亲和系及雄性不育系选育和应用技术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4．玉米花药培养基制备工艺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5．发菜人工制种增殖技术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编号：050102X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技术名称：经济作物栽培繁育技术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控制要点：苎麻栽培繁育技术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1.苎麻新品种配套栽培技术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2.苎麻嫩梢扦插快繁技术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3.苎麻压条繁殖技术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林业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编号：050201X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技术名称：林木种质资源及其繁育技术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1．《国家保护野生植物名录》所列Ⅰ级野生植物繁育技术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2．杨树三倍体及其繁育技术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3．列入《濒危野生动植物种国际贸易公约》的野生植物繁育技术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编号：050202X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技术名称：园林植物、观赏植物繁育技术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控制要点：《国家保护野生植物名录》所列观赏植物的繁育技术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编号：050203X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技术名称：野生动物人工繁育及保护技术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1．列入《国家重点保护野生动物名录》Ⅲ级动物的繁育技术及幼子、幼雏半岁前关键哺育手段和饲料配方、添加剂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2．珍稀鸟类朱鹮饲料配方及加工技术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3．珍稀哺乳类大熊猫的人工育幼技术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畜牧业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编号：050301X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技术名称：畜牧品种的繁育技术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1．《国家畜禽品种出口管理分级名录》列为“二级“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类品种的繁育技术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2．百色矮马繁育技术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3．巴马（环江）香猪繁育技术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4.北京油鸡繁育技术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渔业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编号：050401X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技术名称：水产种质繁育技术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1.《我国现阶段有条件对外交换的水产种质资源名录》所列种质的繁育技术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2.淡水微藻的培养生产工艺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（1）藻种纯化和杂藻抑控制技术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（2）藻类培养工艺和浓缩技术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（3）有关监测工艺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（4）培养水体水质测控技术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3.梭鱼人工繁殖技术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（1）淡水培育亲鱼，药物诱导人工繁殖育苗技术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4.鳜鱼人工育苗及人工饲料养殖技术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（1）鳜鱼人工育苗催产技术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（2）稚鱼开口饵料及其同步培养技术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5.河蟹人工繁殖技术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（1）催产技术、设施、工艺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（2）幼体培育、开口饵料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（3）病害防治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（4）河蟹亲体培育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6.石斑鱼人工育苗技术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（1）亲鱼培育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（2）催熟、催产技术、药物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（3）苗种培育，食性转换，过渡饵料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7.乌塘鳢人工育苗技术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（1）幼鱼培育技术、工艺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（2）亲鱼培育、催产技术、工艺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8.合浦绒螯蟹人工繁殖技术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农、林、牧、渔服务业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技术名称：兽药生产技术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1．马传贫弱毒毒种及疫苗生产工艺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2．猪喘气病弱毒毒种及疫苗生产工艺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3．山羊痘弱毒疫苗生产工艺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4．羊痘疫苗毒种及疫苗生产工艺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5．牛肺疫弱毒毒种及疫苗生产工艺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6．牛瘟弱毒疫苗生产工艺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7．猪瘟弱毒疫苗生产工艺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8.鸭瘟弱毒毒种及疫苗生产工艺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9.牛环形泰勒焦虫病细胞苗及疫苗生产工艺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10.猪丹毒弱毒毒种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11.禽霍乱蜂胶灭活菌苗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（1）蜂胶佐剂生产工艺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（2）菌苗生产工艺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12.灭活疫苗乳化技术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13.疫苗佐剂配方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14．禽出败B26－T1200弱毒菌种及菌苗生产工艺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15.高致病性禽流感疫苗生产工艺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16.口蹄疫疫苗生产工艺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技术名称：畜禽饲料及兽用生长调节剂生产技术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1．抗坏血酸多聚磷酸酯生产技术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2．增茸灵的处方及制造工艺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3．水弥散型饲用维生素A、D、E干粉及其预混剂生产工艺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技术名称：畜产品加工技术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控制要点：微波能和远红外线加工鹿茸的加工工艺和技术路线、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技术名称：蜂类繁育和蜂产品采集、加工及利用技术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1．蜂毒采毒技术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2．蜂蜡脱色技术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3．花粉破壁技术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4．防癌蜂产品制品配制技术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技术名称：兽医卫生检疫技术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1．猪瘟强弱毒抗体检测技术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（1）单克隆抗体杂交瘤细胞株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（2）试剂生产工艺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2．马传贫强弱毒抗体检测技术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（1）单克隆抗体杂交瘤细胞株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（2）试剂生产工艺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编号：050506X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技术名称：森林病虫害防治技术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1．针对森林害虫有明显抑制作用的捕食性、寄生性天敌（昆虫种、菌种和其他生物种）及其保存、繁殖技术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2．苏云金杆菌菌剂制备中的助剂配方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3．高毒力白僵菌孢子粉及其生产技术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编号：050507X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技术名称：林产化学产品加工技术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1．植物聚戊烯醇的提取工艺及深加工技术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2．植物聚戊烯醇制剂的加工及其护肝、抗病毒、抑制肿瘤的药物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3.聚戊烯醇磷酸酯的合成工艺及深加工技术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4.银杏叶聚戊烯醇及银杏叶提取物制备方法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5.银杏外种皮的深加工技术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6.橄榄叶提取物的加工技术及其深加工技术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7．大容量电容器用活性炭的制造技术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8．杜仲胶的提取工艺及深加工技术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9.中国主要速生制浆材材性性能指标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10.非木材纤维和林产加工剩余物制浆造纸技术（果壳纤维、韧皮纤维、农业剩余物制浆技术）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11.传统手工纸生产技术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编号：050508X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技术名称：新城疫疫苗技术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控制要点：新城疫疫苗技术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农副食品加工业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编号：051301X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技术名称：粮食加工技术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1.米糠综合利用技术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2.谷维素、甾醇、肌醇生产工艺技术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编号：051302X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技术名称：糖加工技术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控制要点：夹心单晶冰糖生产工艺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编号：051303X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技术名称：蛋品加工技术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控制要点：无铅松花蛋加工工艺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食品制造业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编号:051401X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技术名称：食品添加剂生产技术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控制要点:1.盐藻中胡罗卜素提取工艺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2.红曲色素菌种及色素的提取技术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3.以薯干为原料的柠檬酸生产菌种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4.以玉米芯或以蔗渣为原料生产木糖醇净化及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结晶、催化氢化技术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饮料制造业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编号：051501X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技术名称：饮料生产技术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1.非酒精饮料生产技术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（1）椰树牌天然椰子汁的生产工艺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（2）非常可乐主剂配方及生产工艺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（3）特定功能性饮料的生产技术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2.酒精饮料生产技术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（1）运用计算机勾兑调味川酒技术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（2）茅台酒的生产工艺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（3）黄酒生产制曲、酒药生产工艺技术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纺织业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编号:051701X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技术名称：纺织天然纤维制品及其加工技术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1.苎麻织物后整理技术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2.松堆丝光工艺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编号:051702X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技术名称：大豆蛋白纤维制造技术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控制要点：大豆蛋白纤维制造技术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编号:051703X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技术名称：莨香绸加工技术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控制要点：莨香绸加工工艺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编号:051704X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技术名称：纺织纤维制品及其加工技术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1.独特传统处方的靛蓝染色工艺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（1）手织布的靛蓝染色工艺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2.传统手工扎染工艺技术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（1）传统手工扎染工艺技术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3.真丝绸制品的蜡染工艺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（1）真丝绸蜡染工艺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4.真丝绸防缩抗皱加工技术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（1）真丝绸防缩抗皱加工工艺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（2）真丝绸防缩抗皱助剂配方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造纸及纸制品业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编号:052201X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技术名称：造纸技术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1.过滤精度≤5μ级航空油滤纸的配方及工艺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2.水溶性或速燃文件用纸生产工艺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3.棉杆新闻纸生产技术及工艺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4.毒剂液滴侦检纸技术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5.剑麻为原料生产的电容器纸的生产工艺与配方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化学原料及化学制品制造业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技术名称：化学原料生产技术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1.三聚氯氰一步法生产技术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2.离子交换法生产仲钨酸铵技术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3.对氨基苯磺酸精制工艺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4.电化学法制备丁二酸工艺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技术名称：化学农药生产技术&lt;所有&gt;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1.氯氰菊酯生产技术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2.杀虫双及杀虫单生产技术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3.噻枯唑生产技术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4.溴氟菊酯生产技术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5.氟氰戊菊酯制备工艺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（1）以甲氧基苯乙腈为原料合成本品工艺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（2）收率≥50%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6.双酰胺氧醚制备工艺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（1）中间体二氯乙醚的制备和成品缩合工艺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（2）缩合收率≥75%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7.咪唑酸酯制备工艺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（1）以氯乙酸为原料制备本品工艺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（2）总收率≥24%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8.杀灭菊酯制备工艺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9.以中草药为主的植物性农药制备技术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技术名称：生物农药生产技术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1.灭蝗微孢子虫制剂生产工艺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2.防治草原毛虫的梭形多角体病毒毒种及制剂生产工艺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3.井岗霉素菌种及生产技术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4.华光霉素菌种及生产技术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5.浏阳霉素菌种及生产技术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6.金核霉素菌种及生产技术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7.宁南霉素菌种及生产技术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技术名称：染料生产技术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控制要点:紫外反射率≥80%的白色荧光染料合成技术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技术名称：涂料生产技术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控制要点：多色彩、多波长激光隐身涂料配方及生产技术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编号:052606X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技术名称：催化剂生产技术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1.醇一步法制叔胺催化剂制备技术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2.二氧化钛载体制备技术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3.氧含量&lt;1ppm的气体脱氧催化剂的配方及制备工艺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编号:052607X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技术名称：感光材料生产技术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1.彩色负性感光材料乳剂制备技术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2.航天、航空用感光材料乳剂制备技术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3.感光材料制造专用化学品合成技术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编号:052608X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技术名称：合成纤维生产技术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控制要点:1.硝酸一步法聚丙烯腈原丝和碳纤维加工技术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2.芳纶合成技术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编号:052609X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技术名称：合成树脂及其制品生产技术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控制要点:双马来酰亚胺树脂的配方及合成工艺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编号:052610X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技术名称：工业炸药及其生产技术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1.硝酸铵改性处理技术、工艺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2.改性硝酸铵系列炸药的配方、生产工艺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编号:052611X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技术名称：工业雷管生产技术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1.磁电雷管的柱状安全元件的制造与装配技术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2.铁脚线磁电雷管的引爆及检测技术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3.无起爆药雷管的药剂配方、结构及其工艺技术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医药制造业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编号：052701X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技术名称：中药材资源及生产技术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1.蛹虫草人工培植技术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2.《野生药材资源保护管理条例》中规定的属于Ⅱ、Ⅲ级保护级别的物种及其繁育技术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3.人工养麝（林麝、马麝）活体取香技术及繁育技术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4.牛体培植牛黄的埋核技术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5.人工牛黄、人工虎骨、人工麝香等品种配方技术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6.《野生药材资源保护管理条例》中规定的属于Ⅰ级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保护级别的物种及其繁育技术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7.《中华人民共和国药典》中收录的大宗品种药材的植物种子（包括种子类生药）、种苗和动物种源及其繁育技术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编号：052702X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技术名称：生物技术药物生产技术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1．青霉素生产技术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（1）青霉素高产菌株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（2）发酵单位≥55,000μ／ml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2．链霉素生产技术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（1）过滤、离心、分离、精制工艺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（2）发酵单位≥27,000μ／ml或总收率≥75％的链霉素生产技术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3．发酵单位≥25,000μ／ml头孢菌素C高产菌株或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总收率≥70％的头孢菌素C生产技术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4．金霉素制备工艺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（1）金霉素生产菌种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（2）发酵单位≥20,000μ／ml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（3）收率≥90％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5.用于活疫苗生产的减毒的菌种或毒种及其选育技术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（1）甲型肝炎减毒活疫苗生产毒种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（2）乙型脑炎减毒活疫苗生产毒种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6.通过分离、筛选得到的具有工业化生产条件的菌种、毒种及其选育技术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（1）流行性出血热灭活疫苗生产毒种（含野鼠型及家鼠型）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7．用基因工程方法获得的具有工业化生产条件的生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物工程菌株、细胞株及其选育技术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（1）用于生产乙肝疫苗的乙肝－中国地鼠卵细胞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重组细胞株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（2）用于生产乙肝疫苗的乙肝－痘苗病毒重组痘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苗毒种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（3）用于生产干扰素的生物工程菌株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8．蛇毒单一组份类凝血酶制备工艺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（1）电泳检测单一组份类凝血酶技术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（2）单一组份含量100％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编号：052703X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技术名称：化学合成及半合成药物生产技术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1．利福喷丁制备工艺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（1）侧链收率≥41％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（2）缩合收率≥78％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2．利福定制备工艺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（1）由利福S钠盐经利福S等反应制备本品的工艺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（2）总收率≥70％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3．酮洛芬（原名酮基布洛芬）制备工艺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（1）以苯乙酮为原料制备本品工艺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（2）对苯乙酮总收率≥34％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（3）酮洛芬（原名酮基布洛芬）单个杂质≤0.2％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（HPLC法则）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4．布洛芬制备工艺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（1）以异丁苯为原料制备本品工艺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（2）以异丁苯计总收率≥85％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5．磷霉素制备工艺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（1）磷霉素钠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以丙炔醇为起始原料，经酯化、重排、水解等反应制备本品的工艺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（2）磷霉素钙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以磷霉素中间体左旋磷霉素右旋苯乙胺盐为原料，经碱游离、成盐等步骤制备本品的工艺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（3）磷霉素氨丁三醇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以磷霉素中间体左旋磷霉素右旋苯乙胺盐为原料，经双盐、树脂交换、中和成盐等步骤制备本品的工艺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6．阿霉素制备工艺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（1）用柔红霉素为原料合成本品工艺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（2）半合成收率≥45％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7．总收率≥44％的维生素B6制备工艺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8．从千层塔中分离制备石杉碱甲工艺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9．直接引入6α氟，割除转拉工序制备醋酸肤轻松工艺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10．氯氟舒松制备工艺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（1）以四羟孕甾－环缩丙酮为原料制备本品工艺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（2）总收率≥80％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编号：052704X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技术名称：天然药物生产技术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1．青蒿琥酯制备技术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2．青蒿素及双氢青蒿素制备工艺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3．蒿甲醚制备工艺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4．提取收率≥0.007％的丁公藤碱2制备工艺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5．三尖杉酯碱制备工艺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（1）全合成工艺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（2）从海南粗榧中提取本品及其生物碱工艺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6．从扶根－天花粉中提取结晶天花粉蛋白工艺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7．地奥心血康〔中成药〕原料及生产工艺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8．苦参素制备及从苦豆籽中提取苦参碱工艺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编号：052705X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技术名称：中药的配方和生产技术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控制要点：石斛夜光丸内重金属低于限量标准的技术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编号：052706X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技术名称：带生物活性的功能性高分子材料制备和加工技术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1.活性功能性高分子材料的合成技术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2.生物活性和药理作用研究技术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编号：052707X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技术名称：组织工程医疗器械产品的制备和加工技术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1.组织细胞分离和培养技术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2.组织细胞培养基的配方技术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3.材料支架的加工技术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4.组织工程产品的培养加工技术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5.组织工程产品的保存技术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橡胶制品业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编号:052901X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技术名称：橡胶制品生产技术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1.飞机轮胎制造技术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2.橡胶负重轮胎制造技术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非金属矿物制品业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编号:053101X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技术名称：日用陶瓷及其制品生产技术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1.传统陶瓷配方及生产工艺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2.传统陶瓷色釉料配方及生产工艺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3.高石英质、滑石英质、高长石质日用细瓷的配方及生产工艺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4.陶瓷用稀土色釉料配方及烧成工艺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5.陶瓷彩绘及现代黑陶工艺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6.钧瓷定点还原工艺及钧瓷胎、釉配方和烧成工艺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7.使釉彩厚度≤0.4㎜的技术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8.釉原料、配方和烧成工艺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9.釉中彩水晶瓷生产技术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10.釉下彩色釉料配方及生产工艺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11.陶瓷结晶釉配方及其连续化生产工艺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编号：053102X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技术名称：耐火材料生产技术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控制要点：低烧蚀率耐火混凝土成份及形成均匀硅酸盐熔体覆盖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层技术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编号：053103X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技术名称：无机非金属材料生产技术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1．非金属纤维无石棉增强抗磨材料制备技术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（1）非金属纤维无石棉增强材料的配方和加工工艺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（2）抗磨剂生产技术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2．连续SiC〔碳化硅〕纤维生产技术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（1）聚碳硅烷分子量及分子量分布控制技术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（2）有机硅聚合物连续纺丝技术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（3）二步不熔化处理技术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（4）聚碳硅烷裂解合成工艺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3．具有下列特征的碳纤维制品加工技术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（1）细编穿刺织物技术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（2）三向锥体织物技术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4．氮化硼〔BN〕纤维防潮涂层制备技术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5．氧化锆纤维隔热材料制备技术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6．化学气相沉积法〔CVD〕法制备碳化硅〔SiC〕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纤维技术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编号：053104X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技术名称：人工晶体生长与加工技术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1.二氧化碲〔TeO2〕及钼酸铝〔Al2（MoO4）3〕单晶生长工艺及基片的精加工技术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2．超长〔＞250mm〕铌酸锂晶片的制作方法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（1）长度＞280mm，直径＞40mm铌酸锂晶的生长技术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（2）长度＞250mm，铌酸锂单晶片精加工技术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3．长度＞180mm的硅酸铋〔BSO〕、锗酸铋〔BGO〕单晶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生长工艺及晶片加工技术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4．75－3水溶性光致抗蚀掩孔干膜制备工艺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5．制造自泵浦相位共轭器〔SPPCM〕用钨青铜光析变单晶生长工艺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6．铌酸钾〔KNbO3〕晶体的原料处理技术和生长工艺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7．磷酸氧钛钾〔KTP〕晶体生长控制技术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8．具有下列性能的抗辐射人造水晶生长工艺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（1）品质因数〔Q〕值≥3×106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（2）包裹体级别不低于IECI〔国际电工技术委员会〕的A级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（3）铝〔A1〕含量≤1ppm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（4）腐蚀隧道密度≤10条／cm2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9．稀土－铁（Tb－Dy－Fe系）超磁致伸缩单晶材料的制备技术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（1）提拉法无污染磁悬浮冷坩埚晶体生长工艺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（2）单晶成份及结构控制技术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10．四硼酸锂、三硼酸锂〔LBO〕晶体的生长工艺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11．掺钕硼酸铝钇〔NYAB〕晶体的生长工艺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12．钛酸钡锶〔SBT〕晶体的生长工艺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13．偏硼酸钡〔BBO〕晶体的生长工艺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14．硼铍酸锶〔SBBO〕晶体的生长工艺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编号：053105X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技术名称：聚合物基复合材料生产技术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1．用于航天器壳体的纤维增强树脂基复合材料生产技术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2．用于高压容器〔压力≥25MPa〕的纤维增强树脂基耐烧蚀、隔热、防热、复合材料生产技术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3．容重1.5～1.7g／cm2，烧蚀率≤0.22mm／s的纤维增强树脂基耐烧蚀复合材料生产技术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4．热熔法工艺中树脂基体配方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黑色金属冶炼及压延加工业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编号：053201X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技术名称：钢铁冶金技术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1．耐温≥850℃高温合金生产技术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2．军用隐身材料的配方及生产技术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3．耐温≥2000℃的发散（汗）冷却材料的配方及生产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有色金属冶炼及压延加工业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编号：053301X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技术名称：有色金属冶金技术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1．无毒（不含氰化物）堆浸提金技术及配方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2．氧化铝生产中以种分母液回收原液中镓的“溶解法“工艺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3．强度≥520MPa铍材制备的制粉和固结工艺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4．同时具有下列特性的高温超导线、带制造技术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（1）临界温度＞77K，长度＞100m，临界电流密度＞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1×104A／cm2（在77K，自场强下）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5．同时具有下列特性的高温超导薄膜制造技术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（1）临界温度＞77K，面积＞5cm2，临界电流密度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＞1×106A／cm2（在77K，零场强下）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编号：053302X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技术名称：非晶、微晶金属冶金技术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控制要点：1．非晶材料的卷取技术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2．自蔓延高温合成与制备技术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（1）硬质耐冲击材料制备技术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（2）纳米级晶粒制备技术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3．纳米级超细粉的制备技术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金属制品业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编号：053401X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技术名称：热处理技术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1．模具热处理技术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（1）稀土－硼共渗剂配方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（2）稀土－硼共渗处理工艺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2.稀土、碳、氮共渗和稀土、碳共渗的配方及工艺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3.装载机斗齿材料的配方及热处理工艺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编号：053402X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技术名称：金属基复合材料生产技术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1．金属－陶瓷纳米级材料制备技术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（1）WC－Co〔碳化钨－钴〕亚微米级粉末制备技术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（2）WC－Co〔碳化钨－钴〕亚微米晶粒复合材料制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2．纤维增强铝基复合材料的制备技术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3．超混杂铝基复合板的制备技术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（1）竹材改性工艺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（2）改性竹材增强铝复合工艺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（3）维尼纶增强铝复合工艺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4．化学气相渗制备复合材料技术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通用设备制造业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编号：053501X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技术名称：铸造技术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1．耐高温覆膜砂添加剂的配方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2．下列大中型薄壁变曲面铸件电渣熔铸技术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（1）非稳定状态下各种温度场的确定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（2）构造电渣熔铸变曲面构件的软件包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编号：053502X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技术名称：通用设备制造技术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1．金属离心机转子成型技术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（1）波纹成型工艺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（2）转筒旋压工艺及表面处理工艺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（3）转子装配、调试工艺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2．金属离心机上、下阻尼器制造技术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（1）上阻尼壳体成型工艺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（2）装配调整工艺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（3）上、下阻尼结构参数、性能参数检测原理、方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法及所用实验测试装置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编号：053503X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技术名称：通用零部件制造技术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1．钛合金球形高压容器整体成形工艺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2．三环式减速（或增速）传动装置制造技术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（1）设计参数的选择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（2）制造工艺技术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编号：053504X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技术名称：燃气轮机制造技术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控制要点：同时具有下列指标的燃气轮机高温叶片材料生产技术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1.不含钽的镍基合金铸造与加工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2.用于工作温度≥850℃的表面防高温腐蚀涂层，寿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命≥10,000h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编号：053505X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技术名称：锅炉制造的燃烧技术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1.为锅炉设计提供煤质资料的煤特性试验研究软件技术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2.亚临界循环（包括控制循环和自然循环）燃煤锅炉的可靠性评价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专用设备制造业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编号：053601X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技术名称：制冷与低温工程技术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控制要点：温度＜6K的杜瓦瓶设计技术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编号:053602X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技术名称：消防技术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1.电气火灾鉴定技术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2.可燃液体贮罐烟雾灭火技术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（1）结构设计及其工艺参数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（2）烟雾剂配方及其制备工艺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编号:053603X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技术名称：刑事技术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1.指纹自动识别的算法、处理技术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2.人体死后时间测试技术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（1）制造管状流通组装式化学传感器生产工艺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（2）传感器专用的试剂配方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3.激光痕检技术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（1）谐振腔自校准设计技术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（2）染料激光器设计技术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4.酶标单克隆抗体的制备技术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编号：053604X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技术名称：医用诊断器械及设备制造技术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1．同时具有下列指标的医用核磁共振成象装置主磁体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（1）磁场均匀性：50cm球空间〔DSV〕，最大偏差≤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18.3×10－6，均方根值≤5.1×10－6；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30cm球空间〔DSV〕，最大偏差≤2.4×10－6，均方根值≤0.7×10－6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（2）中心磁场感应强度≥0.6T〔特斯拉〕（6000高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斯）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（3）磁场稳定性＜0.1×10－6／h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2．医用传象束制造技术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（1）直径≤0.012mm光学纤维单丝拉制技术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（2）截面直径≤1.1mm，长度≥780mm光学纤维传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象束制造技术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3．B型超声波诊断仪换能器结构、材料及制造工艺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4.医学传感器制造技术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（1）呼吸氧分压传感器制造技术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（2）呼吸流量传感器制造技术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（3）呼吸率及呼吸波传感器制造技术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（4）呼吸压差传感器制造技术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（5）人体血压传感器制造技术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（6）脉率及脉波传感器制造技术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（7）心功能传感器制造技术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（8）酶免疫传感器制造技术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（9）生理传感器的设计制造工艺和测试技术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（10）数字电容式微位移（分辨率≥0.01μm）传感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器的设计制造工艺和测试技术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交通运输设备制造业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编号:053701X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技术名称：船型设计与试验技术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1.水下机器人浮体材料和密封材料的配方与结构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2.浅吃水及超浅吃水肥大型船技术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（1）浅吃水肥大型:型宽与吃水深度比（B/T）≥3.5;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方型系数（Cb）≥0.82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（2）超浅吃水肥大型:型宽与吃水深度比（B/T）≥4.0;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方型系数（Cb）≥0.82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3.气垫船的围裙技术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4.冲翼艇船型设计与试验技术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5.气翼艇船型的技术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6.喷水推进技术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7.内河推轮、拖轮[1.1≤（螺旋桨直径/吃水）≤1.4]倒车舵、导管舵、襟翼舵推进操作系统技术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8.内河船舶[1.1≤（螺旋桨直径/吃水）≤1.4]艉型流场技术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9.船舶螺旋桨整流毂帽技术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（1）消除毂帽空泡技术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（2）毂形、小叶翼型剖面设计方法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10.船舶油水分离技术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编号:053702X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技术名称：船用设备制造技术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控制要点：船舶靠岸声纳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1.软件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2.换能器制造工艺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3.信号处理模块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编号：053703X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技术名称：船舶建造工艺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1.直径&gt;3m的铜合金螺旋桨铸造反变形技术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（1）叶片压力面螺距和叶片倾角的变形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（2）叶片背面加工余量的减少的保证最佳几何形状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2.柴油机双层隔振技术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编号：053704X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技术名称：船用材料制造技术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控制要点：系列高分子减振降噪材料的化学配方及制造工艺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编号:053705X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技术名称：航空器设计与制造技术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控制要点：复杂组合体亚音速[&lt;340m/s]气动力计算源程序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编号:053706X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技术名称：航空器零部件制造及试验技术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控制要点：直升机旋翼动平衡试验台的调速和测试系统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编号:053707X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技术名称：航空材料生产技术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1.含稀土的铝锂合金的制备技术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（1）所含稀土元素的种类与含量及加入稀土元素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的方法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2.含钨[W]同时含铪[Hf]量1.5%～2.5%的定向凝固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高温合金生产技术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（1）合金成分的选择与控制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（2）冶炼工艺和定向结晶工艺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（3）热处理工艺流程及规范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3.多极各向异性铸造磁钢的生产技术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（2）测磁技术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4.单晶涡轮叶片连接用中间层合金的制备技术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（1）Ni-Co-Cr-W-Hf[镍-钴-铬-钨-铪]系合金的成分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（2）中间层合金的制备工艺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电气机械及器材制造业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编号：053901X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技术名称：电工材料生产技术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1．中压（10～35kV）等级真空断路器触头材料制造技术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2．滞燃、耐弧不饱和聚脂玻璃纤维增强塑料的配方与制造技术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3．330kV、500kV、100kN、160kN、210kN、300kN抗拉强度合成绝缘子的配方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4．真空接触器用铜－钨－碳化钨（Cu－W－WC）触头材料的生产技术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编号：053902X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技术名称：电线、电缆制造技术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1．同时满足下列条件的不燃烧电缆绝缘材料的配方及制备工艺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（1）使用温度＞250℃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（2）800℃明火≥1.5h不燃烧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（3）耐电压≥2,500V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2．核电站用对称射频电缆的制造工艺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3．导电用稀土铝导线的配方和制造工艺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4．高速挤出聚氯乙烯电缆料的配方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5．核电站用电力、控制和仪表电缆的制造工艺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6．高温（120℃）铝护套潜油泵电缆的制造技术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通信设备、计算机及其他电子设备制造业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技术名称：电子器件制造技术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1．宽带小型化隔离器制造技术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（1）超倍频程宽带〔相对带宽≥70％〕小型化隔离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器设计及制造工艺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（2）极窄铁磁共振线宽△H＜2奥斯特的铁氧体材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料配方及制备工艺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（3）超宽带〔相对带宽≥70％〕匹配技术及宽温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〔－55℃～＋125℃〕补偿技术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2．宽带〔2～8GHz〕悬置带线频分器设计技术及制造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3．压电陀螺敏感器件制造技术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（1）支撑系统的设计与制造工艺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（2）压电换能器的贴接工艺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（3）金属振梁的结构设计、工艺及热处理技术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（4）校零系统结构设计及组装技术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（5）校零信号处理技术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4．声表面波器件设计技术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（1）声表面波滤波器（频率＞2GHz，带外抑制＞70dB，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插入衰耗＜1.5dB）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（2）声表面波抽头延迟线（码位＞1023位，工作频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率＞600MHz）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（3）声表面波卷积器（码位＞1023位，工作频率＞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600MHz）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（4）声表面波固定延迟线（频率＞2GHz，延迟时间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＞300μs）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（5）声表面波色散延迟线（频率＞500MHz，时带积＞10000，旁瓣抑制＞32dB）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（6）声表面波脉压线（旁瓣抑制＞32dB，二阶杂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波信号模拟计算技术，副瓣抑制加权补偿方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法，相位误差补偿技术）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5.声表面波器件制造技术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（1）组合技术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（2）匹配技术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（3）大面积[220mm×20mm]光刻技术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6.驻波加速管耐回轰电子枪设计及制造技术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7.多注速调管设计及聚焦技术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8.离子束处理改善栅网电子发射技术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技术名称：半导体器件制造技术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1.中心锥形槽状光敏门极的大功率光控双向晶闸管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（1）Cr-Ni-Ag[铬-镍-银]金属阻挡层烧结技术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（2）SiO2[二氧化硅]和Si3N4[氮化硅]绝缘膜门极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形成工艺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2.导电电阻&lt;2Ω的二极管制造技术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3.单晶发光屏用原材料配备技术和外延技术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编号:054003X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技术名称：传感器制造技术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控制要点：1.电子对撞机谱仪用霍尔探头的设计制造与标定技术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2.远场涡流测试探头的设计与制造技术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技术名称：微波技术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控制要点:高功率[百兆瓦级]微波技术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1.脉冲功率技术与强流电子束加速技术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2.爆炸磁压缩技术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技术名称：光纤制造及光纤通信技术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1.二氧化碳[CO2]激光传输光纤制造技术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（1）10.6μm处光损耗&lt;1dB/m的玻璃光纤的成份及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（2）10.6μm处光损耗&lt;0.5dB/m的晶体光纤制备技术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（3）10.6μm处光损耗&lt;1dB/m的空芯光纤制备技术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2.双坩埚的制造及20孔坩埚拉制光学玻璃纤维技术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3.光纤拉丝被覆流水线技术的工艺参数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4.可编程数字锁相频率合成技术;DDS+PLL跳频信号源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编号:054006X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技术名称：计算机硬件及外部设备制造技术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1.巨型计算机[运算次数≥1300亿次]制造技术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（1）总体设计技术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（2）主机、操作系统技术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（3）主机、辅机、外部设备的制造和开发技术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2.并行计算机多端口存储器高速通信机制的实现技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3.并行计算机全对称多处理机的总线和中断控制的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编号:054007X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技术名称：无线通信技术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1.天线阵技术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（1）超过一个倍频程的宽带[中心频率≥100%]天线阵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（2）宽带[在C波段&gt;800MHz]馈源精密加工工艺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2.微波直接调制分频锁相固态源加工工艺技术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3.带宽&gt;100MHz、动态范围&gt;90dB的集成声光外差接收技术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4.C/No低于46dB.Hz的CDMA突发信号快速捕获技术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编号：054008X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技术名称：机器人制造技术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控制要点:水下自治或半自治机器人制造技术及控制技术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编号：054009X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技术名称：计量基、标准制造及量值传递技术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1．准确度≤2×10－4，年稳定性≤10－4的镯环形电感器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的制造技术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（1）电感线圈的绕制、屏蔽技术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（2）镯环形电感线圈温度补偿技术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（3）防潮防震技术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2．射频电压标准射频座结构设计及薄膜辐条状热变电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阻制造技术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3．标准时间的卫星传递技术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4．氦－氖稳频〔波长相对变化量△λ／λ＝10－10～10－11〕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光器碘室、激光管、谐振腔镜制造工艺及参数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5．电替代辐射计接收腔制造技术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（1）吸收率≥0.998的电替代辐射计中金属腔的制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（2）金属腔的电加热器制造技术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编号：054010X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技术名称：空间材料生产技术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1.返回式卫星烧蚀材料的配方及生产工艺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2.卫星姿态控制推力器催化剂的配方及生产工艺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编号：054011X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技术名称：空间仪器及设备制造技术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控制要点：通道数&gt;150的遥感成像光谱仪制造技术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仪器仪表及文化、办公用机械制造业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技术名称：热工量测量仪器、仪表制造技术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控制要点：同时具有下列指标的双涡街流量计制造技术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1.用于管道直径50～2,000mm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2.测量精度高于0.5％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3.流速≥0.2m／s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4.管道介质为水与温度≤300℃蒸汽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技术名称：机械量测量仪器、仪表制造技术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控制要点：高精度圆度仪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1.大尺寸（Ф250～Ф1,000）圆度与圆柱度在线测量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2.为提高主轴回转精度和测量精度（±0.005μm）的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误差分离与误差补偿技术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技术名称:无损探伤技术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控制要点:探伤用驻波电子直线加速器用加速管的制造技术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技术名称：材料试验机与仪器制造技术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1.贴片光弹性在线、动态、同步检测技术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2.液氢高速〔＞4万转／分〕轴承试验机设计技术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（1）主轴低温〔低于－240℃〕变形控制技术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（2）热传导及热隔离技术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（3）加载系统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技术名称：计时仪器制造技术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1．CCD〔光电耦合器件〕终点摄象计时及判读专用设备中成象传感技术及控制方式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2．游泳〔蹼泳〕成套计时记分专用设备中的触摸板传感方式及制作工艺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编号：054106X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技术名称：精密仪器制造技术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1．高精度〔在5.1mm处分辨率＞20μm〕反射式声显微镜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（1）声镜制造技术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（2）声镜成象和V（Z）曲线原理和阴影成象法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2．柴油机振型现代激光光测研究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（1）非球面透镜设计和制造技术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（2）二路光路系统设计结构技术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3．四坐标探针位移机构技术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（1）四坐标位移机构的设计及制造工艺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（2）高频率响应〔≥20kHz〕压力探针的设计制造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编号：054107X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技术名称：地图制图技术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控制要点：我国地理信息系统的关键算法和系统中具有比例尺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＞1∶100万的地形及地理坐标数据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编号：054108X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技术名称：地震观测仪器生产技术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1．观测频带到直流，灵敏度≥1,000V·s／m的地震计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2．井孔径＜130mm，周期＞1s，灵敏度≥500V·s／m的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井下三分向地震计生产技术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编号：054109X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技术名称：玻璃与非晶无机非金属材料生产技术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1．镀膜机多头小离子源制造技术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（1）离子束辅助蒸发工艺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（2）离子束斑合成技术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2．制作坩埚用F1强化铂的成份及其制作技术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工艺品及其他制造业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编号:054201X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技术名称：工艺品制造技术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1.金属工艺品生产技术及工艺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（1）斑铜表面处理工艺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2.漆器工艺品制造技术及工艺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（1）点螺漆器的原料加工及制作工艺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3.刺绣品的制作技术及工艺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（1）双面三异绣、三异缂丝工艺及摘小针处理方法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（2）明代四团龙织金纱龙袍、花缎龙袍、孔雀羽织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金妆花的技术诀窍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4.其它工艺品的制作技术及工艺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（1）鼻烟壶等工艺品的内画技艺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编号:054202X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技术名称：文物保护及修复技术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1.古代饱水漆木器脱水定型技术的催化剂应用及配方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2.古代字画揭裱技术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编号：054203X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技术名称：文物复制技术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1.古代丝织品复制技术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2.古代字画照相复制技术的乳剂配方工艺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3.古铜镜表面处理工艺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编号：054204X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技术名称：大型青铜器复制技术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1.成套古代编钟复制技术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2.秦始皇帝陵出土铜车马复制技术等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建筑装饰业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编号：054901X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技术名称：中国传统建筑技术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控制要点：油饰彩画颜料与绘制工艺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其他建筑业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编号：055001X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技术名称：建筑环境控制技术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控制要点：精度为±0.01℃的恒温控制技术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水上运输业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编号：055401X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技术名称：港口设备制造技术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1.具有无动力、自动平衡、不间断作业功能设备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的制造技术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2.木材、废钢专用滑块式单索多瓣抓斗、异步启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闭废钢块料抓斗设计技术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3.悬链斗矿石卸船机技术资料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4.集装箱装卸关键技术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编号：055402X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技术名称：液体货物运输技术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1.溢油化学处理制剂的配方及单体合成工艺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2.水面浮油监视报警设备制造技术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电信和其他信息传输服务业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编号：056001X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技术名称：通信传输技术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1.电视、电话保密技术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（1）密码设计技术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2.我国自行研制并用于军事领域的信息传输、加、解密技术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3.水下低频电磁通信技术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（1）应用低频电磁场进行水下通信的技术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（2）低噪声放大技术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（3）高灵敏度和抗干扰技术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4.通信保密技术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专为我国研制、设计、生产的各类通信保密机和通信加密技术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编号:056002X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技术名称：计算机网络技术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控制要点：巨型计算机[运算次数≥1300亿次]网络系统、并行处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编号:056003X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技术名称：空间数据传输技术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1.L频段便携式、效率为65%、可折叠式、伞状抛物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面天线的设计与生产工艺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2.Ku频段平面天线用的损耗小于10-4的介质材料生产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3.机星地实时传输数据的编码及压缩技术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编号：056004X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技术名称：卫星应用技术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1.涉及下列内容之一的双星导航定位系统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（1）入站信号实时捕获单元的信号格式、器件结构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和制造工艺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（2）出站信号快速捕获单元的信号捕获方法、电路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结构和专用芯片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（3）系统的信息传输体制、调制方式、帧结构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2.图象快速处理方法及软件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计算机服务业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编号:056101X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技术名称：信息处理技术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1.智能汉字语音开发工具技术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2.字符式汉字显示控制器的设计、制造工艺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3.计算机中文系统的核心关键技术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4.工程图纸计算机辅助设计[CAD]及档案管理系统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光栅/矢量混合信息处理方法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5.中文平台技术（中文处理核心技术）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6.信息存取加、解密技术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7.中外文翻译技术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8.少数民族语言处理技术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9.汉字、语音识别技术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10.汉语或少数民族语音合成技术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11.汉字压缩、还原技术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12.印刷体汉字识别技术、程序结构、主要算法和源程序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13.Videotex[可视图文]系统的汉字处理技术及网间控制技术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14.具有交互和自学习功能的脱机手写汉字识别系统及方法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15.用于计算机汉字输入识别方法中的手写体样张、印刷体样张以及汉语语料库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16.汉字识别的特征抽取方法和实现文本切分技术的源程序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编号：056102X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技术名称：计算机应用技术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1.并行图归约智能工作站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2.CIMS[计算机集成制造]实验工程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软件业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编号:056201X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技术名称：计算机通用软件编制技术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控制要点: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1.巨型计算机[运算次数≥1300亿次]软件技术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2.并行计算机的微内核和多线程的实现技术,程序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并行性识别技术及并行优化编译源程序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编号：056202X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技术名称：信息安全防火墙软件技术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控制要点：信息安全防火墙软件技术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专业技术服务业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编号:057601X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技术名称：海洋环境仿真技术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1.海洋环境仿真、背景干扰仿真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2.内插滤波技术和模拟通道时延误差的修正技术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3.建模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编号：057602X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技术名称：大地测量技术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控制要点：我国大地控制网整体平差方法及软件技术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编号：057603X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技术名称：精密工程测量技术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控制要点：我国重点工程精密测量的技术和方法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编号：057604X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技术名称：真空技术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控制要点：真空度＜10－6mPa的超高真空获取技术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编号：057605X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技术名称：声学工程技术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1．有源噪声控制的系统设计技术和算法软件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2.声功率＞10,000W的气动声源设计技术和制造工艺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编号：057606X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技术名称：计量测试技术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1．六氟化硫微量含水量测量技术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（1）检测限十万分之三（体积分数）的传感器制造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2．氯化钠温度定点技术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（1）相平衡态时氯化钠密度值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（2）密封腔改善热传导技术和防腐蚀技术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（3）定点黑体防泄漏技术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编号:057607X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技术名称：目标特征提取及识别技术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1.目标特征光谱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2.目标特性及相关数据库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3.目标图象特征提取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地质勘查业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编号：057801X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技术名称：地球物理勘查技术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控制要点：地磁场测定灵敏度≤0.01nT（包括单光系、多光系）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氦光泵磁力仪探头制造技术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卫生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编号：058501X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技术名称：中医医疗技术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控制要点：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1.国家名老中医及获省部级以上科技进步一、二等奖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的疾病诊疗系统的医理设计及有效方药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i w:val="0"/>
          <w:caps w:val="0"/>
          <w:color w:val="000000"/>
          <w:spacing w:val="0"/>
        </w:rPr>
      </w:pPr>
      <w:r>
        <w:rPr>
          <w:i w:val="0"/>
          <w:caps w:val="0"/>
          <w:color w:val="000000"/>
          <w:spacing w:val="0"/>
        </w:rPr>
        <w:t>　　2.股骨颈重建术治疗股骨颈骨折颈吸收伴头缺血性坏死的技术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123FA"/>
    <w:rsid w:val="5701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2019-03-06T02:07:00Z</dcterms:created>
  <dc:creator>Administrator</dc:creator>
  <cp:lastModifiedBy>Administrator</cp:lastModifiedBy>
  <dcterms:modified xsi:type="dcterms:W3CDTF">2019-03-06T03:06:20Z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