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rPr>
          <w:rFonts w:hint="eastAsia" w:ascii="仿宋_GB2312"/>
        </w:rPr>
      </w:pPr>
      <w:r>
        <w:rPr>
          <w:rFonts w:hint="eastAsia" w:ascii="仿宋_GB2312"/>
        </w:rPr>
        <w:t>附件1：</w:t>
      </w:r>
    </w:p>
    <w:p>
      <w:pPr>
        <w:jc w:val="center"/>
        <w:rPr>
          <w:rFonts w:ascii="仿宋_GB2312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防伪税控超限量购买发票申请表</w:t>
      </w:r>
    </w:p>
    <w:p>
      <w:pPr>
        <w:pStyle w:val="2"/>
        <w:ind w:firstLine="3150" w:firstLineChars="15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填表日期：</w:t>
      </w:r>
      <w:r>
        <w:rPr>
          <w:rFonts w:ascii="仿宋_GB2312" w:hAnsi="宋体" w:eastAsia="仿宋_GB2312"/>
        </w:rPr>
        <w:t xml:space="preserve">     年   月   日</w:t>
      </w:r>
    </w:p>
    <w:tbl>
      <w:tblPr>
        <w:tblStyle w:val="5"/>
        <w:tblW w:w="94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14"/>
        <w:gridCol w:w="8"/>
        <w:gridCol w:w="378"/>
        <w:gridCol w:w="203"/>
        <w:gridCol w:w="184"/>
        <w:gridCol w:w="123"/>
        <w:gridCol w:w="272"/>
        <w:gridCol w:w="384"/>
        <w:gridCol w:w="386"/>
        <w:gridCol w:w="386"/>
        <w:gridCol w:w="72"/>
        <w:gridCol w:w="459"/>
        <w:gridCol w:w="444"/>
        <w:gridCol w:w="181"/>
        <w:gridCol w:w="205"/>
        <w:gridCol w:w="384"/>
        <w:gridCol w:w="386"/>
        <w:gridCol w:w="386"/>
        <w:gridCol w:w="386"/>
        <w:gridCol w:w="46"/>
        <w:gridCol w:w="338"/>
        <w:gridCol w:w="386"/>
        <w:gridCol w:w="384"/>
        <w:gridCol w:w="384"/>
        <w:gridCol w:w="386"/>
        <w:gridCol w:w="386"/>
        <w:gridCol w:w="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纳税人识别号</w:t>
            </w:r>
          </w:p>
        </w:tc>
        <w:tc>
          <w:tcPr>
            <w:tcW w:w="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412"/>
              <w:jc w:val="center"/>
              <w:rPr>
                <w:rFonts w:ascii="仿宋_GB2312" w:hAnsi="宋体"/>
              </w:rPr>
            </w:pPr>
          </w:p>
        </w:tc>
        <w:tc>
          <w:tcPr>
            <w:tcW w:w="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412"/>
              <w:jc w:val="center"/>
              <w:rPr>
                <w:rFonts w:ascii="仿宋_GB2312" w:hAnsi="宋体"/>
              </w:rPr>
            </w:pPr>
          </w:p>
        </w:tc>
        <w:tc>
          <w:tcPr>
            <w:tcW w:w="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412"/>
              <w:jc w:val="center"/>
              <w:rPr>
                <w:rFonts w:ascii="仿宋_GB2312" w:hAnsi="宋体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412"/>
              <w:jc w:val="center"/>
              <w:rPr>
                <w:rFonts w:ascii="仿宋_GB2312" w:hAnsi="宋体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412"/>
              <w:jc w:val="center"/>
              <w:rPr>
                <w:rFonts w:hint="eastAsia" w:ascii="仿宋_GB2312" w:hAnsi="宋体"/>
              </w:rPr>
            </w:pP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412"/>
              <w:jc w:val="center"/>
              <w:rPr>
                <w:rFonts w:ascii="仿宋_GB2312" w:hAnsi="宋体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412"/>
              <w:jc w:val="center"/>
              <w:rPr>
                <w:rFonts w:ascii="仿宋_GB2312" w:hAnsi="宋体"/>
              </w:rPr>
            </w:pP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412"/>
              <w:jc w:val="center"/>
              <w:rPr>
                <w:rFonts w:ascii="仿宋_GB2312" w:hAnsi="宋体"/>
              </w:rPr>
            </w:pPr>
          </w:p>
        </w:tc>
        <w:tc>
          <w:tcPr>
            <w:tcW w:w="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412"/>
              <w:jc w:val="center"/>
              <w:rPr>
                <w:rFonts w:ascii="仿宋_GB2312" w:hAnsi="宋体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412"/>
              <w:jc w:val="center"/>
              <w:rPr>
                <w:rFonts w:ascii="仿宋_GB2312" w:hAnsi="宋体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412"/>
              <w:jc w:val="center"/>
              <w:rPr>
                <w:rFonts w:ascii="仿宋_GB2312" w:hAnsi="宋体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412"/>
              <w:jc w:val="center"/>
              <w:rPr>
                <w:rFonts w:ascii="仿宋_GB2312" w:hAnsi="宋体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412"/>
              <w:jc w:val="center"/>
              <w:rPr>
                <w:rFonts w:ascii="仿宋_GB2312" w:hAnsi="宋体"/>
              </w:rPr>
            </w:pPr>
          </w:p>
        </w:tc>
        <w:tc>
          <w:tcPr>
            <w:tcW w:w="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412"/>
              <w:jc w:val="center"/>
              <w:rPr>
                <w:rFonts w:ascii="仿宋_GB2312" w:hAnsi="宋体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412"/>
              <w:jc w:val="center"/>
              <w:rPr>
                <w:rFonts w:ascii="仿宋_GB2312" w:hAnsi="宋体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412"/>
              <w:jc w:val="center"/>
              <w:rPr>
                <w:rFonts w:ascii="仿宋_GB2312" w:hAnsi="宋体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412"/>
              <w:jc w:val="center"/>
              <w:rPr>
                <w:rFonts w:ascii="仿宋_GB2312" w:hAnsi="宋体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412"/>
              <w:jc w:val="center"/>
              <w:rPr>
                <w:rFonts w:ascii="仿宋_GB2312" w:hAnsi="宋体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412"/>
              <w:jc w:val="center"/>
              <w:rPr>
                <w:rFonts w:ascii="仿宋_GB2312" w:hAnsi="宋体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412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纳税人名称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序号</w:t>
            </w:r>
          </w:p>
        </w:tc>
        <w:tc>
          <w:tcPr>
            <w:tcW w:w="1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发票种类</w:t>
            </w:r>
          </w:p>
        </w:tc>
        <w:tc>
          <w:tcPr>
            <w:tcW w:w="2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210" w:firstLineChars="1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每月购票最高数量</w:t>
            </w:r>
          </w:p>
        </w:tc>
        <w:tc>
          <w:tcPr>
            <w:tcW w:w="2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当月已开发票销售额</w:t>
            </w:r>
          </w:p>
        </w:tc>
        <w:tc>
          <w:tcPr>
            <w:tcW w:w="1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申请增加数量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rPr>
                <w:rFonts w:ascii="仿宋_GB2312" w:hAnsi="宋体" w:eastAsia="仿宋_GB2312"/>
              </w:rPr>
            </w:pPr>
          </w:p>
        </w:tc>
        <w:tc>
          <w:tcPr>
            <w:tcW w:w="2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rPr>
                <w:rFonts w:ascii="仿宋_GB2312" w:hAnsi="宋体" w:eastAsia="仿宋_GB2312"/>
              </w:rPr>
            </w:pPr>
          </w:p>
        </w:tc>
        <w:tc>
          <w:tcPr>
            <w:tcW w:w="2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rPr>
                <w:rFonts w:ascii="仿宋_GB2312" w:hAnsi="宋体" w:eastAsia="仿宋_GB2312"/>
              </w:rPr>
            </w:pPr>
          </w:p>
        </w:tc>
        <w:tc>
          <w:tcPr>
            <w:tcW w:w="2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本年已缴税额</w:t>
            </w:r>
          </w:p>
        </w:tc>
        <w:tc>
          <w:tcPr>
            <w:tcW w:w="1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本年税负率</w:t>
            </w:r>
          </w:p>
        </w:tc>
        <w:tc>
          <w:tcPr>
            <w:tcW w:w="29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防伪税控最大开票限额</w:t>
            </w:r>
          </w:p>
        </w:tc>
        <w:tc>
          <w:tcPr>
            <w:tcW w:w="27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是否连续3个月零负申报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9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7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949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287" w:beforeLines="50"/>
              <w:ind w:firstLine="0" w:firstLineChars="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申请理由：</w:t>
            </w:r>
          </w:p>
          <w:p>
            <w:pPr>
              <w:pStyle w:val="2"/>
              <w:tabs>
                <w:tab w:val="left" w:pos="7155"/>
              </w:tabs>
              <w:ind w:firstLine="412"/>
              <w:rPr>
                <w:rFonts w:hint="eastAsia" w:ascii="仿宋_GB2312" w:hAnsi="宋体" w:eastAsia="仿宋_GB2312"/>
              </w:rPr>
            </w:pPr>
          </w:p>
          <w:p>
            <w:pPr>
              <w:pStyle w:val="2"/>
              <w:tabs>
                <w:tab w:val="left" w:pos="7155"/>
              </w:tabs>
              <w:ind w:firstLine="412"/>
              <w:rPr>
                <w:rFonts w:hint="eastAsia" w:ascii="仿宋_GB2312" w:hAnsi="宋体" w:eastAsia="仿宋_GB2312"/>
              </w:rPr>
            </w:pPr>
          </w:p>
          <w:p>
            <w:pPr>
              <w:pStyle w:val="2"/>
              <w:tabs>
                <w:tab w:val="left" w:pos="7155"/>
              </w:tabs>
              <w:ind w:firstLine="412"/>
              <w:rPr>
                <w:rFonts w:hint="eastAsia" w:ascii="仿宋_GB2312" w:hAnsi="宋体" w:eastAsia="仿宋_GB2312"/>
              </w:rPr>
            </w:pPr>
          </w:p>
          <w:p>
            <w:pPr>
              <w:pStyle w:val="2"/>
              <w:tabs>
                <w:tab w:val="left" w:pos="7155"/>
              </w:tabs>
              <w:ind w:firstLine="412"/>
              <w:rPr>
                <w:rFonts w:hint="eastAsia" w:ascii="仿宋_GB2312" w:hAnsi="宋体" w:eastAsia="仿宋_GB2312"/>
              </w:rPr>
            </w:pPr>
          </w:p>
          <w:p>
            <w:pPr>
              <w:pStyle w:val="2"/>
              <w:tabs>
                <w:tab w:val="left" w:pos="7155"/>
              </w:tabs>
              <w:ind w:firstLine="412"/>
              <w:rPr>
                <w:rFonts w:hint="eastAsia" w:ascii="仿宋_GB2312" w:hAnsi="宋体" w:eastAsia="仿宋_GB2312"/>
              </w:rPr>
            </w:pPr>
          </w:p>
          <w:p>
            <w:pPr>
              <w:pStyle w:val="2"/>
              <w:tabs>
                <w:tab w:val="left" w:pos="7155"/>
              </w:tabs>
              <w:ind w:firstLine="412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 xml:space="preserve">                                                                  </w:t>
            </w:r>
          </w:p>
          <w:p>
            <w:pPr>
              <w:pStyle w:val="2"/>
              <w:tabs>
                <w:tab w:val="left" w:pos="7155"/>
              </w:tabs>
              <w:ind w:firstLine="412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 xml:space="preserve">                                                                </w:t>
            </w:r>
            <w:r>
              <w:rPr>
                <w:rFonts w:hint="eastAsia" w:ascii="仿宋_GB2312" w:hAnsi="宋体" w:eastAsia="仿宋_GB2312"/>
              </w:rPr>
              <w:t xml:space="preserve">   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（公章）</w:t>
            </w:r>
          </w:p>
          <w:p>
            <w:pPr>
              <w:pStyle w:val="2"/>
              <w:ind w:firstLine="412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法定代表人：</w:t>
            </w:r>
            <w:r>
              <w:rPr>
                <w:rFonts w:ascii="仿宋_GB2312" w:hAnsi="宋体" w:eastAsia="仿宋_GB2312"/>
              </w:rPr>
              <w:t xml:space="preserve">                       办税人员：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49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3570" w:firstLineChars="17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以下由税务机关填写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49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主管税务机关发票发售部门意见：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序号</w:t>
            </w:r>
          </w:p>
        </w:tc>
        <w:tc>
          <w:tcPr>
            <w:tcW w:w="1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发票种类</w:t>
            </w:r>
          </w:p>
        </w:tc>
        <w:tc>
          <w:tcPr>
            <w:tcW w:w="1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拟批准发票</w:t>
            </w:r>
          </w:p>
          <w:p>
            <w:pPr>
              <w:pStyle w:val="2"/>
              <w:ind w:firstLine="0" w:firstLineChars="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加购数量</w:t>
            </w:r>
          </w:p>
        </w:tc>
        <w:tc>
          <w:tcPr>
            <w:tcW w:w="24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增加用量后</w:t>
            </w:r>
          </w:p>
          <w:p>
            <w:pPr>
              <w:pStyle w:val="2"/>
              <w:ind w:firstLine="0" w:firstLineChars="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发票领购总量</w:t>
            </w:r>
          </w:p>
        </w:tc>
        <w:tc>
          <w:tcPr>
            <w:tcW w:w="2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有效期（仅适用于辅导期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一般纳税人）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rPr>
                <w:rFonts w:ascii="仿宋_GB2312" w:hAnsi="宋体" w:eastAsia="仿宋_GB2312"/>
              </w:rPr>
            </w:pPr>
          </w:p>
        </w:tc>
        <w:tc>
          <w:tcPr>
            <w:tcW w:w="1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4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rPr>
                <w:rFonts w:ascii="仿宋_GB2312" w:hAnsi="宋体" w:eastAsia="仿宋_GB2312"/>
              </w:rPr>
            </w:pPr>
          </w:p>
        </w:tc>
        <w:tc>
          <w:tcPr>
            <w:tcW w:w="1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4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rPr>
                <w:rFonts w:ascii="仿宋_GB2312" w:hAnsi="宋体" w:eastAsia="仿宋_GB2312"/>
              </w:rPr>
            </w:pPr>
          </w:p>
        </w:tc>
        <w:tc>
          <w:tcPr>
            <w:tcW w:w="1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4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12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ind w:firstLine="2730" w:firstLineChars="1300"/>
              <w:rPr>
                <w:rFonts w:hint="eastAsia" w:ascii="仿宋_GB2312" w:hAnsi="宋体" w:eastAsia="仿宋_GB2312"/>
              </w:rPr>
            </w:pPr>
          </w:p>
          <w:p>
            <w:pPr>
              <w:pStyle w:val="2"/>
              <w:ind w:firstLine="0" w:firstLineChars="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负责人：                                   （公章）</w:t>
            </w:r>
          </w:p>
          <w:p>
            <w:pPr>
              <w:pStyle w:val="2"/>
              <w:ind w:firstLine="4588" w:firstLineChars="2185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年    月    日</w:t>
            </w:r>
          </w:p>
        </w:tc>
      </w:tr>
    </w:tbl>
    <w:p>
      <w:pPr>
        <w:tabs>
          <w:tab w:val="left" w:pos="740"/>
          <w:tab w:val="left" w:pos="888"/>
          <w:tab w:val="left" w:pos="1184"/>
          <w:tab w:val="left" w:pos="1776"/>
          <w:tab w:val="left" w:pos="2516"/>
          <w:tab w:val="left" w:pos="2664"/>
          <w:tab w:val="left" w:pos="3552"/>
          <w:tab w:val="left" w:pos="3996"/>
          <w:tab w:val="left" w:pos="4884"/>
          <w:tab w:val="left" w:pos="5772"/>
          <w:tab w:val="left" w:pos="7104"/>
          <w:tab w:val="left" w:pos="7696"/>
          <w:tab w:val="left" w:pos="7992"/>
          <w:tab w:val="left" w:pos="8436"/>
        </w:tabs>
        <w:spacing w:line="600" w:lineRule="atLeast"/>
        <w:rPr>
          <w:rFonts w:hint="eastAsia" w:ascii="仿宋_GB2312"/>
        </w:rPr>
      </w:pPr>
      <w:r>
        <w:rPr>
          <w:rFonts w:hint="eastAsia" w:ascii="仿宋_GB2312"/>
          <w:sz w:val="24"/>
        </w:rPr>
        <w:t>注：本表一式三份，纳税人、信息中心和发票发售部门各一份</w:t>
      </w:r>
      <w:r>
        <w:rPr>
          <w:rFonts w:hint="eastAsia" w:ascii="仿宋_GB231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835DD"/>
    <w:rsid w:val="75E8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rFonts w:eastAsia="宋体"/>
      <w:sz w:val="21"/>
      <w:szCs w:val="24"/>
    </w:rPr>
  </w:style>
  <w:style w:type="paragraph" w:styleId="3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2018-12-11T06:51:00Z</dcterms:created>
  <dc:creator>Administrator</dc:creator>
  <cp:lastModifiedBy>Administrator</cp:lastModifiedBy>
  <dcterms:modified xsi:type="dcterms:W3CDTF">2018-12-11T06:51:49Z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