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E6" w:rsidRDefault="00CC65E6" w:rsidP="00CC65E6">
      <w:pPr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CC65E6" w:rsidRDefault="00CC65E6" w:rsidP="00CC65E6">
      <w:pPr>
        <w:spacing w:line="64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中小微企业招用毕业年度高校毕业生</w:t>
      </w:r>
    </w:p>
    <w:p w:rsidR="00CC65E6" w:rsidRDefault="00CC65E6" w:rsidP="00CC65E6">
      <w:pPr>
        <w:spacing w:line="64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一次性吸纳就业补贴申请表</w:t>
      </w:r>
    </w:p>
    <w:p w:rsidR="00CC65E6" w:rsidRDefault="00CC65E6" w:rsidP="00CC65E6">
      <w:pPr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28"/>
          <w:szCs w:val="32"/>
        </w:rPr>
        <w:t xml:space="preserve">  </w:t>
      </w:r>
      <w:r>
        <w:rPr>
          <w:rFonts w:ascii="Times New Roman" w:eastAsia="仿宋_GB2312" w:hAnsi="Times New Roman"/>
          <w:sz w:val="28"/>
          <w:szCs w:val="32"/>
        </w:rPr>
        <w:t>申请时间：</w:t>
      </w:r>
      <w:r>
        <w:rPr>
          <w:rFonts w:ascii="Times New Roman" w:eastAsia="仿宋_GB2312" w:hAnsi="Times New Roman"/>
          <w:sz w:val="28"/>
          <w:szCs w:val="32"/>
        </w:rPr>
        <w:t xml:space="preserve">   </w:t>
      </w:r>
      <w:r>
        <w:rPr>
          <w:rFonts w:ascii="Times New Roman" w:eastAsia="仿宋_GB2312" w:hAnsi="Times New Roman"/>
          <w:sz w:val="28"/>
          <w:szCs w:val="32"/>
        </w:rPr>
        <w:t>年</w:t>
      </w:r>
      <w:r>
        <w:rPr>
          <w:rFonts w:ascii="Times New Roman" w:eastAsia="仿宋_GB2312" w:hAnsi="Times New Roman"/>
          <w:sz w:val="28"/>
          <w:szCs w:val="32"/>
        </w:rPr>
        <w:t xml:space="preserve">    </w:t>
      </w:r>
      <w:r>
        <w:rPr>
          <w:rFonts w:ascii="Times New Roman" w:eastAsia="仿宋_GB2312" w:hAnsi="Times New Roman"/>
          <w:sz w:val="28"/>
          <w:szCs w:val="32"/>
        </w:rPr>
        <w:t>月</w:t>
      </w:r>
      <w:r>
        <w:rPr>
          <w:rFonts w:ascii="Times New Roman" w:eastAsia="仿宋_GB2312" w:hAnsi="Times New Roman"/>
          <w:sz w:val="28"/>
          <w:szCs w:val="32"/>
        </w:rPr>
        <w:t xml:space="preserve">    </w:t>
      </w:r>
      <w:r>
        <w:rPr>
          <w:rFonts w:ascii="Times New Roman" w:eastAsia="仿宋_GB2312" w:hAnsi="Times New Roman"/>
          <w:sz w:val="28"/>
          <w:szCs w:val="32"/>
        </w:rPr>
        <w:t>日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4"/>
        <w:gridCol w:w="3255"/>
        <w:gridCol w:w="1275"/>
        <w:gridCol w:w="3027"/>
      </w:tblGrid>
      <w:tr w:rsidR="00CC65E6" w:rsidTr="00302D1A">
        <w:trPr>
          <w:trHeight w:val="590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ind w:firstLineChars="50" w:firstLine="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企业</w:t>
            </w:r>
            <w:r>
              <w:rPr>
                <w:rFonts w:ascii="Times New Roman" w:eastAsia="仿宋_GB2312" w:hAnsi="Times New Roman"/>
              </w:rPr>
              <w:t>名称</w:t>
            </w:r>
          </w:p>
        </w:tc>
        <w:tc>
          <w:tcPr>
            <w:tcW w:w="3255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vAlign w:val="center"/>
          </w:tcPr>
          <w:p w:rsidR="00CC65E6" w:rsidRDefault="00CC65E6" w:rsidP="00302D1A">
            <w:pPr>
              <w:ind w:left="210" w:hangingChars="100" w:hanging="21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统一</w:t>
            </w:r>
            <w:r>
              <w:rPr>
                <w:rFonts w:ascii="Times New Roman" w:eastAsia="仿宋_GB2312" w:hAnsi="Times New Roman"/>
              </w:rPr>
              <w:t>社会</w:t>
            </w:r>
          </w:p>
          <w:p w:rsidR="00CC65E6" w:rsidRDefault="00CC65E6" w:rsidP="00302D1A">
            <w:pPr>
              <w:ind w:left="210" w:hangingChars="100" w:hanging="21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信用代码</w:t>
            </w:r>
          </w:p>
        </w:tc>
        <w:tc>
          <w:tcPr>
            <w:tcW w:w="3027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511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企业</w:t>
            </w:r>
            <w:r>
              <w:rPr>
                <w:rFonts w:ascii="Times New Roman" w:eastAsia="仿宋_GB2312" w:hAnsi="Times New Roman"/>
              </w:rPr>
              <w:t>地址</w:t>
            </w:r>
          </w:p>
        </w:tc>
        <w:tc>
          <w:tcPr>
            <w:tcW w:w="3255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vAlign w:val="center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银行账</w:t>
            </w:r>
            <w:r>
              <w:rPr>
                <w:rFonts w:ascii="Times New Roman" w:eastAsia="仿宋_GB2312" w:hAnsi="Times New Roman" w:hint="eastAsia"/>
              </w:rPr>
              <w:t>户</w:t>
            </w:r>
          </w:p>
        </w:tc>
        <w:tc>
          <w:tcPr>
            <w:tcW w:w="3027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568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</w:rPr>
              <w:t>法定代表人姓名</w:t>
            </w:r>
          </w:p>
        </w:tc>
        <w:tc>
          <w:tcPr>
            <w:tcW w:w="3255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vAlign w:val="center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联系</w:t>
            </w:r>
            <w:r>
              <w:rPr>
                <w:rFonts w:ascii="Times New Roman" w:eastAsia="仿宋_GB2312" w:hAnsi="Times New Roman"/>
              </w:rPr>
              <w:t>方式</w:t>
            </w:r>
          </w:p>
        </w:tc>
        <w:tc>
          <w:tcPr>
            <w:tcW w:w="3027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593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ind w:firstLineChars="50" w:firstLine="105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>吸纳</w:t>
            </w:r>
            <w:r>
              <w:rPr>
                <w:rFonts w:ascii="Times New Roman" w:eastAsia="仿宋_GB2312" w:hAnsi="Times New Roman"/>
              </w:rPr>
              <w:t>人数</w:t>
            </w:r>
          </w:p>
        </w:tc>
        <w:tc>
          <w:tcPr>
            <w:tcW w:w="3255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vAlign w:val="center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补贴</w:t>
            </w:r>
            <w:r>
              <w:rPr>
                <w:rFonts w:ascii="Times New Roman" w:eastAsia="仿宋_GB2312" w:hAnsi="Times New Roman"/>
              </w:rPr>
              <w:t>金</w:t>
            </w:r>
            <w:r>
              <w:rPr>
                <w:rFonts w:ascii="Times New Roman" w:eastAsia="仿宋_GB2312" w:hAnsi="Times New Roman" w:hint="eastAsia"/>
              </w:rPr>
              <w:t>额</w:t>
            </w:r>
          </w:p>
        </w:tc>
        <w:tc>
          <w:tcPr>
            <w:tcW w:w="3027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554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ind w:firstLineChars="100" w:firstLine="210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联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>系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人</w:t>
            </w:r>
          </w:p>
        </w:tc>
        <w:tc>
          <w:tcPr>
            <w:tcW w:w="3255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vAlign w:val="center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联系电话</w:t>
            </w:r>
          </w:p>
        </w:tc>
        <w:tc>
          <w:tcPr>
            <w:tcW w:w="3027" w:type="dxa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478"/>
          <w:jc w:val="center"/>
        </w:trPr>
        <w:tc>
          <w:tcPr>
            <w:tcW w:w="1794" w:type="dxa"/>
          </w:tcPr>
          <w:p w:rsidR="00CC65E6" w:rsidRDefault="00CC65E6" w:rsidP="00302D1A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毕业生姓名</w:t>
            </w:r>
          </w:p>
        </w:tc>
        <w:tc>
          <w:tcPr>
            <w:tcW w:w="3255" w:type="dxa"/>
          </w:tcPr>
          <w:p w:rsidR="00CC65E6" w:rsidRDefault="00CC65E6" w:rsidP="00302D1A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身份证号</w:t>
            </w:r>
          </w:p>
        </w:tc>
        <w:tc>
          <w:tcPr>
            <w:tcW w:w="1275" w:type="dxa"/>
          </w:tcPr>
          <w:p w:rsidR="00CC65E6" w:rsidRDefault="00CC65E6" w:rsidP="00302D1A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毕业时间</w:t>
            </w:r>
          </w:p>
        </w:tc>
        <w:tc>
          <w:tcPr>
            <w:tcW w:w="3027" w:type="dxa"/>
          </w:tcPr>
          <w:p w:rsidR="00CC65E6" w:rsidRDefault="00CC65E6" w:rsidP="00302D1A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毕业院校</w:t>
            </w:r>
          </w:p>
        </w:tc>
      </w:tr>
      <w:tr w:rsidR="00CC65E6" w:rsidTr="00302D1A">
        <w:trPr>
          <w:trHeight w:val="458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25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027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463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25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027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448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25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027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457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25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027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457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25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  <w:tc>
          <w:tcPr>
            <w:tcW w:w="3027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CC65E6" w:rsidTr="00302D1A">
        <w:trPr>
          <w:trHeight w:val="2241"/>
          <w:jc w:val="center"/>
        </w:trPr>
        <w:tc>
          <w:tcPr>
            <w:tcW w:w="1794" w:type="dxa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ind w:firstLineChars="100" w:firstLine="210"/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ind w:firstLineChars="100" w:firstLine="210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企业</w:t>
            </w:r>
            <w:r>
              <w:rPr>
                <w:rFonts w:ascii="Times New Roman" w:eastAsia="仿宋_GB2312" w:hAnsi="Times New Roman"/>
              </w:rPr>
              <w:t>承诺</w:t>
            </w:r>
          </w:p>
        </w:tc>
        <w:tc>
          <w:tcPr>
            <w:tcW w:w="7557" w:type="dxa"/>
            <w:gridSpan w:val="3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所提供的信息和材料真实有效，如有虚假</w:t>
            </w:r>
            <w:r>
              <w:rPr>
                <w:rFonts w:ascii="Times New Roman" w:eastAsia="仿宋_GB2312" w:hAnsi="Times New Roman" w:hint="eastAsia"/>
              </w:rPr>
              <w:t>企业</w:t>
            </w:r>
            <w:r>
              <w:rPr>
                <w:rFonts w:ascii="Times New Roman" w:eastAsia="仿宋_GB2312" w:hAnsi="Times New Roman"/>
              </w:rPr>
              <w:t>负责承担一切后果。</w:t>
            </w: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ind w:firstLineChars="1700" w:firstLine="3570"/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ind w:firstLineChars="1700" w:firstLine="3570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签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章</w:t>
            </w: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  <w:tr w:rsidR="00CC65E6" w:rsidTr="00302D1A">
        <w:trPr>
          <w:trHeight w:val="2281"/>
          <w:jc w:val="center"/>
        </w:trPr>
        <w:tc>
          <w:tcPr>
            <w:tcW w:w="1794" w:type="dxa"/>
            <w:vAlign w:val="center"/>
          </w:tcPr>
          <w:p w:rsidR="00CC65E6" w:rsidRDefault="00CC65E6" w:rsidP="00302D1A">
            <w:pPr>
              <w:ind w:firstLineChars="100" w:firstLine="210"/>
              <w:jc w:val="both"/>
              <w:rPr>
                <w:rFonts w:ascii="Times New Roman" w:eastAsia="仿宋_GB2312" w:hAnsi="Times New Roman"/>
                <w:color w:val="000000" w:themeColor="text1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</w:rPr>
              <w:t>人社部门</w:t>
            </w:r>
          </w:p>
          <w:p w:rsidR="00CC65E6" w:rsidRDefault="00CC65E6" w:rsidP="00302D1A">
            <w:pPr>
              <w:ind w:firstLineChars="100" w:firstLine="210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color w:val="000000" w:themeColor="text1"/>
              </w:rPr>
              <w:t>意</w:t>
            </w:r>
            <w:r>
              <w:rPr>
                <w:rFonts w:ascii="Times New Roman" w:eastAsia="仿宋_GB2312" w:hAnsi="Times New Roman" w:hint="eastAsia"/>
                <w:color w:val="000000" w:themeColor="text1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 w:themeColor="text1"/>
              </w:rPr>
              <w:t>见</w:t>
            </w:r>
          </w:p>
        </w:tc>
        <w:tc>
          <w:tcPr>
            <w:tcW w:w="7557" w:type="dxa"/>
            <w:gridSpan w:val="3"/>
            <w:vAlign w:val="center"/>
          </w:tcPr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</w:t>
            </w:r>
            <w:r>
              <w:rPr>
                <w:rFonts w:ascii="Times New Roman" w:eastAsia="仿宋_GB2312" w:hAnsi="Times New Roman"/>
              </w:rPr>
              <w:t>经核实，符合政策规定条件。</w:t>
            </w: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签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章</w:t>
            </w:r>
          </w:p>
          <w:p w:rsidR="00CC65E6" w:rsidRDefault="00CC65E6" w:rsidP="00302D1A">
            <w:pPr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</w:t>
            </w:r>
            <w:r>
              <w:rPr>
                <w:rFonts w:ascii="Times New Roman" w:eastAsia="仿宋_GB2312" w:hAnsi="Times New Roman" w:hint="eastAsia"/>
              </w:rPr>
              <w:t xml:space="preserve">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</w:tbl>
    <w:p w:rsidR="00CC65E6" w:rsidRDefault="00CC65E6" w:rsidP="00CC65E6">
      <w:pPr>
        <w:pStyle w:val="a0"/>
        <w:spacing w:after="0" w:line="240" w:lineRule="auto"/>
        <w:jc w:val="both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CC65E6" w:rsidSect="0078665B">
      <w:pgSz w:w="11906" w:h="16838"/>
      <w:pgMar w:top="1701" w:right="141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5E6"/>
    <w:rsid w:val="003B2D44"/>
    <w:rsid w:val="00CC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5E6"/>
    <w:rPr>
      <w:rFonts w:ascii="Calibri" w:eastAsia="宋体" w:hAnsi="Calibri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CC65E6"/>
    <w:pPr>
      <w:spacing w:after="140" w:line="276" w:lineRule="auto"/>
    </w:pPr>
  </w:style>
  <w:style w:type="character" w:customStyle="1" w:styleId="Char">
    <w:name w:val="正文文本 Char"/>
    <w:basedOn w:val="a1"/>
    <w:link w:val="a0"/>
    <w:rsid w:val="00CC65E6"/>
    <w:rPr>
      <w:rFonts w:ascii="Calibri" w:eastAsia="宋体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2022-06-24T02:48:00Z</dcterms:created>
  <dcterms:modified xsi:type="dcterms:W3CDTF">2022-06-24T02:48:00Z</dcterms:modified>
</cp:coreProperties>
</file>