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30E0" w14:textId="00B8DF70" w:rsidR="00AF085A" w:rsidRPr="00187696" w:rsidRDefault="00187696">
      <w:pPr>
        <w:jc w:val="center"/>
        <w:rPr>
          <w:b/>
          <w:szCs w:val="21"/>
        </w:rPr>
      </w:pPr>
      <w:r w:rsidRPr="00187696">
        <w:rPr>
          <w:b/>
          <w:szCs w:val="21"/>
        </w:rPr>
        <w:t>ETF</w:t>
      </w:r>
      <w:r w:rsidRPr="00187696">
        <w:rPr>
          <w:rFonts w:hint="eastAsia"/>
          <w:b/>
          <w:szCs w:val="21"/>
        </w:rPr>
        <w:t>互联互通（北向）标的</w:t>
      </w:r>
      <w:r w:rsidRPr="00187696">
        <w:rPr>
          <w:rFonts w:hint="eastAsia"/>
          <w:b/>
          <w:szCs w:val="21"/>
        </w:rPr>
        <w:t>中央数据交换平台</w:t>
      </w:r>
      <w:r w:rsidRPr="00187696">
        <w:rPr>
          <w:rFonts w:hint="eastAsia"/>
          <w:b/>
          <w:szCs w:val="21"/>
        </w:rPr>
        <w:t>数据报备申请表</w:t>
      </w:r>
    </w:p>
    <w:p w14:paraId="63BAD0F2" w14:textId="77777777" w:rsidR="00AF085A" w:rsidRPr="00187696" w:rsidRDefault="00187696">
      <w:pPr>
        <w:jc w:val="center"/>
        <w:rPr>
          <w:b/>
          <w:szCs w:val="21"/>
        </w:rPr>
      </w:pPr>
      <w:r w:rsidRPr="00187696">
        <w:rPr>
          <w:rFonts w:hint="eastAsia"/>
          <w:b/>
          <w:szCs w:val="21"/>
        </w:rPr>
        <w:t>（</w:t>
      </w:r>
      <w:r w:rsidRPr="00187696">
        <w:rPr>
          <w:rFonts w:hint="eastAsia"/>
          <w:b/>
          <w:szCs w:val="21"/>
        </w:rPr>
        <w:t>上海</w:t>
      </w:r>
      <w:r w:rsidRPr="00187696">
        <w:rPr>
          <w:b/>
          <w:szCs w:val="21"/>
        </w:rPr>
        <w:t>/</w:t>
      </w:r>
      <w:r w:rsidRPr="00187696">
        <w:rPr>
          <w:rFonts w:hint="eastAsia"/>
          <w:b/>
          <w:szCs w:val="21"/>
        </w:rPr>
        <w:t>深圳</w:t>
      </w:r>
      <w:r w:rsidRPr="00187696">
        <w:rPr>
          <w:rFonts w:hint="eastAsia"/>
          <w:b/>
          <w:szCs w:val="21"/>
        </w:rPr>
        <w:t>市场适用）</w:t>
      </w:r>
    </w:p>
    <w:p w14:paraId="10EED060" w14:textId="77777777" w:rsidR="00AF085A" w:rsidRPr="00187696" w:rsidRDefault="00AF085A">
      <w:pPr>
        <w:rPr>
          <w:rFonts w:ascii="仿宋_GB2312" w:eastAsia="仿宋_GB2312"/>
          <w:szCs w:val="21"/>
        </w:rPr>
      </w:pPr>
    </w:p>
    <w:p w14:paraId="34BC9B0A" w14:textId="77777777" w:rsidR="00AF085A" w:rsidRPr="00187696" w:rsidRDefault="00187696">
      <w:pPr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中国证券登记结算</w:t>
      </w:r>
      <w:r w:rsidRPr="00187696">
        <w:rPr>
          <w:rFonts w:ascii="仿宋_GB2312" w:eastAsia="仿宋_GB2312" w:hint="eastAsia"/>
          <w:szCs w:val="21"/>
        </w:rPr>
        <w:t>有限责任</w:t>
      </w:r>
      <w:r w:rsidRPr="00187696">
        <w:rPr>
          <w:rFonts w:ascii="仿宋_GB2312" w:eastAsia="仿宋_GB2312" w:hint="eastAsia"/>
          <w:szCs w:val="21"/>
        </w:rPr>
        <w:t>公司</w:t>
      </w:r>
      <w:r w:rsidRPr="00187696">
        <w:rPr>
          <w:rFonts w:ascii="仿宋_GB2312" w:eastAsia="仿宋_GB2312" w:hint="eastAsia"/>
          <w:szCs w:val="21"/>
        </w:rPr>
        <w:t>上海</w:t>
      </w:r>
      <w:r w:rsidRPr="00187696">
        <w:rPr>
          <w:rFonts w:ascii="仿宋_GB2312" w:eastAsia="仿宋_GB2312"/>
          <w:szCs w:val="21"/>
        </w:rPr>
        <w:t>/</w:t>
      </w:r>
      <w:r w:rsidRPr="00187696">
        <w:rPr>
          <w:rFonts w:ascii="仿宋_GB2312" w:eastAsia="仿宋_GB2312" w:hint="eastAsia"/>
          <w:szCs w:val="21"/>
        </w:rPr>
        <w:t>深圳分公司</w:t>
      </w:r>
      <w:r w:rsidRPr="00187696">
        <w:rPr>
          <w:rFonts w:ascii="仿宋_GB2312" w:eastAsia="仿宋_GB2312" w:hint="eastAsia"/>
          <w:szCs w:val="21"/>
        </w:rPr>
        <w:t>：</w:t>
      </w:r>
    </w:p>
    <w:p w14:paraId="42948FE5" w14:textId="77777777" w:rsidR="00AF085A" w:rsidRPr="00187696" w:rsidRDefault="00187696">
      <w:pPr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ab/>
      </w:r>
      <w:r w:rsidRPr="00187696">
        <w:rPr>
          <w:rFonts w:ascii="仿宋_GB2312" w:eastAsia="仿宋_GB2312" w:hint="eastAsia"/>
          <w:szCs w:val="21"/>
        </w:rPr>
        <w:t>我司</w:t>
      </w:r>
      <w:r w:rsidRPr="00187696">
        <w:rPr>
          <w:rFonts w:ascii="仿宋_GB2312" w:eastAsia="仿宋_GB2312" w:hint="eastAsia"/>
          <w:szCs w:val="21"/>
        </w:rPr>
        <w:t>基金为本期</w:t>
      </w:r>
      <w:r w:rsidRPr="00187696">
        <w:rPr>
          <w:rFonts w:ascii="仿宋_GB2312" w:eastAsia="仿宋_GB2312" w:hint="eastAsia"/>
          <w:szCs w:val="21"/>
        </w:rPr>
        <w:t>ETF</w:t>
      </w:r>
      <w:r w:rsidRPr="00187696">
        <w:rPr>
          <w:rFonts w:ascii="仿宋_GB2312" w:eastAsia="仿宋_GB2312" w:hint="eastAsia"/>
          <w:szCs w:val="21"/>
        </w:rPr>
        <w:t>互联互通（北向）标的</w:t>
      </w:r>
      <w:r w:rsidRPr="00187696">
        <w:rPr>
          <w:rFonts w:ascii="仿宋_GB2312" w:eastAsia="仿宋_GB2312" w:hint="eastAsia"/>
          <w:szCs w:val="21"/>
        </w:rPr>
        <w:t>，</w:t>
      </w:r>
      <w:r w:rsidRPr="00187696">
        <w:rPr>
          <w:rFonts w:ascii="仿宋_GB2312" w:eastAsia="仿宋_GB2312" w:hint="eastAsia"/>
          <w:szCs w:val="21"/>
        </w:rPr>
        <w:t>我司</w:t>
      </w:r>
      <w:r w:rsidRPr="00187696">
        <w:rPr>
          <w:rFonts w:ascii="仿宋_GB2312" w:eastAsia="仿宋_GB2312" w:hint="eastAsia"/>
          <w:szCs w:val="21"/>
        </w:rPr>
        <w:t>将</w:t>
      </w:r>
      <w:r w:rsidRPr="00187696">
        <w:rPr>
          <w:rFonts w:ascii="仿宋_GB2312" w:eastAsia="仿宋_GB2312" w:hint="eastAsia"/>
          <w:szCs w:val="21"/>
        </w:rPr>
        <w:t>自</w:t>
      </w:r>
      <w:r w:rsidRPr="00187696">
        <w:rPr>
          <w:rFonts w:ascii="仿宋_GB2312" w:eastAsia="仿宋_GB2312"/>
          <w:szCs w:val="21"/>
        </w:rPr>
        <w:t xml:space="preserve">    </w:t>
      </w:r>
      <w:r w:rsidRPr="00187696">
        <w:rPr>
          <w:rFonts w:ascii="仿宋_GB2312" w:eastAsia="仿宋_GB2312" w:hint="eastAsia"/>
          <w:szCs w:val="21"/>
        </w:rPr>
        <w:t>年</w:t>
      </w:r>
      <w:r w:rsidRPr="00187696">
        <w:rPr>
          <w:rFonts w:ascii="仿宋_GB2312" w:eastAsia="仿宋_GB2312" w:hint="eastAsia"/>
          <w:szCs w:val="21"/>
        </w:rPr>
        <w:t xml:space="preserve">  </w:t>
      </w:r>
      <w:r w:rsidRPr="00187696">
        <w:rPr>
          <w:rFonts w:ascii="仿宋_GB2312" w:eastAsia="仿宋_GB2312"/>
          <w:szCs w:val="21"/>
        </w:rPr>
        <w:t xml:space="preserve"> </w:t>
      </w:r>
      <w:r w:rsidRPr="00187696">
        <w:rPr>
          <w:rFonts w:ascii="仿宋_GB2312" w:eastAsia="仿宋_GB2312" w:hint="eastAsia"/>
          <w:szCs w:val="21"/>
        </w:rPr>
        <w:t>月</w:t>
      </w:r>
      <w:r w:rsidRPr="00187696">
        <w:rPr>
          <w:rFonts w:ascii="仿宋_GB2312" w:eastAsia="仿宋_GB2312" w:hint="eastAsia"/>
          <w:szCs w:val="21"/>
        </w:rPr>
        <w:t xml:space="preserve"> </w:t>
      </w:r>
      <w:r w:rsidRPr="00187696">
        <w:rPr>
          <w:rFonts w:ascii="仿宋_GB2312" w:eastAsia="仿宋_GB2312"/>
          <w:szCs w:val="21"/>
        </w:rPr>
        <w:t xml:space="preserve"> </w:t>
      </w:r>
      <w:r w:rsidRPr="00187696">
        <w:rPr>
          <w:rFonts w:ascii="仿宋_GB2312" w:eastAsia="仿宋_GB2312" w:hint="eastAsia"/>
          <w:szCs w:val="21"/>
        </w:rPr>
        <w:t>日</w:t>
      </w:r>
      <w:r w:rsidRPr="00187696">
        <w:rPr>
          <w:rFonts w:ascii="仿宋_GB2312" w:eastAsia="仿宋_GB2312" w:hint="eastAsia"/>
          <w:szCs w:val="21"/>
        </w:rPr>
        <w:t>（含）起</w:t>
      </w:r>
      <w:proofErr w:type="gramStart"/>
      <w:r w:rsidRPr="00187696">
        <w:rPr>
          <w:rFonts w:ascii="仿宋_GB2312" w:eastAsia="仿宋_GB2312" w:hint="eastAsia"/>
          <w:szCs w:val="21"/>
        </w:rPr>
        <w:t>每个内地</w:t>
      </w:r>
      <w:proofErr w:type="gramEnd"/>
      <w:r w:rsidRPr="00187696">
        <w:rPr>
          <w:rFonts w:ascii="仿宋_GB2312" w:eastAsia="仿宋_GB2312" w:hint="eastAsia"/>
          <w:szCs w:val="21"/>
        </w:rPr>
        <w:t>工作日</w:t>
      </w:r>
      <w:r w:rsidRPr="00187696">
        <w:rPr>
          <w:rFonts w:ascii="仿宋_GB2312" w:eastAsia="仿宋_GB2312"/>
          <w:szCs w:val="21"/>
        </w:rPr>
        <w:t>9:00</w:t>
      </w:r>
      <w:r w:rsidRPr="00187696">
        <w:rPr>
          <w:rFonts w:ascii="仿宋_GB2312" w:eastAsia="仿宋_GB2312" w:hint="eastAsia"/>
          <w:szCs w:val="21"/>
        </w:rPr>
        <w:t>前</w:t>
      </w:r>
      <w:r w:rsidRPr="00187696">
        <w:rPr>
          <w:rFonts w:ascii="仿宋_GB2312" w:eastAsia="仿宋_GB2312" w:hint="eastAsia"/>
          <w:szCs w:val="21"/>
        </w:rPr>
        <w:t>报送</w:t>
      </w:r>
      <w:r w:rsidRPr="00187696">
        <w:rPr>
          <w:rFonts w:ascii="仿宋_GB2312" w:eastAsia="仿宋_GB2312" w:hint="eastAsia"/>
          <w:szCs w:val="21"/>
        </w:rPr>
        <w:t>文件日期为上一工作日的</w:t>
      </w:r>
      <w:r w:rsidRPr="00187696">
        <w:rPr>
          <w:rFonts w:ascii="仿宋_GB2312" w:eastAsia="仿宋_GB2312"/>
          <w:szCs w:val="21"/>
        </w:rPr>
        <w:t>G1</w:t>
      </w:r>
      <w:r w:rsidRPr="00187696">
        <w:rPr>
          <w:rFonts w:ascii="仿宋_GB2312" w:eastAsia="仿宋_GB2312" w:hint="eastAsia"/>
          <w:szCs w:val="21"/>
        </w:rPr>
        <w:t>文件</w:t>
      </w:r>
      <w:r w:rsidRPr="00187696">
        <w:rPr>
          <w:rFonts w:ascii="仿宋_GB2312" w:eastAsia="仿宋_GB2312" w:hint="eastAsia"/>
          <w:szCs w:val="21"/>
        </w:rPr>
        <w:t>。</w:t>
      </w:r>
      <w:r w:rsidRPr="00187696">
        <w:rPr>
          <w:rFonts w:ascii="仿宋_GB2312" w:eastAsia="仿宋_GB2312" w:hint="eastAsia"/>
          <w:szCs w:val="21"/>
        </w:rPr>
        <w:t>为进行数据报备，特提供基金相关信息如下，请予设置。</w:t>
      </w:r>
    </w:p>
    <w:p w14:paraId="5861260C" w14:textId="77777777" w:rsidR="00AF085A" w:rsidRPr="00187696" w:rsidRDefault="00187696">
      <w:pPr>
        <w:outlineLvl w:val="0"/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一、管理人信息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AF085A" w:rsidRPr="00187696" w14:paraId="3580998D" w14:textId="77777777">
        <w:tc>
          <w:tcPr>
            <w:tcW w:w="2376" w:type="dxa"/>
          </w:tcPr>
          <w:p w14:paraId="21FD7CBE" w14:textId="77777777" w:rsidR="00AF085A" w:rsidRPr="00187696" w:rsidRDefault="00187696">
            <w:pPr>
              <w:rPr>
                <w:rFonts w:ascii="仿宋_GB2312" w:eastAsia="仿宋_GB2312"/>
                <w:szCs w:val="21"/>
              </w:rPr>
            </w:pPr>
            <w:r w:rsidRPr="00187696">
              <w:rPr>
                <w:rFonts w:ascii="仿宋_GB2312" w:eastAsia="仿宋_GB2312" w:hint="eastAsia"/>
                <w:szCs w:val="21"/>
              </w:rPr>
              <w:t>管理人代码</w:t>
            </w:r>
            <w:r w:rsidRPr="00187696">
              <w:rPr>
                <w:rFonts w:ascii="仿宋_GB2312" w:eastAsia="仿宋_GB2312" w:hint="eastAsia"/>
                <w:szCs w:val="21"/>
              </w:rPr>
              <w:t>（资本市场</w:t>
            </w:r>
            <w:proofErr w:type="gramStart"/>
            <w:r w:rsidRPr="00187696">
              <w:rPr>
                <w:rFonts w:ascii="仿宋_GB2312" w:eastAsia="仿宋_GB2312" w:hint="eastAsia"/>
                <w:szCs w:val="21"/>
              </w:rPr>
              <w:t>标准网分配</w:t>
            </w:r>
            <w:proofErr w:type="gramEnd"/>
            <w:r w:rsidRPr="00187696">
              <w:rPr>
                <w:rFonts w:ascii="仿宋_GB2312" w:eastAsia="仿宋_GB2312" w:hint="eastAsia"/>
                <w:szCs w:val="21"/>
              </w:rPr>
              <w:t>的二位代码）</w:t>
            </w:r>
          </w:p>
        </w:tc>
        <w:tc>
          <w:tcPr>
            <w:tcW w:w="6146" w:type="dxa"/>
          </w:tcPr>
          <w:p w14:paraId="14A74B76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</w:tr>
      <w:tr w:rsidR="00AF085A" w:rsidRPr="00187696" w14:paraId="12AA143B" w14:textId="77777777">
        <w:tc>
          <w:tcPr>
            <w:tcW w:w="2376" w:type="dxa"/>
          </w:tcPr>
          <w:p w14:paraId="218F874C" w14:textId="77777777" w:rsidR="00AF085A" w:rsidRPr="00187696" w:rsidRDefault="00187696">
            <w:pPr>
              <w:rPr>
                <w:rFonts w:ascii="仿宋_GB2312" w:eastAsia="仿宋_GB2312"/>
                <w:szCs w:val="21"/>
              </w:rPr>
            </w:pPr>
            <w:r w:rsidRPr="00187696">
              <w:rPr>
                <w:rFonts w:ascii="仿宋_GB2312" w:eastAsia="仿宋_GB2312" w:hint="eastAsia"/>
                <w:szCs w:val="21"/>
              </w:rPr>
              <w:t>管理人名称</w:t>
            </w:r>
          </w:p>
        </w:tc>
        <w:tc>
          <w:tcPr>
            <w:tcW w:w="6146" w:type="dxa"/>
          </w:tcPr>
          <w:p w14:paraId="1A46369E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21D6E431" w14:textId="77777777" w:rsidR="00AF085A" w:rsidRPr="00187696" w:rsidRDefault="00AF085A">
      <w:pPr>
        <w:rPr>
          <w:rFonts w:ascii="仿宋_GB2312" w:eastAsia="仿宋_GB2312"/>
          <w:szCs w:val="21"/>
        </w:rPr>
      </w:pPr>
    </w:p>
    <w:p w14:paraId="4BFCED96" w14:textId="77777777" w:rsidR="00AF085A" w:rsidRPr="00187696" w:rsidRDefault="00187696">
      <w:pPr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二、</w:t>
      </w:r>
      <w:r w:rsidRPr="00187696">
        <w:rPr>
          <w:rFonts w:ascii="仿宋_GB2312" w:eastAsia="仿宋_GB2312" w:hint="eastAsia"/>
          <w:szCs w:val="21"/>
        </w:rPr>
        <w:t>标的</w:t>
      </w:r>
      <w:r w:rsidRPr="00187696">
        <w:rPr>
          <w:rFonts w:ascii="仿宋_GB2312" w:eastAsia="仿宋_GB2312" w:hint="eastAsia"/>
          <w:szCs w:val="21"/>
        </w:rPr>
        <w:t>ETF</w:t>
      </w:r>
      <w:r w:rsidRPr="00187696">
        <w:rPr>
          <w:rFonts w:ascii="仿宋_GB2312" w:eastAsia="仿宋_GB2312" w:hint="eastAsia"/>
          <w:szCs w:val="21"/>
        </w:rPr>
        <w:t>信息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62"/>
        <w:gridCol w:w="1741"/>
        <w:gridCol w:w="2874"/>
        <w:gridCol w:w="2445"/>
      </w:tblGrid>
      <w:tr w:rsidR="00AF085A" w:rsidRPr="00187696" w14:paraId="37FF98BD" w14:textId="77777777">
        <w:tc>
          <w:tcPr>
            <w:tcW w:w="1462" w:type="dxa"/>
            <w:shd w:val="clear" w:color="auto" w:fill="D9D9D9" w:themeFill="background1" w:themeFillShade="D9"/>
          </w:tcPr>
          <w:p w14:paraId="41337FC4" w14:textId="77777777" w:rsidR="00AF085A" w:rsidRPr="00187696" w:rsidRDefault="00187696">
            <w:pPr>
              <w:outlineLvl w:val="0"/>
              <w:rPr>
                <w:rFonts w:ascii="仿宋_GB2312" w:eastAsia="仿宋_GB2312"/>
                <w:szCs w:val="21"/>
              </w:rPr>
            </w:pPr>
            <w:r w:rsidRPr="00187696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74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B947BC" w14:textId="77777777" w:rsidR="00AF085A" w:rsidRPr="00187696" w:rsidRDefault="00187696">
            <w:pPr>
              <w:outlineLvl w:val="0"/>
              <w:rPr>
                <w:rFonts w:ascii="仿宋_GB2312" w:eastAsia="仿宋_GB2312"/>
                <w:szCs w:val="21"/>
              </w:rPr>
            </w:pPr>
            <w:r w:rsidRPr="00187696">
              <w:rPr>
                <w:rFonts w:ascii="仿宋_GB2312" w:eastAsia="仿宋_GB2312"/>
                <w:szCs w:val="21"/>
              </w:rPr>
              <w:t>ETF</w:t>
            </w:r>
            <w:r w:rsidRPr="00187696">
              <w:rPr>
                <w:rFonts w:ascii="仿宋_GB2312" w:eastAsia="仿宋_GB2312" w:hint="eastAsia"/>
                <w:szCs w:val="21"/>
              </w:rPr>
              <w:t>代码</w:t>
            </w:r>
          </w:p>
        </w:tc>
        <w:tc>
          <w:tcPr>
            <w:tcW w:w="28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201E6B7" w14:textId="77777777" w:rsidR="00AF085A" w:rsidRPr="00187696" w:rsidRDefault="00187696">
            <w:pPr>
              <w:outlineLvl w:val="0"/>
              <w:rPr>
                <w:rFonts w:ascii="仿宋_GB2312" w:eastAsia="仿宋_GB2312"/>
                <w:szCs w:val="21"/>
              </w:rPr>
            </w:pPr>
            <w:r w:rsidRPr="00187696">
              <w:rPr>
                <w:rFonts w:ascii="仿宋_GB2312" w:eastAsia="仿宋_GB2312" w:hint="eastAsia"/>
                <w:szCs w:val="21"/>
              </w:rPr>
              <w:t>TA</w:t>
            </w:r>
            <w:r w:rsidRPr="00187696">
              <w:rPr>
                <w:rFonts w:ascii="仿宋_GB2312" w:eastAsia="仿宋_GB2312" w:hint="eastAsia"/>
                <w:szCs w:val="21"/>
              </w:rPr>
              <w:t>代码（登记该基金代码的</w:t>
            </w:r>
            <w:r w:rsidRPr="00187696">
              <w:rPr>
                <w:rFonts w:ascii="仿宋_GB2312" w:eastAsia="仿宋_GB2312" w:hint="eastAsia"/>
                <w:szCs w:val="21"/>
              </w:rPr>
              <w:t>TA</w:t>
            </w:r>
            <w:r w:rsidRPr="00187696">
              <w:rPr>
                <w:rFonts w:ascii="仿宋_GB2312" w:eastAsia="仿宋_GB2312" w:hint="eastAsia"/>
                <w:szCs w:val="21"/>
              </w:rPr>
              <w:t>的代码，深圳市场为</w:t>
            </w:r>
            <w:r w:rsidRPr="00187696">
              <w:rPr>
                <w:rFonts w:ascii="仿宋_GB2312" w:eastAsia="仿宋_GB2312" w:hint="eastAsia"/>
                <w:szCs w:val="21"/>
              </w:rPr>
              <w:t>98/</w:t>
            </w:r>
            <w:r w:rsidRPr="00187696">
              <w:rPr>
                <w:rFonts w:ascii="仿宋_GB2312" w:eastAsia="仿宋_GB2312" w:hint="eastAsia"/>
                <w:szCs w:val="21"/>
              </w:rPr>
              <w:t>上海市场为</w:t>
            </w:r>
            <w:r w:rsidRPr="00187696">
              <w:rPr>
                <w:rFonts w:ascii="仿宋_GB2312" w:eastAsia="仿宋_GB2312" w:hint="eastAsia"/>
                <w:szCs w:val="21"/>
              </w:rPr>
              <w:t>99</w:t>
            </w:r>
            <w:r w:rsidRPr="00187696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0DFCD838" w14:textId="77777777" w:rsidR="00AF085A" w:rsidRPr="00187696" w:rsidRDefault="00187696">
            <w:pPr>
              <w:outlineLvl w:val="0"/>
              <w:rPr>
                <w:rFonts w:ascii="仿宋_GB2312" w:eastAsia="仿宋_GB2312"/>
                <w:szCs w:val="21"/>
              </w:rPr>
            </w:pPr>
            <w:r w:rsidRPr="00187696">
              <w:rPr>
                <w:rFonts w:ascii="仿宋_GB2312" w:eastAsia="仿宋_GB2312" w:hint="eastAsia"/>
                <w:szCs w:val="21"/>
              </w:rPr>
              <w:t>管理人代码（应与上表管理人代码一致）</w:t>
            </w:r>
          </w:p>
        </w:tc>
      </w:tr>
      <w:tr w:rsidR="00AF085A" w:rsidRPr="00187696" w14:paraId="1CD76C4A" w14:textId="77777777">
        <w:tc>
          <w:tcPr>
            <w:tcW w:w="1462" w:type="dxa"/>
          </w:tcPr>
          <w:p w14:paraId="63934D92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14:paraId="2513BBBF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</w:tcPr>
          <w:p w14:paraId="011662D6" w14:textId="77777777" w:rsidR="00AF085A" w:rsidRPr="00187696" w:rsidRDefault="00AF085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5" w:type="dxa"/>
          </w:tcPr>
          <w:p w14:paraId="52DA540E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</w:tr>
      <w:tr w:rsidR="00AF085A" w:rsidRPr="00187696" w14:paraId="1BA8B54F" w14:textId="77777777">
        <w:tc>
          <w:tcPr>
            <w:tcW w:w="1462" w:type="dxa"/>
          </w:tcPr>
          <w:p w14:paraId="0F62119A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14:paraId="4049F5B2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</w:tcPr>
          <w:p w14:paraId="706382B4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445" w:type="dxa"/>
          </w:tcPr>
          <w:p w14:paraId="349A39D0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</w:tr>
      <w:tr w:rsidR="00AF085A" w:rsidRPr="00187696" w14:paraId="7F4C64B8" w14:textId="77777777">
        <w:trPr>
          <w:trHeight w:val="135"/>
        </w:trPr>
        <w:tc>
          <w:tcPr>
            <w:tcW w:w="1462" w:type="dxa"/>
            <w:tcBorders>
              <w:bottom w:val="single" w:sz="4" w:space="0" w:color="auto"/>
            </w:tcBorders>
          </w:tcPr>
          <w:p w14:paraId="32405BE3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1" w:type="dxa"/>
            <w:tcBorders>
              <w:bottom w:val="single" w:sz="4" w:space="0" w:color="auto"/>
              <w:right w:val="single" w:sz="4" w:space="0" w:color="auto"/>
            </w:tcBorders>
          </w:tcPr>
          <w:p w14:paraId="6A11D22D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</w:tcBorders>
          </w:tcPr>
          <w:p w14:paraId="48B909D3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7DBAB8B1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</w:tr>
      <w:tr w:rsidR="00AF085A" w:rsidRPr="00187696" w14:paraId="52DF9E59" w14:textId="77777777">
        <w:tc>
          <w:tcPr>
            <w:tcW w:w="1462" w:type="dxa"/>
          </w:tcPr>
          <w:p w14:paraId="30C0E1F4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14:paraId="72A911E6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</w:tcPr>
          <w:p w14:paraId="5B20909A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445" w:type="dxa"/>
          </w:tcPr>
          <w:p w14:paraId="0B583B17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67CA90A0" w14:textId="77777777" w:rsidR="00AF085A" w:rsidRPr="00187696" w:rsidRDefault="00AF085A">
      <w:pPr>
        <w:rPr>
          <w:rFonts w:ascii="仿宋_GB2312" w:eastAsia="仿宋_GB2312"/>
          <w:szCs w:val="21"/>
        </w:rPr>
      </w:pPr>
    </w:p>
    <w:p w14:paraId="611B313A" w14:textId="77777777" w:rsidR="00AF085A" w:rsidRPr="00187696" w:rsidRDefault="00187696">
      <w:pPr>
        <w:numPr>
          <w:ilvl w:val="0"/>
          <w:numId w:val="1"/>
        </w:numPr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股东账户对应关系</w:t>
      </w:r>
    </w:p>
    <w:tbl>
      <w:tblPr>
        <w:tblStyle w:val="ac"/>
        <w:tblW w:w="8538" w:type="dxa"/>
        <w:tblLook w:val="04A0" w:firstRow="1" w:lastRow="0" w:firstColumn="1" w:lastColumn="0" w:noHBand="0" w:noVBand="1"/>
      </w:tblPr>
      <w:tblGrid>
        <w:gridCol w:w="1630"/>
        <w:gridCol w:w="1630"/>
        <w:gridCol w:w="2275"/>
        <w:gridCol w:w="1658"/>
        <w:gridCol w:w="1345"/>
      </w:tblGrid>
      <w:tr w:rsidR="00AF085A" w:rsidRPr="00187696" w14:paraId="57FC76DA" w14:textId="77777777">
        <w:tc>
          <w:tcPr>
            <w:tcW w:w="1630" w:type="dxa"/>
            <w:shd w:val="clear" w:color="auto" w:fill="D9D9D9" w:themeFill="background1" w:themeFillShade="D9"/>
          </w:tcPr>
          <w:p w14:paraId="6B3C5582" w14:textId="77777777" w:rsidR="00AF085A" w:rsidRPr="00187696" w:rsidRDefault="00187696">
            <w:pPr>
              <w:rPr>
                <w:rFonts w:ascii="仿宋_GB2312" w:eastAsia="仿宋_GB2312"/>
                <w:szCs w:val="21"/>
              </w:rPr>
            </w:pPr>
            <w:r w:rsidRPr="00187696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04A95B75" w14:textId="77777777" w:rsidR="00AF085A" w:rsidRPr="00187696" w:rsidRDefault="00187696">
            <w:pPr>
              <w:rPr>
                <w:rFonts w:ascii="仿宋_GB2312" w:eastAsia="仿宋_GB2312"/>
                <w:szCs w:val="21"/>
              </w:rPr>
            </w:pPr>
            <w:r w:rsidRPr="00187696">
              <w:rPr>
                <w:rFonts w:ascii="仿宋_GB2312" w:eastAsia="仿宋_GB2312"/>
                <w:szCs w:val="21"/>
              </w:rPr>
              <w:t>ETF</w:t>
            </w:r>
            <w:r w:rsidRPr="00187696">
              <w:rPr>
                <w:rFonts w:ascii="仿宋_GB2312" w:eastAsia="仿宋_GB2312" w:hint="eastAsia"/>
                <w:szCs w:val="21"/>
              </w:rPr>
              <w:t>代码（与上表基金代码一致）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265B76" w14:textId="77777777" w:rsidR="00AF085A" w:rsidRPr="00187696" w:rsidRDefault="00187696">
            <w:pPr>
              <w:rPr>
                <w:rFonts w:ascii="仿宋_GB2312" w:eastAsia="仿宋_GB2312"/>
                <w:szCs w:val="21"/>
              </w:rPr>
            </w:pPr>
            <w:r w:rsidRPr="00187696">
              <w:rPr>
                <w:rFonts w:ascii="仿宋_GB2312" w:eastAsia="仿宋_GB2312" w:hint="eastAsia"/>
                <w:szCs w:val="21"/>
              </w:rPr>
              <w:t>股东账户（逐条填写基金产品投资场内市场使用的全部股东账户）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8FB468" w14:textId="77777777" w:rsidR="00AF085A" w:rsidRPr="00187696" w:rsidRDefault="00187696">
            <w:pPr>
              <w:rPr>
                <w:rFonts w:ascii="仿宋_GB2312" w:eastAsia="仿宋_GB2312"/>
                <w:szCs w:val="21"/>
              </w:rPr>
            </w:pPr>
            <w:r w:rsidRPr="00187696">
              <w:rPr>
                <w:rFonts w:ascii="仿宋_GB2312" w:eastAsia="仿宋_GB2312" w:hint="eastAsia"/>
                <w:szCs w:val="21"/>
              </w:rPr>
              <w:t>沪深标志（上海或深圳，与股东账户对应）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608BB0B" w14:textId="77777777" w:rsidR="00AF085A" w:rsidRPr="00187696" w:rsidRDefault="00187696">
            <w:pPr>
              <w:rPr>
                <w:rFonts w:ascii="仿宋_GB2312" w:eastAsia="仿宋_GB2312"/>
                <w:szCs w:val="21"/>
              </w:rPr>
            </w:pPr>
            <w:r w:rsidRPr="00187696">
              <w:rPr>
                <w:rFonts w:ascii="仿宋_GB2312" w:eastAsia="仿宋_GB2312" w:hint="eastAsia"/>
                <w:szCs w:val="21"/>
              </w:rPr>
              <w:t>管理人代码（应与上表管理人代码一致）</w:t>
            </w:r>
          </w:p>
        </w:tc>
      </w:tr>
      <w:tr w:rsidR="00AF085A" w:rsidRPr="00187696" w14:paraId="6C620BAB" w14:textId="77777777">
        <w:trPr>
          <w:trHeight w:val="286"/>
        </w:trPr>
        <w:tc>
          <w:tcPr>
            <w:tcW w:w="1630" w:type="dxa"/>
          </w:tcPr>
          <w:p w14:paraId="0B686B94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</w:tcPr>
          <w:p w14:paraId="3FF3D333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14:paraId="07FA1B7B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20FCE9E5" w14:textId="77777777" w:rsidR="00AF085A" w:rsidRPr="00187696" w:rsidRDefault="00187696">
            <w:pPr>
              <w:jc w:val="center"/>
              <w:rPr>
                <w:rFonts w:ascii="仿宋_GB2312" w:eastAsia="仿宋_GB2312"/>
                <w:szCs w:val="21"/>
              </w:rPr>
            </w:pPr>
            <w:r w:rsidRPr="00187696">
              <w:rPr>
                <w:rFonts w:ascii="仿宋_GB2312" w:eastAsia="仿宋_GB2312" w:hint="eastAsia"/>
                <w:szCs w:val="21"/>
              </w:rPr>
              <w:t>上海</w:t>
            </w:r>
            <w:r w:rsidRPr="00187696">
              <w:rPr>
                <w:rFonts w:ascii="仿宋_GB2312" w:eastAsia="仿宋_GB2312"/>
                <w:szCs w:val="21"/>
              </w:rPr>
              <w:t>/</w:t>
            </w:r>
            <w:r w:rsidRPr="00187696">
              <w:rPr>
                <w:rFonts w:ascii="仿宋_GB2312" w:eastAsia="仿宋_GB2312" w:hint="eastAsia"/>
                <w:szCs w:val="21"/>
              </w:rPr>
              <w:t>深圳</w:t>
            </w:r>
          </w:p>
        </w:tc>
        <w:tc>
          <w:tcPr>
            <w:tcW w:w="1345" w:type="dxa"/>
          </w:tcPr>
          <w:p w14:paraId="21A5B01D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</w:tr>
      <w:tr w:rsidR="00AF085A" w:rsidRPr="00187696" w14:paraId="3247CC31" w14:textId="77777777">
        <w:tc>
          <w:tcPr>
            <w:tcW w:w="1630" w:type="dxa"/>
          </w:tcPr>
          <w:p w14:paraId="086695BC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</w:tcPr>
          <w:p w14:paraId="628B1573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14:paraId="0CC2D9E9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2A2E8029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45" w:type="dxa"/>
          </w:tcPr>
          <w:p w14:paraId="54F7676E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</w:tr>
      <w:tr w:rsidR="00AF085A" w:rsidRPr="00187696" w14:paraId="7C4E83BD" w14:textId="77777777">
        <w:trPr>
          <w:trHeight w:val="135"/>
        </w:trPr>
        <w:tc>
          <w:tcPr>
            <w:tcW w:w="1630" w:type="dxa"/>
          </w:tcPr>
          <w:p w14:paraId="0771367E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</w:tcPr>
          <w:p w14:paraId="1D442637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14:paraId="5A7AC66C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331B1126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45" w:type="dxa"/>
          </w:tcPr>
          <w:p w14:paraId="306DB892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</w:tr>
      <w:tr w:rsidR="00AF085A" w:rsidRPr="00187696" w14:paraId="26A7E139" w14:textId="77777777" w:rsidTr="00187696">
        <w:trPr>
          <w:trHeight w:val="135"/>
        </w:trPr>
        <w:tc>
          <w:tcPr>
            <w:tcW w:w="1630" w:type="dxa"/>
          </w:tcPr>
          <w:p w14:paraId="6B20ED88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</w:tcPr>
          <w:p w14:paraId="69456E9E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14:paraId="27B1991D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634BAEB9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45" w:type="dxa"/>
          </w:tcPr>
          <w:p w14:paraId="697ACA18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</w:tr>
      <w:tr w:rsidR="00AF085A" w:rsidRPr="00187696" w14:paraId="71E8D450" w14:textId="77777777">
        <w:trPr>
          <w:trHeight w:val="135"/>
        </w:trPr>
        <w:tc>
          <w:tcPr>
            <w:tcW w:w="1630" w:type="dxa"/>
            <w:tcBorders>
              <w:bottom w:val="single" w:sz="4" w:space="0" w:color="auto"/>
            </w:tcBorders>
          </w:tcPr>
          <w:p w14:paraId="11780DC5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5B4EBAC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275" w:type="dxa"/>
            <w:tcBorders>
              <w:bottom w:val="single" w:sz="4" w:space="0" w:color="auto"/>
              <w:right w:val="single" w:sz="4" w:space="0" w:color="auto"/>
            </w:tcBorders>
          </w:tcPr>
          <w:p w14:paraId="48C20CA9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</w:tcPr>
          <w:p w14:paraId="576C8DCE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A88EC94" w14:textId="77777777" w:rsidR="00AF085A" w:rsidRPr="00187696" w:rsidRDefault="00AF085A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0C25E64B" w14:textId="77777777" w:rsidR="00AF085A" w:rsidRPr="00187696" w:rsidRDefault="00187696">
      <w:pPr>
        <w:ind w:firstLineChars="200" w:firstLine="420"/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 xml:space="preserve"> </w:t>
      </w:r>
      <w:r w:rsidRPr="00187696">
        <w:rPr>
          <w:rFonts w:ascii="仿宋_GB2312" w:eastAsia="仿宋_GB2312" w:hint="eastAsia"/>
          <w:szCs w:val="21"/>
        </w:rPr>
        <w:t>股东账户对应关系中填列的股东账户须与</w:t>
      </w:r>
      <w:r w:rsidRPr="00187696">
        <w:rPr>
          <w:rFonts w:ascii="仿宋_GB2312" w:eastAsia="仿宋_GB2312" w:hint="eastAsia"/>
          <w:szCs w:val="21"/>
        </w:rPr>
        <w:t>G1</w:t>
      </w:r>
      <w:r w:rsidRPr="00187696">
        <w:rPr>
          <w:rFonts w:ascii="仿宋_GB2312" w:eastAsia="仿宋_GB2312" w:hint="eastAsia"/>
          <w:szCs w:val="21"/>
        </w:rPr>
        <w:t>文件中的股东账户一一对应。</w:t>
      </w:r>
    </w:p>
    <w:p w14:paraId="25008E02" w14:textId="77777777" w:rsidR="00AF085A" w:rsidRPr="00187696" w:rsidRDefault="00AF085A">
      <w:pPr>
        <w:rPr>
          <w:rFonts w:ascii="仿宋_GB2312" w:eastAsia="仿宋_GB2312"/>
          <w:szCs w:val="21"/>
        </w:rPr>
      </w:pPr>
    </w:p>
    <w:p w14:paraId="2154B680" w14:textId="77777777" w:rsidR="00AF085A" w:rsidRPr="00187696" w:rsidRDefault="00187696">
      <w:pPr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四、注意事项</w:t>
      </w:r>
    </w:p>
    <w:p w14:paraId="49EA02D3" w14:textId="6B01E228" w:rsidR="00AF085A" w:rsidRPr="00187696" w:rsidRDefault="00187696">
      <w:pPr>
        <w:ind w:firstLineChars="200" w:firstLine="420"/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（</w:t>
      </w:r>
      <w:r w:rsidRPr="00187696">
        <w:rPr>
          <w:rFonts w:ascii="仿宋_GB2312" w:eastAsia="仿宋_GB2312" w:hint="eastAsia"/>
          <w:szCs w:val="21"/>
        </w:rPr>
        <w:t>1</w:t>
      </w:r>
      <w:r w:rsidRPr="00187696">
        <w:rPr>
          <w:rFonts w:ascii="仿宋_GB2312" w:eastAsia="仿宋_GB2312" w:hint="eastAsia"/>
          <w:szCs w:val="21"/>
        </w:rPr>
        <w:t>）基金公司应当提前开通</w:t>
      </w:r>
      <w:r w:rsidRPr="00187696">
        <w:rPr>
          <w:rFonts w:ascii="仿宋_GB2312" w:eastAsia="仿宋_GB2312" w:hint="eastAsia"/>
          <w:szCs w:val="21"/>
        </w:rPr>
        <w:t>中央数据交换平台</w:t>
      </w:r>
      <w:r w:rsidRPr="00187696">
        <w:rPr>
          <w:rFonts w:ascii="仿宋_GB2312" w:eastAsia="仿宋_GB2312" w:hint="eastAsia"/>
          <w:szCs w:val="21"/>
        </w:rPr>
        <w:t>FDEP</w:t>
      </w:r>
      <w:r w:rsidRPr="00187696">
        <w:rPr>
          <w:rFonts w:ascii="仿宋_GB2312" w:eastAsia="仿宋_GB2312" w:hint="eastAsia"/>
          <w:szCs w:val="21"/>
        </w:rPr>
        <w:t>通讯（建立与</w:t>
      </w:r>
      <w:r w:rsidRPr="00187696">
        <w:rPr>
          <w:rFonts w:ascii="仿宋_GB2312" w:eastAsia="仿宋_GB2312"/>
          <w:szCs w:val="21"/>
        </w:rPr>
        <w:t>R_BEIJING0</w:t>
      </w:r>
      <w:r w:rsidRPr="00187696">
        <w:rPr>
          <w:rFonts w:ascii="仿宋_GB2312" w:eastAsia="仿宋_GB2312" w:hint="eastAsia"/>
          <w:szCs w:val="21"/>
        </w:rPr>
        <w:t>9</w:t>
      </w:r>
      <w:r w:rsidRPr="00187696">
        <w:rPr>
          <w:rFonts w:ascii="仿宋_GB2312" w:eastAsia="仿宋_GB2312" w:hint="eastAsia"/>
          <w:szCs w:val="21"/>
        </w:rPr>
        <w:t>的通讯关系，向此小站报送</w:t>
      </w:r>
      <w:r w:rsidRPr="00187696">
        <w:rPr>
          <w:rFonts w:ascii="仿宋_GB2312" w:eastAsia="仿宋_GB2312" w:hint="eastAsia"/>
          <w:szCs w:val="21"/>
        </w:rPr>
        <w:t>G1</w:t>
      </w:r>
      <w:r w:rsidRPr="00187696">
        <w:rPr>
          <w:rFonts w:ascii="仿宋_GB2312" w:eastAsia="仿宋_GB2312" w:hint="eastAsia"/>
          <w:szCs w:val="21"/>
        </w:rPr>
        <w:t>文件），并不晚于</w:t>
      </w:r>
      <w:r w:rsidRPr="00187696">
        <w:rPr>
          <w:rFonts w:ascii="仿宋_GB2312" w:eastAsia="仿宋_GB2312" w:hint="eastAsia"/>
          <w:szCs w:val="21"/>
        </w:rPr>
        <w:t>其</w:t>
      </w:r>
      <w:r w:rsidRPr="00187696">
        <w:rPr>
          <w:rFonts w:ascii="仿宋_GB2312" w:eastAsia="仿宋_GB2312"/>
          <w:szCs w:val="21"/>
        </w:rPr>
        <w:t>ETF</w:t>
      </w:r>
      <w:r w:rsidRPr="00187696">
        <w:rPr>
          <w:rFonts w:ascii="仿宋_GB2312" w:eastAsia="仿宋_GB2312" w:hint="eastAsia"/>
          <w:szCs w:val="21"/>
        </w:rPr>
        <w:t>调入互联互通标的</w:t>
      </w:r>
      <w:r w:rsidRPr="00187696">
        <w:rPr>
          <w:rFonts w:ascii="仿宋_GB2312" w:eastAsia="仿宋_GB2312" w:hint="eastAsia"/>
          <w:szCs w:val="21"/>
        </w:rPr>
        <w:t>首日</w:t>
      </w:r>
      <w:r w:rsidRPr="00187696">
        <w:rPr>
          <w:rFonts w:ascii="仿宋_GB2312" w:eastAsia="仿宋_GB2312" w:hint="eastAsia"/>
          <w:szCs w:val="21"/>
        </w:rPr>
        <w:t>的</w:t>
      </w:r>
      <w:r w:rsidRPr="00187696">
        <w:rPr>
          <w:rFonts w:ascii="仿宋_GB2312" w:eastAsia="仿宋_GB2312" w:hint="eastAsia"/>
          <w:szCs w:val="21"/>
        </w:rPr>
        <w:t>前</w:t>
      </w:r>
      <w:r w:rsidRPr="00187696">
        <w:rPr>
          <w:rFonts w:ascii="仿宋_GB2312" w:eastAsia="仿宋_GB2312" w:hint="eastAsia"/>
          <w:szCs w:val="21"/>
        </w:rPr>
        <w:t>四</w:t>
      </w:r>
      <w:r w:rsidRPr="00187696">
        <w:rPr>
          <w:rFonts w:ascii="仿宋_GB2312" w:eastAsia="仿宋_GB2312" w:hint="eastAsia"/>
          <w:szCs w:val="21"/>
        </w:rPr>
        <w:t>个</w:t>
      </w:r>
      <w:r w:rsidRPr="00187696">
        <w:rPr>
          <w:rFonts w:ascii="仿宋_GB2312" w:eastAsia="仿宋_GB2312" w:hint="eastAsia"/>
          <w:szCs w:val="21"/>
        </w:rPr>
        <w:t>内地</w:t>
      </w:r>
      <w:r w:rsidRPr="00187696">
        <w:rPr>
          <w:rFonts w:ascii="仿宋_GB2312" w:eastAsia="仿宋_GB2312" w:hint="eastAsia"/>
          <w:szCs w:val="21"/>
        </w:rPr>
        <w:t>工作日</w:t>
      </w:r>
      <w:r w:rsidRPr="00187696">
        <w:rPr>
          <w:rFonts w:ascii="仿宋_GB2312" w:eastAsia="仿宋_GB2312" w:hint="eastAsia"/>
          <w:szCs w:val="21"/>
        </w:rPr>
        <w:t>向中国结算</w:t>
      </w:r>
      <w:r w:rsidRPr="00187696">
        <w:rPr>
          <w:rFonts w:ascii="仿宋_GB2312" w:eastAsia="仿宋_GB2312" w:hint="eastAsia"/>
          <w:szCs w:val="21"/>
        </w:rPr>
        <w:t>上海</w:t>
      </w:r>
      <w:r w:rsidRPr="00187696">
        <w:rPr>
          <w:rFonts w:ascii="仿宋_GB2312" w:eastAsia="仿宋_GB2312" w:hint="eastAsia"/>
          <w:szCs w:val="21"/>
        </w:rPr>
        <w:t>/</w:t>
      </w:r>
      <w:r w:rsidRPr="00187696">
        <w:rPr>
          <w:rFonts w:ascii="仿宋_GB2312" w:eastAsia="仿宋_GB2312" w:hint="eastAsia"/>
          <w:szCs w:val="21"/>
        </w:rPr>
        <w:t>深圳分公司</w:t>
      </w:r>
      <w:r w:rsidRPr="00187696">
        <w:rPr>
          <w:rFonts w:ascii="仿宋_GB2312" w:eastAsia="仿宋_GB2312" w:hint="eastAsia"/>
          <w:szCs w:val="21"/>
        </w:rPr>
        <w:t>提交本申请表和系统测试报告。</w:t>
      </w:r>
    </w:p>
    <w:p w14:paraId="5C83D202" w14:textId="46C790AF" w:rsidR="00AF085A" w:rsidRPr="00187696" w:rsidRDefault="00187696">
      <w:pPr>
        <w:ind w:firstLine="420"/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（</w:t>
      </w:r>
      <w:r w:rsidRPr="00187696">
        <w:rPr>
          <w:rFonts w:ascii="仿宋_GB2312" w:eastAsia="仿宋_GB2312" w:hint="eastAsia"/>
          <w:szCs w:val="21"/>
        </w:rPr>
        <w:t>2</w:t>
      </w:r>
      <w:r w:rsidRPr="00187696">
        <w:rPr>
          <w:rFonts w:ascii="仿宋_GB2312" w:eastAsia="仿宋_GB2312" w:hint="eastAsia"/>
          <w:szCs w:val="21"/>
        </w:rPr>
        <w:t>）本申请表中填报的基金代码、股东账户等信息如有新增或变化，需</w:t>
      </w:r>
      <w:r w:rsidRPr="00187696">
        <w:rPr>
          <w:rFonts w:ascii="仿宋_GB2312" w:eastAsia="仿宋_GB2312" w:hint="eastAsia"/>
          <w:szCs w:val="21"/>
        </w:rPr>
        <w:t>提前</w:t>
      </w:r>
      <w:r w:rsidRPr="00187696">
        <w:rPr>
          <w:rFonts w:ascii="仿宋_GB2312" w:eastAsia="仿宋_GB2312" w:hint="eastAsia"/>
          <w:szCs w:val="21"/>
        </w:rPr>
        <w:t>四</w:t>
      </w:r>
      <w:r w:rsidRPr="00187696">
        <w:rPr>
          <w:rFonts w:ascii="仿宋_GB2312" w:eastAsia="仿宋_GB2312" w:hint="eastAsia"/>
          <w:szCs w:val="21"/>
        </w:rPr>
        <w:t>个</w:t>
      </w:r>
      <w:r w:rsidRPr="00187696">
        <w:rPr>
          <w:rFonts w:ascii="仿宋_GB2312" w:eastAsia="仿宋_GB2312" w:hint="eastAsia"/>
          <w:szCs w:val="21"/>
        </w:rPr>
        <w:t>内地</w:t>
      </w:r>
      <w:r w:rsidRPr="00187696">
        <w:rPr>
          <w:rFonts w:ascii="仿宋_GB2312" w:eastAsia="仿宋_GB2312" w:hint="eastAsia"/>
          <w:szCs w:val="21"/>
        </w:rPr>
        <w:t>工作日</w:t>
      </w:r>
      <w:r w:rsidRPr="00187696">
        <w:rPr>
          <w:rFonts w:ascii="仿宋_GB2312" w:eastAsia="仿宋_GB2312" w:hint="eastAsia"/>
          <w:szCs w:val="21"/>
        </w:rPr>
        <w:t>联系中国结算</w:t>
      </w:r>
      <w:r w:rsidRPr="00187696">
        <w:rPr>
          <w:rFonts w:ascii="仿宋_GB2312" w:eastAsia="仿宋_GB2312" w:hint="eastAsia"/>
          <w:szCs w:val="21"/>
        </w:rPr>
        <w:t>上海</w:t>
      </w:r>
      <w:r w:rsidRPr="00187696">
        <w:rPr>
          <w:rFonts w:ascii="仿宋_GB2312" w:eastAsia="仿宋_GB2312" w:hint="eastAsia"/>
          <w:szCs w:val="21"/>
        </w:rPr>
        <w:t>/</w:t>
      </w:r>
      <w:r w:rsidRPr="00187696">
        <w:rPr>
          <w:rFonts w:ascii="仿宋_GB2312" w:eastAsia="仿宋_GB2312" w:hint="eastAsia"/>
          <w:szCs w:val="21"/>
        </w:rPr>
        <w:t>深圳分公司</w:t>
      </w:r>
      <w:r w:rsidRPr="00187696">
        <w:rPr>
          <w:rFonts w:ascii="仿宋_GB2312" w:eastAsia="仿宋_GB2312" w:hint="eastAsia"/>
          <w:szCs w:val="21"/>
        </w:rPr>
        <w:t>。</w:t>
      </w:r>
    </w:p>
    <w:p w14:paraId="067BD7D3" w14:textId="413633C7" w:rsidR="00AF085A" w:rsidRPr="00187696" w:rsidRDefault="00187696">
      <w:pPr>
        <w:ind w:firstLineChars="200" w:firstLine="420"/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（</w:t>
      </w:r>
      <w:r w:rsidRPr="00187696">
        <w:rPr>
          <w:rFonts w:ascii="仿宋_GB2312" w:eastAsia="仿宋_GB2312" w:hint="eastAsia"/>
          <w:szCs w:val="21"/>
        </w:rPr>
        <w:t>3</w:t>
      </w:r>
      <w:r w:rsidRPr="00187696">
        <w:rPr>
          <w:rFonts w:ascii="仿宋_GB2312" w:eastAsia="仿宋_GB2312" w:hint="eastAsia"/>
          <w:szCs w:val="21"/>
        </w:rPr>
        <w:t>）基金公司应当自</w:t>
      </w:r>
      <w:r w:rsidRPr="00187696">
        <w:rPr>
          <w:rFonts w:ascii="仿宋_GB2312" w:eastAsia="仿宋_GB2312" w:hint="eastAsia"/>
          <w:szCs w:val="21"/>
        </w:rPr>
        <w:t>其</w:t>
      </w:r>
      <w:r w:rsidRPr="00187696">
        <w:rPr>
          <w:rFonts w:ascii="仿宋_GB2312" w:eastAsia="仿宋_GB2312"/>
          <w:szCs w:val="21"/>
        </w:rPr>
        <w:t>ETF</w:t>
      </w:r>
      <w:r w:rsidRPr="00187696">
        <w:rPr>
          <w:rFonts w:ascii="仿宋_GB2312" w:eastAsia="仿宋_GB2312" w:hint="eastAsia"/>
          <w:szCs w:val="21"/>
        </w:rPr>
        <w:t>调入互联互通标的</w:t>
      </w:r>
      <w:r w:rsidRPr="00187696">
        <w:rPr>
          <w:rFonts w:ascii="仿宋_GB2312" w:eastAsia="仿宋_GB2312" w:hint="eastAsia"/>
          <w:szCs w:val="21"/>
        </w:rPr>
        <w:t>首日</w:t>
      </w:r>
      <w:r w:rsidRPr="00187696">
        <w:rPr>
          <w:rFonts w:ascii="仿宋_GB2312" w:eastAsia="仿宋_GB2312" w:hint="eastAsia"/>
          <w:szCs w:val="21"/>
        </w:rPr>
        <w:t>（含）</w:t>
      </w:r>
      <w:r w:rsidRPr="00187696">
        <w:rPr>
          <w:rFonts w:ascii="仿宋_GB2312" w:eastAsia="仿宋_GB2312" w:hint="eastAsia"/>
          <w:szCs w:val="21"/>
        </w:rPr>
        <w:t>起</w:t>
      </w:r>
      <w:r w:rsidRPr="00187696">
        <w:rPr>
          <w:rFonts w:ascii="仿宋_GB2312" w:eastAsia="仿宋_GB2312" w:hint="eastAsia"/>
          <w:szCs w:val="21"/>
        </w:rPr>
        <w:t>，于</w:t>
      </w:r>
      <w:proofErr w:type="gramStart"/>
      <w:r w:rsidRPr="00187696">
        <w:rPr>
          <w:rFonts w:ascii="仿宋_GB2312" w:eastAsia="仿宋_GB2312" w:hint="eastAsia"/>
          <w:szCs w:val="21"/>
        </w:rPr>
        <w:t>每个内地</w:t>
      </w:r>
      <w:proofErr w:type="gramEnd"/>
      <w:r w:rsidRPr="00187696">
        <w:rPr>
          <w:rFonts w:ascii="仿宋_GB2312" w:eastAsia="仿宋_GB2312" w:hint="eastAsia"/>
          <w:szCs w:val="21"/>
        </w:rPr>
        <w:t>工作日（</w:t>
      </w:r>
      <w:r w:rsidRPr="00187696">
        <w:rPr>
          <w:rFonts w:ascii="仿宋_GB2312" w:eastAsia="仿宋_GB2312" w:hint="eastAsia"/>
          <w:szCs w:val="21"/>
        </w:rPr>
        <w:t>T</w:t>
      </w:r>
      <w:r w:rsidRPr="00187696">
        <w:rPr>
          <w:rFonts w:ascii="仿宋_GB2312" w:eastAsia="仿宋_GB2312" w:hint="eastAsia"/>
          <w:szCs w:val="21"/>
        </w:rPr>
        <w:t>日）</w:t>
      </w:r>
      <w:r w:rsidRPr="00187696">
        <w:rPr>
          <w:rFonts w:ascii="仿宋_GB2312" w:eastAsia="仿宋_GB2312" w:hint="eastAsia"/>
          <w:szCs w:val="21"/>
        </w:rPr>
        <w:t>9:00</w:t>
      </w:r>
      <w:r w:rsidRPr="00187696">
        <w:rPr>
          <w:rFonts w:ascii="仿宋_GB2312" w:eastAsia="仿宋_GB2312" w:hint="eastAsia"/>
          <w:szCs w:val="21"/>
        </w:rPr>
        <w:t>前向</w:t>
      </w:r>
      <w:r w:rsidRPr="00187696">
        <w:rPr>
          <w:rFonts w:ascii="仿宋_GB2312" w:eastAsia="仿宋_GB2312" w:hint="eastAsia"/>
          <w:szCs w:val="21"/>
        </w:rPr>
        <w:t>中央数据交换平台</w:t>
      </w:r>
      <w:r w:rsidRPr="00187696">
        <w:rPr>
          <w:rFonts w:ascii="仿宋_GB2312" w:eastAsia="仿宋_GB2312" w:hint="eastAsia"/>
          <w:szCs w:val="21"/>
        </w:rPr>
        <w:t>报送</w:t>
      </w:r>
      <w:r w:rsidRPr="00187696">
        <w:rPr>
          <w:rFonts w:ascii="仿宋_GB2312" w:eastAsia="仿宋_GB2312" w:hint="eastAsia"/>
          <w:szCs w:val="21"/>
        </w:rPr>
        <w:t>文件日期为</w:t>
      </w:r>
      <w:r w:rsidRPr="00187696">
        <w:rPr>
          <w:rFonts w:ascii="仿宋_GB2312" w:eastAsia="仿宋_GB2312" w:hint="eastAsia"/>
          <w:szCs w:val="21"/>
        </w:rPr>
        <w:t>T-1</w:t>
      </w:r>
      <w:r w:rsidRPr="00187696">
        <w:rPr>
          <w:rFonts w:ascii="仿宋_GB2312" w:eastAsia="仿宋_GB2312" w:hint="eastAsia"/>
          <w:szCs w:val="21"/>
        </w:rPr>
        <w:t>日</w:t>
      </w:r>
      <w:r w:rsidRPr="00187696">
        <w:rPr>
          <w:rFonts w:ascii="仿宋_GB2312" w:eastAsia="仿宋_GB2312" w:hint="eastAsia"/>
          <w:szCs w:val="21"/>
        </w:rPr>
        <w:t>的</w:t>
      </w:r>
      <w:r w:rsidRPr="00187696">
        <w:rPr>
          <w:rFonts w:ascii="仿宋_GB2312" w:eastAsia="仿宋_GB2312" w:hint="eastAsia"/>
          <w:szCs w:val="21"/>
        </w:rPr>
        <w:t>G1</w:t>
      </w:r>
      <w:r w:rsidRPr="00187696">
        <w:rPr>
          <w:rFonts w:ascii="仿宋_GB2312" w:eastAsia="仿宋_GB2312" w:hint="eastAsia"/>
          <w:szCs w:val="21"/>
        </w:rPr>
        <w:t>文件</w:t>
      </w:r>
      <w:r w:rsidRPr="00187696">
        <w:rPr>
          <w:rFonts w:ascii="仿宋_GB2312" w:eastAsia="仿宋_GB2312" w:hint="eastAsia"/>
          <w:szCs w:val="21"/>
        </w:rPr>
        <w:t>。</w:t>
      </w:r>
    </w:p>
    <w:p w14:paraId="581375E5" w14:textId="77777777" w:rsidR="00AF085A" w:rsidRPr="00187696" w:rsidRDefault="00187696">
      <w:pPr>
        <w:ind w:firstLineChars="200" w:firstLine="420"/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（</w:t>
      </w:r>
      <w:r w:rsidRPr="00187696">
        <w:rPr>
          <w:rFonts w:ascii="仿宋_GB2312" w:eastAsia="仿宋_GB2312" w:hint="eastAsia"/>
          <w:szCs w:val="21"/>
        </w:rPr>
        <w:t>4</w:t>
      </w:r>
      <w:r w:rsidRPr="00187696">
        <w:rPr>
          <w:rFonts w:ascii="仿宋_GB2312" w:eastAsia="仿宋_GB2312" w:hint="eastAsia"/>
          <w:szCs w:val="21"/>
        </w:rPr>
        <w:t>）</w:t>
      </w:r>
      <w:r w:rsidRPr="00187696">
        <w:rPr>
          <w:rFonts w:ascii="仿宋_GB2312" w:eastAsia="仿宋_GB2312" w:hint="eastAsia"/>
          <w:szCs w:val="21"/>
        </w:rPr>
        <w:t>基金公司应当自</w:t>
      </w:r>
      <w:r w:rsidRPr="00187696">
        <w:rPr>
          <w:rFonts w:ascii="仿宋_GB2312" w:eastAsia="仿宋_GB2312" w:hint="eastAsia"/>
          <w:szCs w:val="21"/>
        </w:rPr>
        <w:t>其</w:t>
      </w:r>
      <w:r w:rsidRPr="00187696">
        <w:rPr>
          <w:rFonts w:ascii="仿宋_GB2312" w:eastAsia="仿宋_GB2312"/>
          <w:szCs w:val="21"/>
        </w:rPr>
        <w:t>ETF</w:t>
      </w:r>
      <w:r w:rsidRPr="00187696">
        <w:rPr>
          <w:rFonts w:ascii="仿宋_GB2312" w:eastAsia="仿宋_GB2312" w:hint="eastAsia"/>
          <w:szCs w:val="21"/>
        </w:rPr>
        <w:t>调出互联互通标的</w:t>
      </w:r>
      <w:r w:rsidRPr="00187696">
        <w:rPr>
          <w:rFonts w:ascii="仿宋_GB2312" w:eastAsia="仿宋_GB2312" w:hint="eastAsia"/>
          <w:szCs w:val="21"/>
        </w:rPr>
        <w:t>且无香港投资者份额的</w:t>
      </w:r>
      <w:r w:rsidRPr="00187696">
        <w:rPr>
          <w:rFonts w:ascii="仿宋_GB2312" w:eastAsia="仿宋_GB2312" w:hint="eastAsia"/>
          <w:szCs w:val="21"/>
        </w:rPr>
        <w:t>三个工作日内</w:t>
      </w:r>
      <w:r w:rsidRPr="00187696">
        <w:rPr>
          <w:rFonts w:ascii="仿宋_GB2312" w:eastAsia="仿宋_GB2312" w:hint="eastAsia"/>
          <w:szCs w:val="21"/>
        </w:rPr>
        <w:t>，</w:t>
      </w:r>
      <w:r w:rsidRPr="00187696">
        <w:rPr>
          <w:rFonts w:ascii="仿宋_GB2312" w:eastAsia="仿宋_GB2312" w:hint="eastAsia"/>
          <w:szCs w:val="21"/>
        </w:rPr>
        <w:t>邮件告知上海</w:t>
      </w:r>
      <w:r w:rsidRPr="00187696">
        <w:rPr>
          <w:rFonts w:ascii="仿宋_GB2312" w:eastAsia="仿宋_GB2312" w:hint="eastAsia"/>
          <w:szCs w:val="21"/>
        </w:rPr>
        <w:t>/</w:t>
      </w:r>
      <w:r w:rsidRPr="00187696">
        <w:rPr>
          <w:rFonts w:ascii="仿宋_GB2312" w:eastAsia="仿宋_GB2312" w:hint="eastAsia"/>
          <w:szCs w:val="21"/>
        </w:rPr>
        <w:t>深圳分公司，</w:t>
      </w:r>
      <w:r w:rsidRPr="00187696">
        <w:rPr>
          <w:rFonts w:ascii="仿宋_GB2312" w:eastAsia="仿宋_GB2312" w:hint="eastAsia"/>
          <w:szCs w:val="21"/>
        </w:rPr>
        <w:t>上海</w:t>
      </w:r>
      <w:r w:rsidRPr="00187696">
        <w:rPr>
          <w:rFonts w:ascii="仿宋_GB2312" w:eastAsia="仿宋_GB2312" w:hint="eastAsia"/>
          <w:szCs w:val="21"/>
        </w:rPr>
        <w:t>/</w:t>
      </w:r>
      <w:r w:rsidRPr="00187696">
        <w:rPr>
          <w:rFonts w:ascii="仿宋_GB2312" w:eastAsia="仿宋_GB2312" w:hint="eastAsia"/>
          <w:szCs w:val="21"/>
        </w:rPr>
        <w:t>深圳分公司将邮件回复基金公司可不再报送该</w:t>
      </w:r>
      <w:r w:rsidRPr="00187696">
        <w:rPr>
          <w:rFonts w:ascii="仿宋_GB2312" w:eastAsia="仿宋_GB2312" w:hint="eastAsia"/>
          <w:szCs w:val="21"/>
        </w:rPr>
        <w:t>ETF</w:t>
      </w:r>
      <w:r w:rsidRPr="00187696">
        <w:rPr>
          <w:rFonts w:ascii="仿宋_GB2312" w:eastAsia="仿宋_GB2312" w:hint="eastAsia"/>
          <w:szCs w:val="21"/>
        </w:rPr>
        <w:t>标的</w:t>
      </w:r>
      <w:r w:rsidRPr="00187696">
        <w:rPr>
          <w:rFonts w:ascii="仿宋_GB2312" w:eastAsia="仿宋_GB2312" w:hint="eastAsia"/>
          <w:szCs w:val="21"/>
        </w:rPr>
        <w:lastRenderedPageBreak/>
        <w:t>G1</w:t>
      </w:r>
      <w:r w:rsidRPr="00187696">
        <w:rPr>
          <w:rFonts w:ascii="仿宋_GB2312" w:eastAsia="仿宋_GB2312" w:hint="eastAsia"/>
          <w:szCs w:val="21"/>
        </w:rPr>
        <w:t>文件的起始日期。</w:t>
      </w:r>
    </w:p>
    <w:p w14:paraId="4B73FDFE" w14:textId="576D2126" w:rsidR="00AF085A" w:rsidRPr="00187696" w:rsidRDefault="00187696">
      <w:pPr>
        <w:ind w:firstLine="420"/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（</w:t>
      </w:r>
      <w:r w:rsidRPr="00187696">
        <w:rPr>
          <w:rFonts w:ascii="仿宋_GB2312" w:eastAsia="仿宋_GB2312" w:hint="eastAsia"/>
          <w:szCs w:val="21"/>
        </w:rPr>
        <w:t>5</w:t>
      </w:r>
      <w:r w:rsidRPr="00187696">
        <w:rPr>
          <w:rFonts w:ascii="仿宋_GB2312" w:eastAsia="仿宋_GB2312" w:hint="eastAsia"/>
          <w:szCs w:val="21"/>
        </w:rPr>
        <w:t>）对于基金公司</w:t>
      </w:r>
      <w:proofErr w:type="gramStart"/>
      <w:r w:rsidRPr="00187696">
        <w:rPr>
          <w:rFonts w:ascii="仿宋_GB2312" w:eastAsia="仿宋_GB2312" w:hint="eastAsia"/>
          <w:szCs w:val="21"/>
        </w:rPr>
        <w:t>每个内地</w:t>
      </w:r>
      <w:proofErr w:type="gramEnd"/>
      <w:r w:rsidRPr="00187696">
        <w:rPr>
          <w:rFonts w:ascii="仿宋_GB2312" w:eastAsia="仿宋_GB2312" w:hint="eastAsia"/>
          <w:szCs w:val="21"/>
        </w:rPr>
        <w:t>工作日报送的数据，</w:t>
      </w:r>
      <w:r w:rsidRPr="00187696">
        <w:rPr>
          <w:rFonts w:ascii="仿宋_GB2312" w:eastAsia="仿宋_GB2312" w:hint="eastAsia"/>
          <w:szCs w:val="21"/>
        </w:rPr>
        <w:t>T</w:t>
      </w:r>
      <w:r w:rsidRPr="00187696">
        <w:rPr>
          <w:rFonts w:ascii="仿宋_GB2312" w:eastAsia="仿宋_GB2312" w:hint="eastAsia"/>
          <w:szCs w:val="21"/>
        </w:rPr>
        <w:t>日</w:t>
      </w:r>
      <w:r w:rsidRPr="00187696">
        <w:rPr>
          <w:rFonts w:ascii="仿宋_GB2312" w:eastAsia="仿宋_GB2312" w:hint="eastAsia"/>
          <w:szCs w:val="21"/>
        </w:rPr>
        <w:t>9:00</w:t>
      </w:r>
      <w:r w:rsidRPr="00187696">
        <w:rPr>
          <w:rFonts w:ascii="仿宋_GB2312" w:eastAsia="仿宋_GB2312" w:hint="eastAsia"/>
          <w:szCs w:val="21"/>
        </w:rPr>
        <w:t>前报送的</w:t>
      </w:r>
      <w:r w:rsidRPr="00187696">
        <w:rPr>
          <w:rFonts w:ascii="仿宋_GB2312" w:eastAsia="仿宋_GB2312" w:hint="eastAsia"/>
          <w:szCs w:val="21"/>
        </w:rPr>
        <w:t>G1</w:t>
      </w:r>
      <w:r w:rsidRPr="00187696">
        <w:rPr>
          <w:rFonts w:ascii="仿宋_GB2312" w:eastAsia="仿宋_GB2312" w:hint="eastAsia"/>
          <w:szCs w:val="21"/>
        </w:rPr>
        <w:t>文件（文件名日期为</w:t>
      </w:r>
      <w:r w:rsidRPr="00187696">
        <w:rPr>
          <w:rFonts w:ascii="仿宋_GB2312" w:eastAsia="仿宋_GB2312" w:hint="eastAsia"/>
          <w:szCs w:val="21"/>
        </w:rPr>
        <w:t>T-1</w:t>
      </w:r>
      <w:r w:rsidRPr="00187696">
        <w:rPr>
          <w:rFonts w:ascii="仿宋_GB2312" w:eastAsia="仿宋_GB2312" w:hint="eastAsia"/>
          <w:szCs w:val="21"/>
        </w:rPr>
        <w:t>）</w:t>
      </w:r>
      <w:proofErr w:type="gramStart"/>
      <w:r w:rsidRPr="00187696">
        <w:rPr>
          <w:rFonts w:ascii="仿宋_GB2312" w:eastAsia="仿宋_GB2312" w:hint="eastAsia"/>
          <w:szCs w:val="21"/>
        </w:rPr>
        <w:t>中计税</w:t>
      </w:r>
      <w:proofErr w:type="gramEnd"/>
      <w:r w:rsidRPr="00187696">
        <w:rPr>
          <w:rFonts w:ascii="仿宋_GB2312" w:eastAsia="仿宋_GB2312" w:hint="eastAsia"/>
          <w:szCs w:val="21"/>
        </w:rPr>
        <w:t>比例应当使用</w:t>
      </w:r>
      <w:r w:rsidRPr="00187696">
        <w:rPr>
          <w:rFonts w:ascii="仿宋_GB2312" w:eastAsia="仿宋_GB2312" w:hint="eastAsia"/>
          <w:szCs w:val="21"/>
        </w:rPr>
        <w:t>T-1</w:t>
      </w:r>
      <w:r w:rsidRPr="00187696">
        <w:rPr>
          <w:rFonts w:ascii="仿宋_GB2312" w:eastAsia="仿宋_GB2312" w:hint="eastAsia"/>
          <w:szCs w:val="21"/>
        </w:rPr>
        <w:t>日的份额对账数据和</w:t>
      </w:r>
      <w:r w:rsidRPr="00187696">
        <w:rPr>
          <w:rFonts w:ascii="仿宋_GB2312" w:eastAsia="仿宋_GB2312" w:hint="eastAsia"/>
          <w:szCs w:val="21"/>
        </w:rPr>
        <w:t>T-1</w:t>
      </w:r>
      <w:r w:rsidRPr="00187696">
        <w:rPr>
          <w:rFonts w:ascii="仿宋_GB2312" w:eastAsia="仿宋_GB2312" w:hint="eastAsia"/>
          <w:szCs w:val="21"/>
        </w:rPr>
        <w:t>日的基金净值计算。若</w:t>
      </w:r>
      <w:r w:rsidRPr="00187696">
        <w:rPr>
          <w:rFonts w:ascii="仿宋_GB2312" w:eastAsia="仿宋_GB2312" w:hint="eastAsia"/>
          <w:szCs w:val="21"/>
        </w:rPr>
        <w:t>T</w:t>
      </w:r>
      <w:r w:rsidRPr="00187696">
        <w:rPr>
          <w:rFonts w:ascii="仿宋_GB2312" w:eastAsia="仿宋_GB2312" w:hint="eastAsia"/>
          <w:szCs w:val="21"/>
        </w:rPr>
        <w:t>日报送的文件数据有误，基金公司应当于</w:t>
      </w:r>
      <w:r w:rsidRPr="00187696">
        <w:rPr>
          <w:rFonts w:ascii="仿宋_GB2312" w:eastAsia="仿宋_GB2312" w:hint="eastAsia"/>
          <w:szCs w:val="21"/>
        </w:rPr>
        <w:t>8:30</w:t>
      </w:r>
      <w:proofErr w:type="gramStart"/>
      <w:r w:rsidRPr="00187696">
        <w:rPr>
          <w:rFonts w:ascii="仿宋_GB2312" w:eastAsia="仿宋_GB2312" w:hint="eastAsia"/>
          <w:szCs w:val="21"/>
        </w:rPr>
        <w:t>前联系</w:t>
      </w:r>
      <w:proofErr w:type="gramEnd"/>
      <w:r w:rsidRPr="00187696">
        <w:rPr>
          <w:rFonts w:ascii="仿宋_GB2312" w:eastAsia="仿宋_GB2312" w:hint="eastAsia"/>
          <w:szCs w:val="21"/>
        </w:rPr>
        <w:t>中国结算基金业务部重新接收文件；若</w:t>
      </w:r>
      <w:r w:rsidRPr="00187696">
        <w:rPr>
          <w:rFonts w:ascii="仿宋_GB2312" w:eastAsia="仿宋_GB2312"/>
          <w:szCs w:val="21"/>
        </w:rPr>
        <w:t>8:30</w:t>
      </w:r>
      <w:r w:rsidRPr="00187696">
        <w:rPr>
          <w:rFonts w:ascii="仿宋_GB2312" w:eastAsia="仿宋_GB2312" w:hint="eastAsia"/>
          <w:szCs w:val="21"/>
        </w:rPr>
        <w:t>后发现文件数据有误，基金公司应当立即联系中国结算基金业务部，中国结算尽量配合管理人修改数据。</w:t>
      </w:r>
    </w:p>
    <w:p w14:paraId="3BE3CD1E" w14:textId="109D9011" w:rsidR="00AF085A" w:rsidRPr="00187696" w:rsidRDefault="00187696">
      <w:pPr>
        <w:ind w:firstLine="420"/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（</w:t>
      </w:r>
      <w:r w:rsidRPr="00187696">
        <w:rPr>
          <w:rFonts w:ascii="仿宋_GB2312" w:eastAsia="仿宋_GB2312" w:hint="eastAsia"/>
          <w:szCs w:val="21"/>
        </w:rPr>
        <w:t>6</w:t>
      </w:r>
      <w:r w:rsidRPr="00187696">
        <w:rPr>
          <w:rFonts w:ascii="仿宋_GB2312" w:eastAsia="仿宋_GB2312" w:hint="eastAsia"/>
          <w:szCs w:val="21"/>
        </w:rPr>
        <w:t>）基金公司保证报送数据的真实、准确、完整。基金公司未能及时报送</w:t>
      </w:r>
      <w:r w:rsidRPr="00187696">
        <w:rPr>
          <w:rFonts w:ascii="仿宋_GB2312" w:eastAsia="仿宋_GB2312" w:hint="eastAsia"/>
          <w:szCs w:val="21"/>
        </w:rPr>
        <w:t>G1</w:t>
      </w:r>
      <w:r w:rsidRPr="00187696">
        <w:rPr>
          <w:rFonts w:ascii="仿宋_GB2312" w:eastAsia="仿宋_GB2312" w:hint="eastAsia"/>
          <w:szCs w:val="21"/>
        </w:rPr>
        <w:t>文件，或报送账户数据不全的，相关内地互认基金计税比例</w:t>
      </w:r>
      <w:proofErr w:type="gramStart"/>
      <w:r w:rsidRPr="00187696">
        <w:rPr>
          <w:rFonts w:ascii="仿宋_GB2312" w:eastAsia="仿宋_GB2312" w:hint="eastAsia"/>
          <w:szCs w:val="21"/>
        </w:rPr>
        <w:t>取最近</w:t>
      </w:r>
      <w:proofErr w:type="gramEnd"/>
      <w:r w:rsidRPr="00187696">
        <w:rPr>
          <w:rFonts w:ascii="仿宋_GB2312" w:eastAsia="仿宋_GB2312" w:hint="eastAsia"/>
          <w:szCs w:val="21"/>
        </w:rPr>
        <w:t>一次有效申报的计税比例。基金公司同意</w:t>
      </w:r>
      <w:r w:rsidRPr="00187696">
        <w:rPr>
          <w:rFonts w:ascii="仿宋_GB2312" w:eastAsia="仿宋_GB2312" w:hint="eastAsia"/>
          <w:szCs w:val="21"/>
        </w:rPr>
        <w:t>承担由于数据漏发、晚发或错误导致的一切后果，并负责相关赔偿和解释工作。</w:t>
      </w:r>
    </w:p>
    <w:p w14:paraId="2D40DB8E" w14:textId="77777777" w:rsidR="00AF085A" w:rsidRPr="00187696" w:rsidRDefault="00AF085A">
      <w:pPr>
        <w:ind w:firstLine="420"/>
        <w:rPr>
          <w:rFonts w:ascii="仿宋_GB2312" w:eastAsia="仿宋_GB2312"/>
          <w:szCs w:val="21"/>
        </w:rPr>
      </w:pPr>
    </w:p>
    <w:p w14:paraId="2C33A064" w14:textId="77777777" w:rsidR="00AF085A" w:rsidRPr="00187696" w:rsidRDefault="00AF085A">
      <w:pPr>
        <w:ind w:firstLine="420"/>
        <w:rPr>
          <w:rFonts w:ascii="仿宋_GB2312" w:eastAsia="仿宋_GB2312"/>
          <w:szCs w:val="21"/>
        </w:rPr>
      </w:pPr>
    </w:p>
    <w:p w14:paraId="539CF2F2" w14:textId="77777777" w:rsidR="00AF085A" w:rsidRPr="00187696" w:rsidRDefault="00187696">
      <w:pPr>
        <w:ind w:firstLine="420"/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联系人：</w:t>
      </w:r>
    </w:p>
    <w:p w14:paraId="472106DB" w14:textId="77777777" w:rsidR="00AF085A" w:rsidRPr="00187696" w:rsidRDefault="00187696">
      <w:pPr>
        <w:ind w:firstLine="420"/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电话：</w:t>
      </w:r>
    </w:p>
    <w:p w14:paraId="5910CA56" w14:textId="77777777" w:rsidR="00AF085A" w:rsidRPr="00187696" w:rsidRDefault="00187696">
      <w:pPr>
        <w:ind w:firstLine="420"/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手机：</w:t>
      </w:r>
    </w:p>
    <w:p w14:paraId="742F29B8" w14:textId="77777777" w:rsidR="00AF085A" w:rsidRPr="00187696" w:rsidRDefault="00AF085A">
      <w:pPr>
        <w:ind w:firstLine="420"/>
        <w:rPr>
          <w:rFonts w:ascii="仿宋_GB2312" w:eastAsia="仿宋_GB2312"/>
          <w:szCs w:val="21"/>
        </w:rPr>
      </w:pPr>
    </w:p>
    <w:p w14:paraId="506067F0" w14:textId="77777777" w:rsidR="00AF085A" w:rsidRPr="00187696" w:rsidRDefault="00AF085A">
      <w:pPr>
        <w:ind w:firstLine="420"/>
        <w:rPr>
          <w:rFonts w:ascii="仿宋_GB2312" w:eastAsia="仿宋_GB2312"/>
          <w:szCs w:val="21"/>
        </w:rPr>
      </w:pPr>
    </w:p>
    <w:p w14:paraId="1D8031D7" w14:textId="77777777" w:rsidR="00AF085A" w:rsidRPr="00187696" w:rsidRDefault="00187696">
      <w:pPr>
        <w:ind w:firstLine="420"/>
        <w:jc w:val="right"/>
        <w:outlineLvl w:val="0"/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XX</w:t>
      </w:r>
      <w:r w:rsidRPr="00187696">
        <w:rPr>
          <w:rFonts w:ascii="仿宋_GB2312" w:eastAsia="仿宋_GB2312" w:hint="eastAsia"/>
          <w:szCs w:val="21"/>
        </w:rPr>
        <w:t>基金公司（公章）</w:t>
      </w:r>
    </w:p>
    <w:p w14:paraId="5A04BBCD" w14:textId="77777777" w:rsidR="00AF085A" w:rsidRDefault="00187696">
      <w:pPr>
        <w:wordWrap w:val="0"/>
        <w:ind w:firstLine="420"/>
        <w:jc w:val="right"/>
        <w:rPr>
          <w:rFonts w:ascii="仿宋_GB2312" w:eastAsia="仿宋_GB2312"/>
          <w:szCs w:val="21"/>
        </w:rPr>
      </w:pPr>
      <w:r w:rsidRPr="00187696">
        <w:rPr>
          <w:rFonts w:ascii="仿宋_GB2312" w:eastAsia="仿宋_GB2312" w:hint="eastAsia"/>
          <w:szCs w:val="21"/>
        </w:rPr>
        <w:t>年</w:t>
      </w:r>
      <w:r w:rsidRPr="00187696">
        <w:rPr>
          <w:rFonts w:ascii="仿宋_GB2312" w:eastAsia="仿宋_GB2312" w:hint="eastAsia"/>
          <w:szCs w:val="21"/>
        </w:rPr>
        <w:t xml:space="preserve">  </w:t>
      </w:r>
      <w:r w:rsidRPr="00187696">
        <w:rPr>
          <w:rFonts w:ascii="仿宋_GB2312" w:eastAsia="仿宋_GB2312" w:hint="eastAsia"/>
          <w:szCs w:val="21"/>
        </w:rPr>
        <w:t>月</w:t>
      </w:r>
      <w:r w:rsidRPr="00187696">
        <w:rPr>
          <w:rFonts w:ascii="仿宋_GB2312" w:eastAsia="仿宋_GB2312" w:hint="eastAsia"/>
          <w:szCs w:val="21"/>
        </w:rPr>
        <w:t xml:space="preserve">  </w:t>
      </w:r>
      <w:r w:rsidRPr="00187696">
        <w:rPr>
          <w:rFonts w:ascii="仿宋_GB2312" w:eastAsia="仿宋_GB2312" w:hint="eastAsia"/>
          <w:szCs w:val="21"/>
        </w:rPr>
        <w:t>日</w:t>
      </w:r>
    </w:p>
    <w:sectPr w:rsidR="00AF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6FBB4"/>
    <w:multiLevelType w:val="singleLevel"/>
    <w:tmpl w:val="5276FBB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2729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E67"/>
    <w:rsid w:val="00017A3B"/>
    <w:rsid w:val="00025C10"/>
    <w:rsid w:val="00032D79"/>
    <w:rsid w:val="00047D09"/>
    <w:rsid w:val="00057A22"/>
    <w:rsid w:val="00060A74"/>
    <w:rsid w:val="0006201E"/>
    <w:rsid w:val="0006588E"/>
    <w:rsid w:val="0007414B"/>
    <w:rsid w:val="000B25F2"/>
    <w:rsid w:val="0010585F"/>
    <w:rsid w:val="00120C59"/>
    <w:rsid w:val="0012467F"/>
    <w:rsid w:val="001372A7"/>
    <w:rsid w:val="001401F8"/>
    <w:rsid w:val="00140401"/>
    <w:rsid w:val="00155C3F"/>
    <w:rsid w:val="0017003B"/>
    <w:rsid w:val="001723C0"/>
    <w:rsid w:val="00187696"/>
    <w:rsid w:val="001B4F61"/>
    <w:rsid w:val="001C5C32"/>
    <w:rsid w:val="001D75D6"/>
    <w:rsid w:val="001F2441"/>
    <w:rsid w:val="001F2601"/>
    <w:rsid w:val="001F49AB"/>
    <w:rsid w:val="001F4A18"/>
    <w:rsid w:val="002100B1"/>
    <w:rsid w:val="00217EFD"/>
    <w:rsid w:val="00224D52"/>
    <w:rsid w:val="00225CD4"/>
    <w:rsid w:val="002322CA"/>
    <w:rsid w:val="0023385D"/>
    <w:rsid w:val="00241833"/>
    <w:rsid w:val="00241CDE"/>
    <w:rsid w:val="00246EB4"/>
    <w:rsid w:val="00252CD9"/>
    <w:rsid w:val="00272079"/>
    <w:rsid w:val="00276416"/>
    <w:rsid w:val="00276CC0"/>
    <w:rsid w:val="00282F53"/>
    <w:rsid w:val="00286F58"/>
    <w:rsid w:val="002E2A0E"/>
    <w:rsid w:val="00303C60"/>
    <w:rsid w:val="00323368"/>
    <w:rsid w:val="00332BF6"/>
    <w:rsid w:val="00343849"/>
    <w:rsid w:val="003912EE"/>
    <w:rsid w:val="003A144A"/>
    <w:rsid w:val="003B3E8A"/>
    <w:rsid w:val="003B764D"/>
    <w:rsid w:val="003C539C"/>
    <w:rsid w:val="003F3881"/>
    <w:rsid w:val="003F6E67"/>
    <w:rsid w:val="00407450"/>
    <w:rsid w:val="004213B3"/>
    <w:rsid w:val="004300B0"/>
    <w:rsid w:val="00462A9D"/>
    <w:rsid w:val="00463DF8"/>
    <w:rsid w:val="004917B3"/>
    <w:rsid w:val="004D0A5A"/>
    <w:rsid w:val="004E2C22"/>
    <w:rsid w:val="00501D27"/>
    <w:rsid w:val="00515A85"/>
    <w:rsid w:val="005329B9"/>
    <w:rsid w:val="00555841"/>
    <w:rsid w:val="00564E08"/>
    <w:rsid w:val="005761EE"/>
    <w:rsid w:val="00581C55"/>
    <w:rsid w:val="005952C1"/>
    <w:rsid w:val="005A14BE"/>
    <w:rsid w:val="005B1460"/>
    <w:rsid w:val="005B2A46"/>
    <w:rsid w:val="005B4530"/>
    <w:rsid w:val="005B5937"/>
    <w:rsid w:val="005C3108"/>
    <w:rsid w:val="005D314C"/>
    <w:rsid w:val="005F6804"/>
    <w:rsid w:val="00601649"/>
    <w:rsid w:val="0063026F"/>
    <w:rsid w:val="006352AE"/>
    <w:rsid w:val="006408E1"/>
    <w:rsid w:val="00645A30"/>
    <w:rsid w:val="006B0AFC"/>
    <w:rsid w:val="006B11C5"/>
    <w:rsid w:val="006C5925"/>
    <w:rsid w:val="006D3456"/>
    <w:rsid w:val="006F1CF3"/>
    <w:rsid w:val="006F4EE7"/>
    <w:rsid w:val="0070155D"/>
    <w:rsid w:val="0072417A"/>
    <w:rsid w:val="007378D1"/>
    <w:rsid w:val="007508AC"/>
    <w:rsid w:val="00783D3C"/>
    <w:rsid w:val="007A5D55"/>
    <w:rsid w:val="007D0C81"/>
    <w:rsid w:val="007F320C"/>
    <w:rsid w:val="007F6F47"/>
    <w:rsid w:val="008126CE"/>
    <w:rsid w:val="00833D70"/>
    <w:rsid w:val="0083413D"/>
    <w:rsid w:val="0087291D"/>
    <w:rsid w:val="00873344"/>
    <w:rsid w:val="00880FB7"/>
    <w:rsid w:val="008915D9"/>
    <w:rsid w:val="008938C0"/>
    <w:rsid w:val="00895EB1"/>
    <w:rsid w:val="008A1B8C"/>
    <w:rsid w:val="008A392F"/>
    <w:rsid w:val="008A3A70"/>
    <w:rsid w:val="008B0013"/>
    <w:rsid w:val="008B193F"/>
    <w:rsid w:val="008C11CB"/>
    <w:rsid w:val="008C4F74"/>
    <w:rsid w:val="008D5409"/>
    <w:rsid w:val="00903BFE"/>
    <w:rsid w:val="00906513"/>
    <w:rsid w:val="00915FE5"/>
    <w:rsid w:val="009313A1"/>
    <w:rsid w:val="00936F41"/>
    <w:rsid w:val="0095309D"/>
    <w:rsid w:val="00970738"/>
    <w:rsid w:val="009766DE"/>
    <w:rsid w:val="00984DEE"/>
    <w:rsid w:val="00993B9C"/>
    <w:rsid w:val="00997BA5"/>
    <w:rsid w:val="009A084D"/>
    <w:rsid w:val="009B33A8"/>
    <w:rsid w:val="009B6EA1"/>
    <w:rsid w:val="009C6627"/>
    <w:rsid w:val="009D2638"/>
    <w:rsid w:val="009E3750"/>
    <w:rsid w:val="00A01B01"/>
    <w:rsid w:val="00A24A93"/>
    <w:rsid w:val="00A51C74"/>
    <w:rsid w:val="00A72578"/>
    <w:rsid w:val="00A83EB3"/>
    <w:rsid w:val="00A929E7"/>
    <w:rsid w:val="00AC2657"/>
    <w:rsid w:val="00AD3475"/>
    <w:rsid w:val="00AF085A"/>
    <w:rsid w:val="00AF525E"/>
    <w:rsid w:val="00B12FE9"/>
    <w:rsid w:val="00B23B05"/>
    <w:rsid w:val="00B45D53"/>
    <w:rsid w:val="00B838E5"/>
    <w:rsid w:val="00B96B20"/>
    <w:rsid w:val="00BA0D81"/>
    <w:rsid w:val="00BA4C38"/>
    <w:rsid w:val="00BB2ADF"/>
    <w:rsid w:val="00BD11B5"/>
    <w:rsid w:val="00BD651A"/>
    <w:rsid w:val="00C07E41"/>
    <w:rsid w:val="00C1663E"/>
    <w:rsid w:val="00C31C7D"/>
    <w:rsid w:val="00C345AB"/>
    <w:rsid w:val="00C509EA"/>
    <w:rsid w:val="00C84B21"/>
    <w:rsid w:val="00C8764E"/>
    <w:rsid w:val="00C96E9B"/>
    <w:rsid w:val="00CA069E"/>
    <w:rsid w:val="00CA21D3"/>
    <w:rsid w:val="00CA3A7B"/>
    <w:rsid w:val="00CC1BED"/>
    <w:rsid w:val="00CC1C2A"/>
    <w:rsid w:val="00CD6E05"/>
    <w:rsid w:val="00CD7B71"/>
    <w:rsid w:val="00D051F7"/>
    <w:rsid w:val="00D05B6D"/>
    <w:rsid w:val="00D10C18"/>
    <w:rsid w:val="00D31669"/>
    <w:rsid w:val="00D36C86"/>
    <w:rsid w:val="00D522FD"/>
    <w:rsid w:val="00D81E72"/>
    <w:rsid w:val="00D93E83"/>
    <w:rsid w:val="00D9581D"/>
    <w:rsid w:val="00D97335"/>
    <w:rsid w:val="00DA4CFD"/>
    <w:rsid w:val="00DA5B59"/>
    <w:rsid w:val="00DB02E2"/>
    <w:rsid w:val="00DB08FB"/>
    <w:rsid w:val="00E049FA"/>
    <w:rsid w:val="00E07436"/>
    <w:rsid w:val="00E11FF5"/>
    <w:rsid w:val="00E47386"/>
    <w:rsid w:val="00E66477"/>
    <w:rsid w:val="00E738CD"/>
    <w:rsid w:val="00E816EA"/>
    <w:rsid w:val="00E855D4"/>
    <w:rsid w:val="00ED3D0C"/>
    <w:rsid w:val="00EF1D9D"/>
    <w:rsid w:val="00EF7598"/>
    <w:rsid w:val="00F1140D"/>
    <w:rsid w:val="00F44879"/>
    <w:rsid w:val="00F50879"/>
    <w:rsid w:val="00F5478B"/>
    <w:rsid w:val="00F57071"/>
    <w:rsid w:val="00F62DAA"/>
    <w:rsid w:val="00F745E5"/>
    <w:rsid w:val="00F8247B"/>
    <w:rsid w:val="00F84B67"/>
    <w:rsid w:val="00F933EB"/>
    <w:rsid w:val="00F93463"/>
    <w:rsid w:val="00FB4349"/>
    <w:rsid w:val="05DE70BE"/>
    <w:rsid w:val="09B60C2B"/>
    <w:rsid w:val="1D481DFA"/>
    <w:rsid w:val="1E3B77EE"/>
    <w:rsid w:val="1F811C64"/>
    <w:rsid w:val="240D479E"/>
    <w:rsid w:val="24CC5B10"/>
    <w:rsid w:val="299978F0"/>
    <w:rsid w:val="2A490D39"/>
    <w:rsid w:val="2BFF6859"/>
    <w:rsid w:val="2DBC1097"/>
    <w:rsid w:val="314D5418"/>
    <w:rsid w:val="3A830B2E"/>
    <w:rsid w:val="3C772796"/>
    <w:rsid w:val="3DE032D3"/>
    <w:rsid w:val="3F7035D1"/>
    <w:rsid w:val="5CC151DC"/>
    <w:rsid w:val="699B5FE0"/>
    <w:rsid w:val="6F4916D5"/>
    <w:rsid w:val="70705F7B"/>
    <w:rsid w:val="779338D1"/>
    <w:rsid w:val="79496C30"/>
    <w:rsid w:val="79FC2B86"/>
    <w:rsid w:val="7C69400B"/>
    <w:rsid w:val="7DD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5D6864-609C-490C-80B7-8C6783A4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uiPriority w:val="99"/>
    <w:semiHidden/>
    <w:unhideWhenUsed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页眉 字符"/>
    <w:basedOn w:val="a0"/>
    <w:link w:val="aa"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Revision"/>
    <w:hidden/>
    <w:uiPriority w:val="99"/>
    <w:semiHidden/>
    <w:rsid w:val="001876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CN=赵亦清/OU=基金业务部/OU=公司总部/O=ChinaClear</dc:creator>
  <cp:lastModifiedBy>Pang Kj</cp:lastModifiedBy>
  <cp:revision>22</cp:revision>
  <dcterms:created xsi:type="dcterms:W3CDTF">2016-03-08T02:41:00Z</dcterms:created>
  <dcterms:modified xsi:type="dcterms:W3CDTF">2022-05-23T06:25:00Z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77D3891269A140BEAE758A422BC65E6E</vt:lpwstr>
  </property>
</Properties>
</file>