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宋体" w:asciiTheme="minorEastAsia" w:hAnsiTheme="minorEastAsia"/>
          <w:b/>
          <w:color w:val="333333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24"/>
          <w:szCs w:val="24"/>
        </w:rPr>
        <w:t>关于</w:t>
      </w:r>
      <w:r>
        <w:rPr>
          <w:rFonts w:hint="eastAsia" w:cs="Times New Roman" w:asciiTheme="minorEastAsia" w:hAnsiTheme="minorEastAsia"/>
          <w:b/>
          <w:sz w:val="24"/>
          <w:szCs w:val="24"/>
        </w:rPr>
        <w:t>报送</w:t>
      </w:r>
      <w:r>
        <w:rPr>
          <w:rFonts w:hint="eastAsia" w:cs="宋体" w:asciiTheme="minorEastAsia" w:hAnsiTheme="minorEastAsia"/>
          <w:b/>
          <w:color w:val="333333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cs="宋体" w:asciiTheme="minorEastAsia" w:hAnsiTheme="minorEastAsia"/>
          <w:b/>
          <w:color w:val="333333"/>
          <w:kern w:val="0"/>
          <w:sz w:val="24"/>
          <w:szCs w:val="24"/>
        </w:rPr>
        <w:t>年度其他事项备案资料的通知</w:t>
      </w:r>
    </w:p>
    <w:p>
      <w:pPr>
        <w:spacing w:line="480" w:lineRule="exact"/>
        <w:ind w:firstLine="482" w:firstLineChars="200"/>
        <w:rPr>
          <w:rFonts w:cs="Times New Roman" w:asciiTheme="minorEastAsia" w:hAnsiTheme="minorEastAsia"/>
          <w:b/>
          <w:sz w:val="24"/>
          <w:szCs w:val="24"/>
        </w:rPr>
      </w:pPr>
    </w:p>
    <w:p>
      <w:pPr>
        <w:spacing w:line="480" w:lineRule="exact"/>
        <w:ind w:firstLine="482" w:firstLineChars="200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一、备案对象与时间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发生《其他项目报备资料一览表》（附件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</w:rPr>
        <w:t>（2））中列明事项的纳税人，应在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cs="Times New Roman" w:asciiTheme="minorEastAsia" w:hAnsiTheme="minorEastAsia"/>
          <w:sz w:val="24"/>
          <w:szCs w:val="24"/>
        </w:rPr>
        <w:t>月</w:t>
      </w:r>
      <w:r>
        <w:rPr>
          <w:rFonts w:hint="eastAsia" w:cs="Times New Roman" w:asciiTheme="minorEastAsia" w:hAnsiTheme="minorEastAsia"/>
          <w:sz w:val="24"/>
          <w:szCs w:val="24"/>
          <w:lang w:val="en-US" w:eastAsia="zh-CN"/>
        </w:rPr>
        <w:t>25</w:t>
      </w:r>
      <w:r>
        <w:rPr>
          <w:rFonts w:hint="eastAsia" w:cs="Times New Roman" w:asciiTheme="minorEastAsia" w:hAnsiTheme="minorEastAsia"/>
          <w:sz w:val="24"/>
          <w:szCs w:val="24"/>
        </w:rPr>
        <w:t>日前，到办税大厅综合服务窗口办理备案手续。</w:t>
      </w:r>
    </w:p>
    <w:p>
      <w:pPr>
        <w:spacing w:line="480" w:lineRule="exact"/>
        <w:ind w:firstLine="482" w:firstLineChars="200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二、备案申报要求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纳税人应当提供以下备案资料：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1、《其他项目报送资料受理表》（附件</w:t>
      </w:r>
      <w:r>
        <w:rPr>
          <w:rFonts w:hint="eastAsia" w:cs="Times New Roman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</w:rPr>
        <w:t>（1），一式二份）；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2、对照《其他项目报备资料一览表》（附件</w:t>
      </w:r>
      <w:r>
        <w:rPr>
          <w:rFonts w:hint="eastAsia" w:cs="Times New Roman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</w:rPr>
        <w:t>（2））中列明的其他备案资料；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3、税务机关要求的其他资料。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纳税人应使用A4纸报送资料，按报送资料顺</w:t>
      </w:r>
      <w:bookmarkStart w:id="0" w:name="_GoBack"/>
      <w:bookmarkEnd w:id="0"/>
      <w:r>
        <w:rPr>
          <w:rFonts w:hint="eastAsia" w:cs="Times New Roman" w:asciiTheme="minorEastAsia" w:hAnsiTheme="minorEastAsia"/>
          <w:sz w:val="24"/>
          <w:szCs w:val="24"/>
        </w:rPr>
        <w:t>序逐页编号并装订。凡报送的资料属于复印件的，纳税人应加盖公章并注明“经核对与原件一致”，受理人员如认为必须由纳税人提供原件的，应验证后当场退还。原件为外文的，应提供中文翻译件，并加盖公章。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480" w:lineRule="exact"/>
        <w:ind w:firstLineChars="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>所有资料纳税人应另留存一份于企业备查。</w:t>
      </w:r>
    </w:p>
    <w:p>
      <w:pPr>
        <w:spacing w:line="480" w:lineRule="exact"/>
        <w:ind w:firstLine="480" w:firstLineChars="200"/>
        <w:rPr>
          <w:rFonts w:cs="Times New Roman" w:asciiTheme="minorEastAsia" w:hAnsiTheme="minorEastAsia"/>
          <w:sz w:val="24"/>
          <w:szCs w:val="24"/>
        </w:rPr>
      </w:pPr>
    </w:p>
    <w:p>
      <w:pPr>
        <w:spacing w:line="480" w:lineRule="exact"/>
        <w:ind w:firstLine="420" w:firstLineChars="200"/>
        <w:rPr>
          <w:rFonts w:cs="Times New Roman" w:asciiTheme="minorEastAsia" w:hAnsiTheme="minorEastAsia"/>
          <w:sz w:val="24"/>
          <w:szCs w:val="24"/>
        </w:rPr>
      </w:pPr>
      <w:r>
        <w:fldChar w:fldCharType="begin"/>
      </w:r>
      <w:r>
        <w:instrText xml:space="preserve"> HYPERLINK "http://wx.jsgs.gov.cn/module/download/downfile.jsp?classid=0&amp;filename=1703101644402157909.doc" </w:instrText>
      </w:r>
      <w:r>
        <w:fldChar w:fldCharType="separate"/>
      </w:r>
      <w:r>
        <w:rPr>
          <w:rFonts w:hint="eastAsia" w:cs="Times New Roman" w:asciiTheme="minorEastAsia" w:hAnsiTheme="minorEastAsia"/>
          <w:sz w:val="24"/>
          <w:szCs w:val="24"/>
        </w:rPr>
        <w:t>附件</w:t>
      </w:r>
      <w:r>
        <w:rPr>
          <w:rFonts w:hint="eastAsia" w:cs="Times New Roman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</w:rPr>
        <w:t>（1）：其他项目报送资料受理表</w:t>
      </w:r>
      <w:r>
        <w:rPr>
          <w:rFonts w:hint="eastAsia" w:cs="Times New Roman" w:asciiTheme="minorEastAsia" w:hAnsiTheme="minorEastAsia"/>
          <w:sz w:val="24"/>
          <w:szCs w:val="24"/>
        </w:rPr>
        <w:fldChar w:fldCharType="end"/>
      </w:r>
    </w:p>
    <w:p>
      <w:pPr>
        <w:spacing w:line="480" w:lineRule="exact"/>
        <w:ind w:firstLine="420" w:firstLineChars="200"/>
        <w:rPr>
          <w:rFonts w:cs="Times New Roman" w:asciiTheme="minorEastAsia" w:hAnsiTheme="minorEastAsia"/>
          <w:sz w:val="24"/>
          <w:szCs w:val="24"/>
        </w:rPr>
      </w:pPr>
      <w:r>
        <w:fldChar w:fldCharType="begin"/>
      </w:r>
      <w:r>
        <w:instrText xml:space="preserve"> HYPERLINK "http://wx.jsgs.gov.cn/module/download/downfile.jsp?classid=0&amp;filename=1703101644258353390.doc" </w:instrText>
      </w:r>
      <w:r>
        <w:fldChar w:fldCharType="separate"/>
      </w:r>
      <w:r>
        <w:rPr>
          <w:rFonts w:hint="eastAsia" w:cs="Times New Roman" w:asciiTheme="minorEastAsia" w:hAnsiTheme="minorEastAsia"/>
          <w:sz w:val="24"/>
          <w:szCs w:val="24"/>
        </w:rPr>
        <w:t>附件</w:t>
      </w:r>
      <w:r>
        <w:rPr>
          <w:rFonts w:hint="eastAsia" w:cs="Times New Roman" w:asciiTheme="minorEastAsia" w:hAnsiTheme="minorEastAsia"/>
          <w:sz w:val="24"/>
          <w:szCs w:val="24"/>
          <w:lang w:eastAsia="zh-CN"/>
        </w:rPr>
        <w:t>四</w:t>
      </w:r>
      <w:r>
        <w:rPr>
          <w:rFonts w:hint="eastAsia" w:cs="Times New Roman" w:asciiTheme="minorEastAsia" w:hAnsiTheme="minorEastAsia"/>
          <w:sz w:val="24"/>
          <w:szCs w:val="24"/>
        </w:rPr>
        <w:t>（2）：其他项目报备资料一览表</w:t>
      </w:r>
      <w:r>
        <w:rPr>
          <w:rFonts w:hint="eastAsia" w:cs="Times New Roman" w:asciiTheme="minorEastAsia" w:hAnsiTheme="minorEastAsia"/>
          <w:sz w:val="24"/>
          <w:szCs w:val="24"/>
        </w:rPr>
        <w:fldChar w:fldCharType="end"/>
      </w:r>
    </w:p>
    <w:p>
      <w:pPr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615F9D"/>
    <w:multiLevelType w:val="multilevel"/>
    <w:tmpl w:val="6D615F9D"/>
    <w:lvl w:ilvl="0" w:tentative="0">
      <w:start w:val="3"/>
      <w:numFmt w:val="bullet"/>
      <w:lvlText w:val="※"/>
      <w:lvlJc w:val="left"/>
      <w:pPr>
        <w:ind w:left="859" w:hanging="360"/>
      </w:pPr>
      <w:rPr>
        <w:rFonts w:hint="eastAsia" w:ascii="仿宋" w:hAnsi="仿宋" w:eastAsia="仿宋" w:cs="Times New Roman"/>
      </w:rPr>
    </w:lvl>
    <w:lvl w:ilvl="1" w:tentative="0">
      <w:start w:val="1"/>
      <w:numFmt w:val="bullet"/>
      <w:lvlText w:val=""/>
      <w:lvlJc w:val="left"/>
      <w:pPr>
        <w:ind w:left="133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5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7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9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1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3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5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79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2024"/>
    <w:rsid w:val="00032024"/>
    <w:rsid w:val="00212624"/>
    <w:rsid w:val="00267C8B"/>
    <w:rsid w:val="002B6C40"/>
    <w:rsid w:val="003376A7"/>
    <w:rsid w:val="00923EAE"/>
    <w:rsid w:val="009C457E"/>
    <w:rsid w:val="00A22FA1"/>
    <w:rsid w:val="00B368DE"/>
    <w:rsid w:val="00E43C82"/>
    <w:rsid w:val="00E8073F"/>
    <w:rsid w:val="00EA141E"/>
    <w:rsid w:val="08FA0C24"/>
    <w:rsid w:val="6634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88</Words>
  <Characters>504</Characters>
  <Lines>4</Lines>
  <Paragraphs>1</Paragraphs>
  <TotalTime>3</TotalTime>
  <ScaleCrop>false</ScaleCrop>
  <LinksUpToDate>false</LinksUpToDate>
  <CharactersWithSpaces>591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2019-03-17T03:57:00Z</dcterms:created>
  <dc:creator>胡志宏</dc:creator>
  <cp:lastModifiedBy>王允希</cp:lastModifiedBy>
  <dcterms:modified xsi:type="dcterms:W3CDTF">2022-04-13T01:15:57Z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