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b/>
          <w:sz w:val="24"/>
          <w:szCs w:val="24"/>
        </w:rPr>
      </w:pPr>
    </w:p>
    <w:p>
      <w:pPr>
        <w:spacing w:line="360" w:lineRule="auto"/>
        <w:jc w:val="center"/>
        <w:rPr>
          <w:rFonts w:asciiTheme="minorEastAsia" w:hAnsiTheme="minorEastAsia"/>
          <w:b/>
          <w:sz w:val="24"/>
          <w:szCs w:val="24"/>
        </w:rPr>
      </w:pPr>
    </w:p>
    <w:p>
      <w:pPr>
        <w:spacing w:line="360" w:lineRule="auto"/>
        <w:jc w:val="center"/>
        <w:rPr>
          <w:rFonts w:asciiTheme="minorEastAsia" w:hAnsiTheme="minorEastAsia"/>
          <w:b/>
          <w:sz w:val="24"/>
          <w:szCs w:val="24"/>
        </w:rPr>
      </w:pPr>
    </w:p>
    <w:p>
      <w:pPr>
        <w:spacing w:line="360" w:lineRule="auto"/>
        <w:jc w:val="center"/>
        <w:rPr>
          <w:rFonts w:asciiTheme="minorEastAsia" w:hAnsiTheme="minorEastAsia"/>
          <w:b/>
          <w:sz w:val="24"/>
          <w:szCs w:val="24"/>
        </w:rPr>
      </w:pPr>
    </w:p>
    <w:p>
      <w:pPr>
        <w:pStyle w:val="22"/>
        <w:spacing w:before="156" w:beforeLines="50" w:after="156" w:afterLines="50"/>
        <w:ind w:firstLine="0" w:firstLineChars="0"/>
        <w:jc w:val="center"/>
        <w:rPr>
          <w:rFonts w:ascii="微软雅黑" w:hAnsi="微软雅黑" w:eastAsia="微软雅黑" w:cs="微软雅黑"/>
          <w:b/>
          <w:sz w:val="44"/>
          <w:szCs w:val="44"/>
        </w:rPr>
      </w:pPr>
      <w:r>
        <w:rPr>
          <w:rFonts w:hint="eastAsia" w:ascii="微软雅黑" w:hAnsi="微软雅黑" w:eastAsia="微软雅黑" w:cs="微软雅黑"/>
          <w:b/>
          <w:sz w:val="44"/>
          <w:szCs w:val="44"/>
        </w:rPr>
        <w:t>北京市不动产登记领域</w:t>
      </w:r>
      <w:r>
        <w:rPr>
          <w:rFonts w:hint="eastAsia" w:ascii="微软雅黑" w:hAnsi="微软雅黑" w:eastAsia="微软雅黑" w:cs="微软雅黑"/>
          <w:b/>
          <w:color w:val="000000" w:themeColor="text1"/>
          <w:sz w:val="44"/>
          <w:szCs w:val="44"/>
          <w14:textFill>
            <w14:solidFill>
              <w14:schemeClr w14:val="tx1"/>
            </w14:solidFill>
          </w14:textFill>
        </w:rPr>
        <w:t>网上办事服务</w:t>
      </w:r>
      <w:r>
        <w:rPr>
          <w:rFonts w:hint="eastAsia" w:ascii="微软雅黑" w:hAnsi="微软雅黑" w:eastAsia="微软雅黑" w:cs="微软雅黑"/>
          <w:b/>
          <w:sz w:val="44"/>
          <w:szCs w:val="44"/>
        </w:rPr>
        <w:t>平台</w:t>
      </w:r>
    </w:p>
    <w:p>
      <w:pPr>
        <w:jc w:val="center"/>
        <w:rPr>
          <w:rFonts w:ascii="微软雅黑" w:hAnsi="微软雅黑" w:eastAsia="微软雅黑" w:cs="微软雅黑"/>
          <w:b/>
          <w:sz w:val="44"/>
          <w:szCs w:val="44"/>
        </w:rPr>
      </w:pPr>
      <w:r>
        <w:rPr>
          <w:rFonts w:hint="eastAsia" w:ascii="微软雅黑" w:hAnsi="微软雅黑" w:eastAsia="微软雅黑" w:cs="微软雅黑"/>
          <w:b/>
          <w:sz w:val="44"/>
          <w:szCs w:val="44"/>
        </w:rPr>
        <w:t>网上服务平台税费同缴业务</w:t>
      </w:r>
    </w:p>
    <w:p>
      <w:pPr>
        <w:jc w:val="center"/>
        <w:rPr>
          <w:rFonts w:ascii="楷体" w:hAnsi="楷体" w:eastAsia="楷体" w:cs="楷体"/>
          <w:bCs/>
          <w:sz w:val="44"/>
          <w:szCs w:val="24"/>
        </w:rPr>
      </w:pPr>
      <w:r>
        <w:rPr>
          <w:rFonts w:ascii="Calibri" w:hAnsi="Calibri" w:eastAsia="宋体" w:cs="黑体"/>
          <w:sz w:val="30"/>
        </w:rPr>
        <mc:AlternateContent>
          <mc:Choice Requires="wpg">
            <w:drawing>
              <wp:anchor distT="0" distB="0" distL="114300" distR="114300" simplePos="0" relativeHeight="251659264" behindDoc="0" locked="0" layoutInCell="1" allowOverlap="1">
                <wp:simplePos x="0" y="0"/>
                <wp:positionH relativeFrom="column">
                  <wp:posOffset>568325</wp:posOffset>
                </wp:positionH>
                <wp:positionV relativeFrom="paragraph">
                  <wp:posOffset>51435</wp:posOffset>
                </wp:positionV>
                <wp:extent cx="4191635" cy="36195"/>
                <wp:effectExtent l="0" t="0" r="0" b="0"/>
                <wp:wrapNone/>
                <wp:docPr id="45" name="组合 45"/>
                <wp:cNvGraphicFramePr/>
                <a:graphic xmlns:a="http://schemas.openxmlformats.org/drawingml/2006/main">
                  <a:graphicData uri="http://schemas.microsoft.com/office/word/2010/wordprocessingGroup">
                    <wpg:wgp>
                      <wpg:cNvGrpSpPr/>
                      <wpg:grpSpPr>
                        <a:xfrm>
                          <a:off x="0" y="0"/>
                          <a:ext cx="4191635" cy="36195"/>
                          <a:chOff x="2651" y="3883"/>
                          <a:chExt cx="6601" cy="57"/>
                        </a:xfrm>
                      </wpg:grpSpPr>
                      <wps:wsp>
                        <wps:cNvPr id="43" name="直接连接符 43"/>
                        <wps:cNvCnPr/>
                        <wps:spPr>
                          <a:xfrm>
                            <a:off x="2651" y="3939"/>
                            <a:ext cx="6601" cy="1"/>
                          </a:xfrm>
                          <a:prstGeom prst="line">
                            <a:avLst/>
                          </a:prstGeom>
                          <a:ln w="12700" cap="flat" cmpd="sng">
                            <a:solidFill>
                              <a:srgbClr val="000000"/>
                            </a:solidFill>
                            <a:prstDash val="solid"/>
                            <a:headEnd type="none" w="sm" len="sm"/>
                            <a:tailEnd type="none" w="sm" len="sm"/>
                          </a:ln>
                        </wps:spPr>
                        <wps:bodyPr/>
                      </wps:wsp>
                      <wps:wsp>
                        <wps:cNvPr id="44" name="直接连接符 44"/>
                        <wps:cNvCnPr/>
                        <wps:spPr>
                          <a:xfrm>
                            <a:off x="2651" y="3883"/>
                            <a:ext cx="6601" cy="1"/>
                          </a:xfrm>
                          <a:prstGeom prst="line">
                            <a:avLst/>
                          </a:prstGeom>
                          <a:ln w="25400" cap="flat" cmpd="sng">
                            <a:solidFill>
                              <a:srgbClr val="000000"/>
                            </a:solidFill>
                            <a:prstDash val="solid"/>
                            <a:headEnd type="none" w="sm" len="sm"/>
                            <a:tailEnd type="none" w="sm" len="sm"/>
                          </a:ln>
                        </wps:spPr>
                        <wps:bodyPr/>
                      </wps:wsp>
                    </wpg:wgp>
                  </a:graphicData>
                </a:graphic>
              </wp:anchor>
            </w:drawing>
          </mc:Choice>
          <mc:Fallback>
            <w:pict>
              <v:group id="_x0000_s1026" o:spid="_x0000_s1026" o:spt="203" style="position:absolute;left:0pt;margin-left:44.75pt;margin-top:4.05pt;height:2.85pt;width:330.05pt;z-index:251659264;mso-width-relative:page;mso-height-relative:page;" coordorigin="2651,3883" coordsize="6601,57" o:gfxdata="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Qk/Lk1wAAAAcBAAAPAAAAAAAAAAEAIAAAACIAAABkcnMvZG93bnJldi54bWxQSwEC&#10;FAAUAAAACACHTuJA5vA/EWcCAAC3BgAADgAAAAAAAAABACAAAAAmAQAAZHJzL2Uyb0RvYy54bWxQ&#10;SwUGAAAAAAYABgBZAQAA/wUAAAAA&#10;">
                <o:lock v:ext="edit" aspectratio="f"/>
                <v:line id="_x0000_s1026" o:spid="_x0000_s1026" o:spt="20" style="position:absolute;left:2651;top:3939;height:1;width:6601;" filled="f" stroked="t" coordsize="21600,21600" o:gfxdata="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vZhi8AAAA&#10;2wAAAA8AAAAAAAAAAQAgAAAAIgAAAGRycy9kb3ducmV2LnhtbFBLAQIUABQAAAAIAIdO4kAzLwWe&#10;OwAAADkAAAAQAAAAAAAAAAEAIAAAAAsBAABkcnMvc2hhcGV4bWwueG1sUEsFBgAAAAAGAAYAWwEA&#10;ALUDAAAAAA==&#10;">
                  <v:fill on="f" focussize="0,0"/>
                  <v:stroke weight="1pt" color="#000000" joinstyle="round" startarrowwidth="narrow" startarrowlength="short" endarrowwidth="narrow" endarrowlength="short"/>
                  <v:imagedata o:title=""/>
                  <o:lock v:ext="edit" aspectratio="f"/>
                </v:line>
                <v:line id="_x0000_s1026" o:spid="_x0000_s1026" o:spt="20" style="position:absolute;left:2651;top:3883;height:1;width:6601;" filled="f" stroked="t" coordsize="21600,21600" o:gfxdata="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FCt28AAAA&#10;2wAAAA8AAAAAAAAAAQAgAAAAIgAAAGRycy9kb3ducmV2LnhtbFBLAQIUABQAAAAIAIdO4kAzLwWe&#10;OwAAADkAAAAQAAAAAAAAAAEAIAAAAAsBAABkcnMvc2hhcGV4bWwueG1sUEsFBgAAAAAGAAYAWwEA&#10;ALUDAAAAAA==&#10;">
                  <v:fill on="f" focussize="0,0"/>
                  <v:stroke weight="2pt" color="#000000" joinstyle="round" startarrowwidth="narrow" startarrowlength="short" endarrowwidth="narrow" endarrowlength="short"/>
                  <v:imagedata o:title=""/>
                  <o:lock v:ext="edit" aspectratio="f"/>
                </v:line>
              </v:group>
            </w:pict>
          </mc:Fallback>
        </mc:AlternateContent>
      </w:r>
    </w:p>
    <w:p>
      <w:pPr>
        <w:spacing w:line="300" w:lineRule="auto"/>
        <w:jc w:val="center"/>
        <w:rPr>
          <w:rFonts w:ascii="微软雅黑" w:hAnsi="微软雅黑" w:eastAsia="微软雅黑" w:cs="微软雅黑"/>
          <w:b/>
          <w:sz w:val="52"/>
          <w:szCs w:val="52"/>
        </w:rPr>
      </w:pPr>
      <w:r>
        <w:rPr>
          <w:rFonts w:hint="eastAsia" w:ascii="微软雅黑" w:hAnsi="微软雅黑" w:eastAsia="微软雅黑" w:cs="微软雅黑"/>
          <w:b/>
          <w:sz w:val="52"/>
          <w:szCs w:val="52"/>
        </w:rPr>
        <w:t>操 作 手 册</w:t>
      </w:r>
    </w:p>
    <w:p>
      <w:pPr>
        <w:spacing w:line="360" w:lineRule="auto"/>
        <w:jc w:val="center"/>
        <w:rPr>
          <w:rFonts w:asciiTheme="minorEastAsia" w:hAnsiTheme="minorEastAsia"/>
          <w:b/>
          <w:sz w:val="24"/>
          <w:szCs w:val="24"/>
        </w:rPr>
      </w:pPr>
    </w:p>
    <w:p>
      <w:pPr>
        <w:spacing w:line="360" w:lineRule="auto"/>
        <w:jc w:val="center"/>
        <w:rPr>
          <w:rFonts w:asciiTheme="minorEastAsia" w:hAnsiTheme="minorEastAsia"/>
          <w:b/>
          <w:sz w:val="24"/>
          <w:szCs w:val="24"/>
        </w:rPr>
      </w:pPr>
    </w:p>
    <w:p>
      <w:pPr>
        <w:spacing w:line="360" w:lineRule="auto"/>
        <w:jc w:val="center"/>
        <w:rPr>
          <w:rFonts w:asciiTheme="minorEastAsia" w:hAnsiTheme="minorEastAsia"/>
          <w:b/>
          <w:sz w:val="24"/>
          <w:szCs w:val="24"/>
        </w:rPr>
      </w:pPr>
    </w:p>
    <w:p>
      <w:pPr>
        <w:tabs>
          <w:tab w:val="left" w:pos="5960"/>
        </w:tabs>
        <w:spacing w:line="300" w:lineRule="auto"/>
        <w:rPr>
          <w:rFonts w:cs="Times New Roman"/>
          <w:sz w:val="24"/>
          <w:szCs w:val="24"/>
        </w:rPr>
      </w:pPr>
    </w:p>
    <w:p>
      <w:pPr>
        <w:tabs>
          <w:tab w:val="left" w:pos="5960"/>
        </w:tabs>
        <w:spacing w:line="300" w:lineRule="auto"/>
        <w:rPr>
          <w:rFonts w:cs="Times New Roman"/>
          <w:sz w:val="24"/>
          <w:szCs w:val="24"/>
        </w:rPr>
      </w:pPr>
    </w:p>
    <w:p>
      <w:pPr>
        <w:tabs>
          <w:tab w:val="left" w:pos="5960"/>
        </w:tabs>
        <w:spacing w:line="300" w:lineRule="auto"/>
        <w:rPr>
          <w:rFonts w:cs="Times New Roman"/>
          <w:sz w:val="24"/>
          <w:szCs w:val="24"/>
        </w:rPr>
      </w:pPr>
    </w:p>
    <w:p>
      <w:pPr>
        <w:tabs>
          <w:tab w:val="left" w:pos="5960"/>
        </w:tabs>
        <w:spacing w:line="300" w:lineRule="auto"/>
        <w:rPr>
          <w:rFonts w:cs="Times New Roman"/>
          <w:sz w:val="24"/>
          <w:szCs w:val="24"/>
        </w:rPr>
      </w:pPr>
    </w:p>
    <w:p>
      <w:pPr>
        <w:tabs>
          <w:tab w:val="left" w:pos="5960"/>
        </w:tabs>
        <w:spacing w:line="300" w:lineRule="auto"/>
        <w:rPr>
          <w:rFonts w:cs="Times New Roman"/>
          <w:sz w:val="24"/>
          <w:szCs w:val="24"/>
        </w:rPr>
      </w:pPr>
    </w:p>
    <w:p>
      <w:pPr>
        <w:tabs>
          <w:tab w:val="left" w:pos="5960"/>
        </w:tabs>
        <w:spacing w:line="300" w:lineRule="auto"/>
        <w:rPr>
          <w:rFonts w:cs="Times New Roman"/>
          <w:sz w:val="24"/>
          <w:szCs w:val="24"/>
        </w:rPr>
      </w:pPr>
    </w:p>
    <w:p>
      <w:pPr>
        <w:tabs>
          <w:tab w:val="left" w:pos="5960"/>
        </w:tabs>
        <w:spacing w:line="300" w:lineRule="auto"/>
        <w:rPr>
          <w:rFonts w:cs="Times New Roman"/>
          <w:sz w:val="24"/>
          <w:szCs w:val="24"/>
        </w:rPr>
      </w:pPr>
    </w:p>
    <w:p>
      <w:pPr>
        <w:tabs>
          <w:tab w:val="left" w:pos="5960"/>
        </w:tabs>
        <w:spacing w:line="300" w:lineRule="auto"/>
        <w:rPr>
          <w:rFonts w:cs="Times New Roman"/>
          <w:sz w:val="24"/>
          <w:szCs w:val="24"/>
        </w:rPr>
      </w:pPr>
    </w:p>
    <w:p>
      <w:pPr>
        <w:tabs>
          <w:tab w:val="left" w:pos="5960"/>
        </w:tabs>
        <w:spacing w:line="300" w:lineRule="auto"/>
        <w:rPr>
          <w:rFonts w:cs="Times New Roman"/>
          <w:sz w:val="24"/>
          <w:szCs w:val="24"/>
        </w:rPr>
      </w:pPr>
    </w:p>
    <w:p>
      <w:pPr>
        <w:tabs>
          <w:tab w:val="left" w:pos="5960"/>
        </w:tabs>
        <w:spacing w:line="300" w:lineRule="auto"/>
        <w:rPr>
          <w:rFonts w:cs="Times New Roman"/>
          <w:sz w:val="24"/>
          <w:szCs w:val="24"/>
        </w:rPr>
      </w:pPr>
    </w:p>
    <w:p>
      <w:pPr>
        <w:tabs>
          <w:tab w:val="left" w:pos="5960"/>
        </w:tabs>
        <w:spacing w:line="300" w:lineRule="auto"/>
        <w:rPr>
          <w:rFonts w:cs="Times New Roman"/>
          <w:sz w:val="24"/>
          <w:szCs w:val="24"/>
        </w:rPr>
      </w:pPr>
    </w:p>
    <w:p>
      <w:pPr>
        <w:spacing w:line="300" w:lineRule="auto"/>
        <w:rPr>
          <w:rFonts w:cs="Times New Roman"/>
          <w:sz w:val="24"/>
          <w:szCs w:val="24"/>
        </w:rPr>
      </w:pPr>
      <w:r>
        <w:rPr>
          <w:rFonts w:ascii="Calibri" w:hAnsi="Calibri" w:eastAsia="宋体" w:cs="黑体"/>
          <w:sz w:val="30"/>
        </w:rPr>
        <mc:AlternateContent>
          <mc:Choice Requires="wps">
            <w:drawing>
              <wp:anchor distT="0" distB="0" distL="114300" distR="114300" simplePos="0" relativeHeight="251660288" behindDoc="0" locked="0" layoutInCell="1" allowOverlap="1">
                <wp:simplePos x="0" y="0"/>
                <wp:positionH relativeFrom="column">
                  <wp:posOffset>520700</wp:posOffset>
                </wp:positionH>
                <wp:positionV relativeFrom="paragraph">
                  <wp:posOffset>186690</wp:posOffset>
                </wp:positionV>
                <wp:extent cx="4191635" cy="635"/>
                <wp:effectExtent l="0" t="0" r="0" b="0"/>
                <wp:wrapNone/>
                <wp:docPr id="53" name="直接连接符 53"/>
                <wp:cNvGraphicFramePr/>
                <a:graphic xmlns:a="http://schemas.openxmlformats.org/drawingml/2006/main">
                  <a:graphicData uri="http://schemas.microsoft.com/office/word/2010/wordprocessingShape">
                    <wps:wsp>
                      <wps:cNvCnPr/>
                      <wps:spPr>
                        <a:xfrm>
                          <a:off x="0" y="0"/>
                          <a:ext cx="4191635" cy="635"/>
                        </a:xfrm>
                        <a:prstGeom prst="line">
                          <a:avLst/>
                        </a:prstGeom>
                        <a:ln w="12700" cap="flat" cmpd="sng">
                          <a:solidFill>
                            <a:srgbClr val="000000"/>
                          </a:solidFill>
                          <a:prstDash val="solid"/>
                          <a:headEnd type="none" w="sm" len="sm"/>
                          <a:tailEnd type="none" w="sm" len="sm"/>
                        </a:ln>
                      </wps:spPr>
                      <wps:bodyPr/>
                    </wps:wsp>
                  </a:graphicData>
                </a:graphic>
              </wp:anchor>
            </w:drawing>
          </mc:Choice>
          <mc:Fallback>
            <w:pict>
              <v:line id="_x0000_s1026" o:spid="_x0000_s1026" o:spt="20" style="position:absolute;left:0pt;margin-left:41pt;margin-top:14.7pt;height:0.05pt;width:330.05pt;z-index:251660288;mso-width-relative:page;mso-height-relative:page;" filled="f" stroked="t" coordsize="21600,21600" o:gfxdata="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qd2I1QAAAAgBAAAPAAAAAAAAAAEAIAAAACIA&#10;AABkcnMvZG93bnJldi54bWxQSwECFAAUAAAACACHTuJAxqbGOdMBAACLAwAADgAAAAAAAAABACAA&#10;AAAkAQAAZHJzL2Uyb0RvYy54bWxQSwUGAAAAAAYABgBZAQAAaQUAAAAA&#10;">
                <v:fill on="f" focussize="0,0"/>
                <v:stroke weight="1pt" color="#000000" joinstyle="round" startarrowwidth="narrow" startarrowlength="short" endarrowwidth="narrow" endarrowlength="short"/>
                <v:imagedata o:title=""/>
                <o:lock v:ext="edit" aspectratio="f"/>
              </v:line>
            </w:pict>
          </mc:Fallback>
        </mc:AlternateContent>
      </w:r>
    </w:p>
    <w:p>
      <w:pPr>
        <w:spacing w:line="300" w:lineRule="auto"/>
        <w:jc w:val="center"/>
        <w:rPr>
          <w:rFonts w:cs="Times New Roman"/>
          <w:sz w:val="28"/>
          <w:szCs w:val="24"/>
        </w:rPr>
      </w:pPr>
    </w:p>
    <w:p>
      <w:pPr>
        <w:jc w:val="center"/>
        <w:rPr>
          <w:rFonts w:asciiTheme="minorEastAsia" w:hAnsiTheme="minorEastAsia"/>
          <w:b/>
          <w:sz w:val="28"/>
          <w:szCs w:val="28"/>
        </w:rPr>
      </w:pPr>
      <w:r>
        <w:rPr>
          <w:rFonts w:hint="eastAsia" w:cs="Times New Roman"/>
          <w:sz w:val="28"/>
          <w:szCs w:val="28"/>
        </w:rPr>
        <w:t>北京市规划和自然资源委员</w:t>
      </w:r>
    </w:p>
    <w:p>
      <w:pPr>
        <w:spacing w:line="360" w:lineRule="auto"/>
        <w:jc w:val="center"/>
        <w:rPr>
          <w:rFonts w:asciiTheme="minorEastAsia" w:hAnsiTheme="minorEastAsia"/>
          <w:b/>
          <w:sz w:val="24"/>
          <w:szCs w:val="24"/>
        </w:rPr>
      </w:pPr>
    </w:p>
    <w:p>
      <w:pPr>
        <w:spacing w:line="360" w:lineRule="auto"/>
        <w:rPr>
          <w:rFonts w:asciiTheme="minorEastAsia" w:hAnsiTheme="minorEastAsia"/>
          <w:b/>
          <w:sz w:val="24"/>
          <w:szCs w:val="24"/>
        </w:rPr>
      </w:pPr>
    </w:p>
    <w:p>
      <w:pPr>
        <w:pStyle w:val="11"/>
        <w:tabs>
          <w:tab w:val="left" w:pos="420"/>
          <w:tab w:val="right" w:leader="dot" w:pos="8296"/>
        </w:tabs>
        <w:spacing w:line="360" w:lineRule="auto"/>
        <w:jc w:val="center"/>
        <w:rPr>
          <w:b/>
          <w:sz w:val="96"/>
          <w:szCs w:val="96"/>
        </w:rPr>
      </w:pPr>
      <w:r>
        <w:rPr>
          <w:rFonts w:hint="eastAsia"/>
          <w:b/>
          <w:sz w:val="96"/>
          <w:szCs w:val="96"/>
        </w:rPr>
        <w:t>目  录</w:t>
      </w:r>
    </w:p>
    <w:p>
      <w:pPr>
        <w:pStyle w:val="11"/>
        <w:tabs>
          <w:tab w:val="right" w:leader="dot" w:pos="8306"/>
        </w:tabs>
      </w:pPr>
      <w:r>
        <w:rPr>
          <w:rFonts w:ascii="Times New Roman" w:hAnsi="Times New Roman" w:eastAsiaTheme="minorEastAsia"/>
          <w:szCs w:val="21"/>
        </w:rPr>
        <w:fldChar w:fldCharType="begin"/>
      </w:r>
      <w:r>
        <w:rPr>
          <w:rFonts w:ascii="Times New Roman" w:hAnsi="Times New Roman" w:eastAsiaTheme="minorEastAsia"/>
          <w:szCs w:val="21"/>
        </w:rPr>
        <w:instrText xml:space="preserve">TOC \o "1-3" \h \z \u</w:instrText>
      </w:r>
      <w:r>
        <w:rPr>
          <w:rFonts w:ascii="Times New Roman" w:hAnsi="Times New Roman" w:eastAsiaTheme="minorEastAsia"/>
          <w:szCs w:val="21"/>
        </w:rPr>
        <w:fldChar w:fldCharType="separate"/>
      </w:r>
      <w:r>
        <w:fldChar w:fldCharType="begin"/>
      </w:r>
      <w:r>
        <w:instrText xml:space="preserve"> HYPERLINK \l "_Toc23233" </w:instrText>
      </w:r>
      <w:r>
        <w:fldChar w:fldCharType="separate"/>
      </w:r>
      <w:r>
        <w:rPr>
          <w:rFonts w:ascii="Times New Roman" w:hAnsi="Times New Roman"/>
        </w:rPr>
        <w:t xml:space="preserve">1 </w:t>
      </w:r>
      <w:r>
        <w:rPr>
          <w:rFonts w:hint="eastAsia"/>
        </w:rPr>
        <w:t>网上服务平台税费同缴操作说明</w:t>
      </w:r>
      <w:r>
        <w:tab/>
      </w:r>
      <w:r>
        <w:fldChar w:fldCharType="begin"/>
      </w:r>
      <w:r>
        <w:instrText xml:space="preserve"> PAGEREF _Toc23233 \h </w:instrText>
      </w:r>
      <w:r>
        <w:fldChar w:fldCharType="separate"/>
      </w:r>
      <w:r>
        <w:t>3</w:t>
      </w:r>
      <w:r>
        <w:fldChar w:fldCharType="end"/>
      </w:r>
      <w:r>
        <w:fldChar w:fldCharType="end"/>
      </w:r>
    </w:p>
    <w:p>
      <w:pPr>
        <w:pStyle w:val="12"/>
        <w:tabs>
          <w:tab w:val="right" w:leader="dot" w:pos="8306"/>
        </w:tabs>
      </w:pPr>
      <w:r>
        <w:fldChar w:fldCharType="begin"/>
      </w:r>
      <w:r>
        <w:instrText xml:space="preserve"> HYPERLINK \l "_Toc11529" </w:instrText>
      </w:r>
      <w:r>
        <w:fldChar w:fldCharType="separate"/>
      </w:r>
      <w:r>
        <w:rPr>
          <w:rFonts w:ascii="Times New Roman" w:hAnsi="Times New Roman" w:cs="Times New Roman"/>
        </w:rPr>
        <w:t xml:space="preserve">1.1 </w:t>
      </w:r>
      <w:r>
        <w:t>查询业务信息</w:t>
      </w:r>
      <w:r>
        <w:tab/>
      </w:r>
      <w:r>
        <w:fldChar w:fldCharType="begin"/>
      </w:r>
      <w:r>
        <w:instrText xml:space="preserve"> PAGEREF _Toc11529 \h </w:instrText>
      </w:r>
      <w:r>
        <w:fldChar w:fldCharType="separate"/>
      </w:r>
      <w:r>
        <w:t>3</w:t>
      </w:r>
      <w:r>
        <w:fldChar w:fldCharType="end"/>
      </w:r>
      <w:r>
        <w:fldChar w:fldCharType="end"/>
      </w:r>
    </w:p>
    <w:p>
      <w:pPr>
        <w:pStyle w:val="12"/>
        <w:tabs>
          <w:tab w:val="right" w:leader="dot" w:pos="8306"/>
        </w:tabs>
      </w:pPr>
      <w:r>
        <w:fldChar w:fldCharType="begin"/>
      </w:r>
      <w:r>
        <w:instrText xml:space="preserve"> HYPERLINK \l "_Toc25429" </w:instrText>
      </w:r>
      <w:r>
        <w:fldChar w:fldCharType="separate"/>
      </w:r>
      <w:r>
        <w:rPr>
          <w:rFonts w:ascii="Times New Roman" w:hAnsi="Times New Roman" w:cs="Times New Roman"/>
        </w:rPr>
        <w:t xml:space="preserve">1.2 </w:t>
      </w:r>
      <w:r>
        <w:rPr>
          <w:rFonts w:hint="eastAsia"/>
        </w:rPr>
        <w:t>税费同缴-银联付款</w:t>
      </w:r>
      <w:r>
        <w:tab/>
      </w:r>
      <w:r>
        <w:fldChar w:fldCharType="begin"/>
      </w:r>
      <w:r>
        <w:instrText xml:space="preserve"> PAGEREF _Toc25429 \h </w:instrText>
      </w:r>
      <w:r>
        <w:fldChar w:fldCharType="separate"/>
      </w:r>
      <w:r>
        <w:t>4</w:t>
      </w:r>
      <w:r>
        <w:fldChar w:fldCharType="end"/>
      </w:r>
      <w:r>
        <w:fldChar w:fldCharType="end"/>
      </w:r>
    </w:p>
    <w:p>
      <w:pPr>
        <w:rPr>
          <w:sz w:val="32"/>
          <w:szCs w:val="260"/>
        </w:rPr>
      </w:pPr>
      <w:r>
        <w:fldChar w:fldCharType="end"/>
      </w:r>
    </w:p>
    <w:p>
      <w:pPr>
        <w:widowControl/>
        <w:jc w:val="left"/>
        <w:rPr>
          <w:rFonts w:eastAsiaTheme="majorEastAsia"/>
          <w:b/>
          <w:bCs/>
          <w:kern w:val="44"/>
          <w:sz w:val="32"/>
          <w:szCs w:val="260"/>
        </w:rPr>
      </w:pPr>
      <w:r>
        <w:rPr>
          <w:sz w:val="32"/>
          <w:szCs w:val="260"/>
        </w:rPr>
        <w:br w:type="page"/>
      </w:r>
    </w:p>
    <w:p>
      <w:pPr>
        <w:pStyle w:val="2"/>
        <w:numPr>
          <w:ilvl w:val="0"/>
          <w:numId w:val="1"/>
        </w:numPr>
      </w:pPr>
      <w:bookmarkStart w:id="0" w:name="_Toc23233"/>
      <w:r>
        <w:rPr>
          <w:rFonts w:hint="eastAsia"/>
        </w:rPr>
        <w:t>网上服务平台税费同缴操作说明</w:t>
      </w:r>
      <w:bookmarkEnd w:id="0"/>
    </w:p>
    <w:p>
      <w:pPr>
        <w:spacing w:line="360" w:lineRule="auto"/>
        <w:ind w:firstLine="480" w:firstLineChars="20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适用范围：本功能适用于在北京市不动产登记领域网上办事服务平台上办理的涉税及缴纳登记费的业务，</w:t>
      </w:r>
      <w:bookmarkStart w:id="3" w:name="_GoBack"/>
      <w:bookmarkEnd w:id="3"/>
      <w:r>
        <w:rPr>
          <w:rFonts w:hint="eastAsia" w:asciiTheme="minorEastAsia" w:hAnsiTheme="minorEastAsia"/>
          <w:sz w:val="24"/>
          <w:szCs w:val="24"/>
          <w:lang w:val="en-US" w:eastAsia="zh-CN"/>
        </w:rPr>
        <w:t>通过登记部门审核完成后，总额低于100万元即可进行在线税费同缴操作。</w:t>
      </w:r>
    </w:p>
    <w:p>
      <w:pPr>
        <w:pStyle w:val="3"/>
        <w:numPr>
          <w:ilvl w:val="1"/>
          <w:numId w:val="1"/>
        </w:numPr>
      </w:pPr>
      <w:bookmarkStart w:id="1" w:name="_Toc11529"/>
      <w:r>
        <w:t>查询业务信息</w:t>
      </w:r>
      <w:bookmarkEnd w:id="1"/>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1</w:t>
      </w:r>
      <w:r>
        <w:rPr>
          <w:rFonts w:hint="eastAsia" w:asciiTheme="minorEastAsia" w:hAnsiTheme="minorEastAsia"/>
          <w:sz w:val="24"/>
          <w:szCs w:val="24"/>
        </w:rPr>
        <w:t>）登录系统后，点击【税费缴纳】，选择【税费同缴】，进入【税费同缴】页面。</w:t>
      </w:r>
    </w:p>
    <w:p>
      <w:pPr>
        <w:spacing w:line="360" w:lineRule="auto"/>
        <w:rPr>
          <w:rFonts w:asciiTheme="minorEastAsia" w:hAnsiTheme="minorEastAsia"/>
          <w:sz w:val="24"/>
          <w:szCs w:val="24"/>
        </w:rPr>
      </w:pPr>
      <w:r>
        <w:drawing>
          <wp:inline distT="0" distB="0" distL="0" distR="0">
            <wp:extent cx="5274310" cy="2893695"/>
            <wp:effectExtent l="0" t="0" r="254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274310" cy="2893695"/>
                    </a:xfrm>
                    <a:prstGeom prst="rect">
                      <a:avLst/>
                    </a:prstGeom>
                  </pic:spPr>
                </pic:pic>
              </a:graphicData>
            </a:graphic>
          </wp:inline>
        </w:drawing>
      </w:r>
    </w:p>
    <w:p>
      <w:pPr>
        <w:spacing w:line="360" w:lineRule="auto"/>
        <w:rPr>
          <w:rFonts w:asciiTheme="minorEastAsia" w:hAnsiTheme="minorEastAsia"/>
          <w:sz w:val="24"/>
          <w:szCs w:val="24"/>
        </w:rPr>
      </w:pPr>
      <w:r>
        <w:rPr>
          <w:rFonts w:asciiTheme="minorEastAsia" w:hAnsiTheme="minorEastAsia"/>
          <w:sz w:val="24"/>
          <w:szCs w:val="24"/>
        </w:rPr>
        <w:drawing>
          <wp:inline distT="0" distB="0" distL="0" distR="0">
            <wp:extent cx="5274310" cy="2552700"/>
            <wp:effectExtent l="0" t="0" r="2540" b="0"/>
            <wp:docPr id="1" name="图片 1" descr="C:\Users\Administrator\Desktop\2021-12-20_143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2021-12-20_14393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2552991"/>
                    </a:xfrm>
                    <a:prstGeom prst="rect">
                      <a:avLst/>
                    </a:prstGeom>
                    <a:noFill/>
                    <a:ln>
                      <a:noFill/>
                    </a:ln>
                  </pic:spPr>
                </pic:pic>
              </a:graphicData>
            </a:graphic>
          </wp:inline>
        </w:drawing>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）录入业务编号，点击【查询】，查询出业务信息。</w:t>
      </w:r>
    </w:p>
    <w:p>
      <w:pPr>
        <w:spacing w:line="360" w:lineRule="auto"/>
        <w:rPr>
          <w:rFonts w:asciiTheme="minorEastAsia" w:hAnsiTheme="minorEastAsia"/>
          <w:sz w:val="24"/>
          <w:szCs w:val="24"/>
        </w:rPr>
      </w:pPr>
      <w:r>
        <w:rPr>
          <w:rFonts w:asciiTheme="minorEastAsia" w:hAnsiTheme="minorEastAsia"/>
          <w:sz w:val="24"/>
          <w:szCs w:val="24"/>
        </w:rPr>
        <w:drawing>
          <wp:inline distT="0" distB="0" distL="0" distR="0">
            <wp:extent cx="5314950" cy="1290320"/>
            <wp:effectExtent l="0" t="0" r="3810" b="5080"/>
            <wp:docPr id="5" name="图片 5" descr="E:\1、入场项目记录\15、内测 北京市不动产登记信息系统V2.0 王俊 0518-【杨总\测试用文档\79、网上服务平台税费同缴 用户手册 1220 申兆慕老师\税费同缴图片\1-查询业务编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1、入场项目记录\15、内测 北京市不动产登记信息系统V2.0 王俊 0518-【杨总\测试用文档\79、网上服务平台税费同缴 用户手册 1220 申兆慕老师\税费同缴图片\1-查询业务编号.bmp"/>
                    <pic:cNvPicPr>
                      <a:picLocks noChangeAspect="1" noChangeArrowheads="1"/>
                    </pic:cNvPicPr>
                  </pic:nvPicPr>
                  <pic:blipFill>
                    <a:blip r:embed="rId7" cstate="print">
                      <a:extLst>
                        <a:ext uri="{28A0092B-C50C-407E-A947-70E740481C1C}">
                          <a14:useLocalDpi xmlns:a14="http://schemas.microsoft.com/office/drawing/2010/main" val="0"/>
                        </a:ext>
                      </a:extLst>
                    </a:blip>
                    <a:srcRect b="51977"/>
                    <a:stretch>
                      <a:fillRect/>
                    </a:stretch>
                  </pic:blipFill>
                  <pic:spPr>
                    <a:xfrm>
                      <a:off x="0" y="0"/>
                      <a:ext cx="5314950" cy="1290320"/>
                    </a:xfrm>
                    <a:prstGeom prst="rect">
                      <a:avLst/>
                    </a:prstGeom>
                    <a:noFill/>
                    <a:ln>
                      <a:noFill/>
                    </a:ln>
                  </pic:spPr>
                </pic:pic>
              </a:graphicData>
            </a:graphic>
          </wp:inline>
        </w:drawing>
      </w:r>
    </w:p>
    <w:p>
      <w:pPr>
        <w:pStyle w:val="3"/>
        <w:numPr>
          <w:ilvl w:val="1"/>
          <w:numId w:val="1"/>
        </w:numPr>
      </w:pPr>
      <w:bookmarkStart w:id="2" w:name="_Toc25429"/>
      <w:r>
        <w:rPr>
          <w:rFonts w:hint="eastAsia"/>
        </w:rPr>
        <w:t>税费同缴-银联付款</w:t>
      </w:r>
      <w:bookmarkEnd w:id="2"/>
    </w:p>
    <w:p>
      <w:pPr>
        <w:numPr>
          <w:ilvl w:val="0"/>
          <w:numId w:val="2"/>
        </w:numPr>
        <w:spacing w:line="360" w:lineRule="auto"/>
        <w:ind w:firstLine="480"/>
        <w:rPr>
          <w:rFonts w:asciiTheme="minorEastAsia" w:hAnsiTheme="minorEastAsia"/>
          <w:sz w:val="24"/>
          <w:szCs w:val="24"/>
        </w:rPr>
      </w:pPr>
      <w:r>
        <w:rPr>
          <w:rFonts w:hint="eastAsia" w:asciiTheme="minorEastAsia" w:hAnsiTheme="minorEastAsia"/>
          <w:sz w:val="24"/>
          <w:szCs w:val="24"/>
        </w:rPr>
        <w:t>点击条目后的【税费同缴】按钮，系统弹出确认提示，点击【确定】，跳转至支付页面。</w:t>
      </w:r>
    </w:p>
    <w:p>
      <w:pPr>
        <w:spacing w:line="360" w:lineRule="auto"/>
        <w:rPr>
          <w:rFonts w:asciiTheme="minorEastAsia" w:hAnsiTheme="minorEastAsia"/>
          <w:sz w:val="24"/>
          <w:szCs w:val="24"/>
        </w:rPr>
      </w:pPr>
      <w:r>
        <w:rPr>
          <w:rFonts w:asciiTheme="minorEastAsia" w:hAnsiTheme="minorEastAsia"/>
          <w:sz w:val="24"/>
          <w:szCs w:val="24"/>
        </w:rPr>
        <w:drawing>
          <wp:inline distT="0" distB="0" distL="0" distR="0">
            <wp:extent cx="5274310" cy="2684780"/>
            <wp:effectExtent l="0" t="0" r="2540" b="1270"/>
            <wp:docPr id="25" name="图片 25" descr="E:\1、入场项目记录\15、内测 北京市不动产登记信息系统V2.0 王俊 0518-【杨总\测试用文档\79、网上服务平台税费同缴 用户手册 1220 申兆慕老师\税费同缴图片\2-税费同缴.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E:\1、入场项目记录\15、内测 北京市不动产登记信息系统V2.0 王俊 0518-【杨总\测试用文档\79、网上服务平台税费同缴 用户手册 1220 申兆慕老师\税费同缴图片\2-税费同缴.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2685151"/>
                    </a:xfrm>
                    <a:prstGeom prst="rect">
                      <a:avLst/>
                    </a:prstGeom>
                    <a:noFill/>
                    <a:ln>
                      <a:noFill/>
                    </a:ln>
                  </pic:spPr>
                </pic:pic>
              </a:graphicData>
            </a:graphic>
          </wp:inline>
        </w:drawing>
      </w:r>
    </w:p>
    <w:p>
      <w:pPr>
        <w:numPr>
          <w:ilvl w:val="0"/>
          <w:numId w:val="2"/>
        </w:numPr>
        <w:spacing w:line="360" w:lineRule="auto"/>
        <w:ind w:firstLine="480"/>
        <w:rPr>
          <w:rFonts w:asciiTheme="minorEastAsia" w:hAnsiTheme="minorEastAsia"/>
          <w:sz w:val="24"/>
          <w:szCs w:val="24"/>
        </w:rPr>
      </w:pPr>
      <w:r>
        <w:rPr>
          <w:rFonts w:hint="eastAsia" w:asciiTheme="minorEastAsia" w:hAnsiTheme="minorEastAsia"/>
          <w:sz w:val="24"/>
          <w:szCs w:val="24"/>
        </w:rPr>
        <w:t>在支付页面，录入【支付卡号】，登录银联系统，点击【登录付款】，付款成功。系统给出提示，您已成功支付。</w:t>
      </w:r>
    </w:p>
    <w:p>
      <w:pPr>
        <w:spacing w:line="360" w:lineRule="auto"/>
        <w:rPr>
          <w:rFonts w:asciiTheme="minorEastAsia" w:hAnsiTheme="minorEastAsia"/>
          <w:sz w:val="24"/>
          <w:szCs w:val="24"/>
        </w:rPr>
      </w:pPr>
      <w:r>
        <w:rPr>
          <w:rFonts w:asciiTheme="minorEastAsia" w:hAnsiTheme="minorEastAsia"/>
          <w:sz w:val="24"/>
          <w:szCs w:val="24"/>
        </w:rPr>
        <w:drawing>
          <wp:inline distT="0" distB="0" distL="0" distR="0">
            <wp:extent cx="5160010" cy="2467610"/>
            <wp:effectExtent l="0" t="0" r="6350" b="1270"/>
            <wp:docPr id="28" name="图片 28" descr="E:\1、入场项目记录\15、内测 北京市不动产登记信息系统V2.0 王俊 0518-【杨总\测试用文档\79、网上服务平台税费同缴 用户手册 1220 申兆慕老师\税费同缴图片\4-支付页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E:\1、入场项目记录\15、内测 北京市不动产登记信息系统V2.0 王俊 0518-【杨总\测试用文档\79、网上服务平台税费同缴 用户手册 1220 申兆慕老师\税费同缴图片\4-支付页面.png"/>
                    <pic:cNvPicPr>
                      <a:picLocks noChangeAspect="1" noChangeArrowheads="1"/>
                    </pic:cNvPicPr>
                  </pic:nvPicPr>
                  <pic:blipFill>
                    <a:blip r:embed="rId9" cstate="print">
                      <a:extLst>
                        <a:ext uri="{28A0092B-C50C-407E-A947-70E740481C1C}">
                          <a14:useLocalDpi xmlns:a14="http://schemas.microsoft.com/office/drawing/2010/main" val="0"/>
                        </a:ext>
                      </a:extLst>
                    </a:blip>
                    <a:srcRect l="17259" t="7897"/>
                    <a:stretch>
                      <a:fillRect/>
                    </a:stretch>
                  </pic:blipFill>
                  <pic:spPr>
                    <a:xfrm>
                      <a:off x="0" y="0"/>
                      <a:ext cx="5178387" cy="2476225"/>
                    </a:xfrm>
                    <a:prstGeom prst="rect">
                      <a:avLst/>
                    </a:prstGeom>
                    <a:noFill/>
                    <a:ln>
                      <a:noFill/>
                    </a:ln>
                  </pic:spPr>
                </pic:pic>
              </a:graphicData>
            </a:graphic>
          </wp:inline>
        </w:drawing>
      </w:r>
    </w:p>
    <w:p>
      <w:pPr>
        <w:spacing w:line="360" w:lineRule="auto"/>
        <w:rPr>
          <w:rFonts w:asciiTheme="minorEastAsia" w:hAnsiTheme="minorEastAsia"/>
          <w:sz w:val="24"/>
          <w:szCs w:val="24"/>
        </w:rPr>
      </w:pPr>
      <w:r>
        <w:rPr>
          <w:rFonts w:asciiTheme="minorEastAsia" w:hAnsiTheme="minorEastAsia"/>
          <w:sz w:val="24"/>
          <w:szCs w:val="24"/>
        </w:rPr>
        <w:drawing>
          <wp:inline distT="0" distB="0" distL="0" distR="0">
            <wp:extent cx="5274310" cy="1771650"/>
            <wp:effectExtent l="0" t="0" r="2540" b="0"/>
            <wp:docPr id="31" name="图片 31" descr="E:\1、入场项目记录\15、内测 北京市不动产登记信息系统V2.0 王俊 0518-【杨总\测试用文档\79、网上服务平台税费同缴 用户手册 1220 申兆慕老师\税费同缴图片\3-支付成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E:\1、入场项目记录\15、内测 北京市不动产登记信息系统V2.0 王俊 0518-【杨总\测试用文档\79、网上服务平台税费同缴 用户手册 1220 申兆慕老师\税费同缴图片\3-支付成功.png"/>
                    <pic:cNvPicPr>
                      <a:picLocks noChangeAspect="1" noChangeArrowheads="1"/>
                    </pic:cNvPicPr>
                  </pic:nvPicPr>
                  <pic:blipFill>
                    <a:blip r:embed="rId10" cstate="print">
                      <a:extLst>
                        <a:ext uri="{28A0092B-C50C-407E-A947-70E740481C1C}">
                          <a14:useLocalDpi xmlns:a14="http://schemas.microsoft.com/office/drawing/2010/main" val="0"/>
                        </a:ext>
                      </a:extLst>
                    </a:blip>
                    <a:srcRect l="18785" t="12387" b="38344"/>
                    <a:stretch>
                      <a:fillRect/>
                    </a:stretch>
                  </pic:blipFill>
                  <pic:spPr>
                    <a:xfrm>
                      <a:off x="0" y="0"/>
                      <a:ext cx="5313792" cy="1785286"/>
                    </a:xfrm>
                    <a:prstGeom prst="rect">
                      <a:avLst/>
                    </a:prstGeom>
                    <a:noFill/>
                    <a:ln>
                      <a:noFill/>
                    </a:ln>
                  </pic:spPr>
                </pic:pic>
              </a:graphicData>
            </a:graphic>
          </wp:inline>
        </w:drawing>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857264"/>
    </w:sdtPr>
    <w:sdtContent>
      <w:p>
        <w:pPr>
          <w:pStyle w:val="9"/>
          <w:jc w:val="center"/>
        </w:pPr>
        <w:r>
          <w:fldChar w:fldCharType="begin"/>
        </w:r>
        <w:r>
          <w:instrText xml:space="preserve">PAGE   \* MERGEFORMAT</w:instrText>
        </w:r>
        <w:r>
          <w:fldChar w:fldCharType="separate"/>
        </w:r>
        <w:r>
          <w:rPr>
            <w:lang w:val="zh-CN"/>
          </w:rPr>
          <w:t>5</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A1915"/>
    <w:multiLevelType w:val="singleLevel"/>
    <w:tmpl w:val="3E8A1915"/>
    <w:lvl w:ilvl="0" w:tentative="0">
      <w:start w:val="1"/>
      <w:numFmt w:val="decimal"/>
      <w:suff w:val="nothing"/>
      <w:lvlText w:val="（%1）"/>
      <w:lvlJc w:val="left"/>
    </w:lvl>
  </w:abstractNum>
  <w:abstractNum w:abstractNumId="1">
    <w:nsid w:val="40C62182"/>
    <w:multiLevelType w:val="multilevel"/>
    <w:tmpl w:val="40C62182"/>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992" w:hanging="567"/>
      </w:pPr>
      <w:rPr>
        <w:rFonts w:hint="default" w:ascii="Times New Roman" w:hAnsi="Times New Roman" w:cs="Times New Roman"/>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79F"/>
    <w:rsid w:val="0002193D"/>
    <w:rsid w:val="000348AB"/>
    <w:rsid w:val="00044FFA"/>
    <w:rsid w:val="0005419D"/>
    <w:rsid w:val="000773B2"/>
    <w:rsid w:val="000D52BA"/>
    <w:rsid w:val="000E19B9"/>
    <w:rsid w:val="000F6A05"/>
    <w:rsid w:val="00104E10"/>
    <w:rsid w:val="00121E7D"/>
    <w:rsid w:val="00123316"/>
    <w:rsid w:val="00123B4A"/>
    <w:rsid w:val="00132258"/>
    <w:rsid w:val="00135A85"/>
    <w:rsid w:val="00154849"/>
    <w:rsid w:val="00156A44"/>
    <w:rsid w:val="0016035F"/>
    <w:rsid w:val="001769C3"/>
    <w:rsid w:val="00191816"/>
    <w:rsid w:val="001B00EB"/>
    <w:rsid w:val="001C7C24"/>
    <w:rsid w:val="00211B0F"/>
    <w:rsid w:val="00220356"/>
    <w:rsid w:val="00221B1A"/>
    <w:rsid w:val="00236353"/>
    <w:rsid w:val="00260185"/>
    <w:rsid w:val="00266633"/>
    <w:rsid w:val="00270BFB"/>
    <w:rsid w:val="002755DA"/>
    <w:rsid w:val="002B5DAB"/>
    <w:rsid w:val="002C0B27"/>
    <w:rsid w:val="002D1CA0"/>
    <w:rsid w:val="002E134F"/>
    <w:rsid w:val="002F1E37"/>
    <w:rsid w:val="002F55EC"/>
    <w:rsid w:val="00314F62"/>
    <w:rsid w:val="003208D6"/>
    <w:rsid w:val="00344CDB"/>
    <w:rsid w:val="00363A27"/>
    <w:rsid w:val="00371192"/>
    <w:rsid w:val="003800A3"/>
    <w:rsid w:val="00393927"/>
    <w:rsid w:val="004003FE"/>
    <w:rsid w:val="004038D2"/>
    <w:rsid w:val="00450FC6"/>
    <w:rsid w:val="00463694"/>
    <w:rsid w:val="00476855"/>
    <w:rsid w:val="00495E9D"/>
    <w:rsid w:val="004B1F94"/>
    <w:rsid w:val="004B6ECE"/>
    <w:rsid w:val="004F4B78"/>
    <w:rsid w:val="00500F0A"/>
    <w:rsid w:val="00515710"/>
    <w:rsid w:val="005237C6"/>
    <w:rsid w:val="00525A8E"/>
    <w:rsid w:val="00550557"/>
    <w:rsid w:val="00554554"/>
    <w:rsid w:val="00555864"/>
    <w:rsid w:val="00564A10"/>
    <w:rsid w:val="00595869"/>
    <w:rsid w:val="005A2289"/>
    <w:rsid w:val="005B5032"/>
    <w:rsid w:val="005C62BE"/>
    <w:rsid w:val="005D359E"/>
    <w:rsid w:val="00601492"/>
    <w:rsid w:val="00602BA3"/>
    <w:rsid w:val="00611F57"/>
    <w:rsid w:val="006340BF"/>
    <w:rsid w:val="006363D4"/>
    <w:rsid w:val="00643532"/>
    <w:rsid w:val="00647CA8"/>
    <w:rsid w:val="006512F7"/>
    <w:rsid w:val="006534FB"/>
    <w:rsid w:val="00660B8B"/>
    <w:rsid w:val="00687777"/>
    <w:rsid w:val="006A21EF"/>
    <w:rsid w:val="006B1FFC"/>
    <w:rsid w:val="006D0A79"/>
    <w:rsid w:val="0070161E"/>
    <w:rsid w:val="00705CDC"/>
    <w:rsid w:val="0072411D"/>
    <w:rsid w:val="007249E0"/>
    <w:rsid w:val="00742998"/>
    <w:rsid w:val="007600D4"/>
    <w:rsid w:val="007A0719"/>
    <w:rsid w:val="007A5D5F"/>
    <w:rsid w:val="007B061E"/>
    <w:rsid w:val="007C3840"/>
    <w:rsid w:val="007C402F"/>
    <w:rsid w:val="007C5893"/>
    <w:rsid w:val="007C694C"/>
    <w:rsid w:val="007E0975"/>
    <w:rsid w:val="007E0FF7"/>
    <w:rsid w:val="007E526E"/>
    <w:rsid w:val="007E7337"/>
    <w:rsid w:val="007F1461"/>
    <w:rsid w:val="007F457F"/>
    <w:rsid w:val="008500B4"/>
    <w:rsid w:val="00866F7E"/>
    <w:rsid w:val="0087067F"/>
    <w:rsid w:val="008844CE"/>
    <w:rsid w:val="00887CE1"/>
    <w:rsid w:val="00890846"/>
    <w:rsid w:val="008B7DF3"/>
    <w:rsid w:val="008D7118"/>
    <w:rsid w:val="008F4167"/>
    <w:rsid w:val="00924290"/>
    <w:rsid w:val="00930D1B"/>
    <w:rsid w:val="00964AC9"/>
    <w:rsid w:val="00977BFD"/>
    <w:rsid w:val="009850C3"/>
    <w:rsid w:val="009B1CA3"/>
    <w:rsid w:val="009D3AA2"/>
    <w:rsid w:val="009E3877"/>
    <w:rsid w:val="009E4293"/>
    <w:rsid w:val="009F617B"/>
    <w:rsid w:val="00A0050A"/>
    <w:rsid w:val="00A3079F"/>
    <w:rsid w:val="00A335DA"/>
    <w:rsid w:val="00A41FE4"/>
    <w:rsid w:val="00A65955"/>
    <w:rsid w:val="00A75735"/>
    <w:rsid w:val="00AA1578"/>
    <w:rsid w:val="00AA43E4"/>
    <w:rsid w:val="00AB1B01"/>
    <w:rsid w:val="00AD60AF"/>
    <w:rsid w:val="00AE2DE6"/>
    <w:rsid w:val="00AE6708"/>
    <w:rsid w:val="00B00D8C"/>
    <w:rsid w:val="00B05866"/>
    <w:rsid w:val="00B1258C"/>
    <w:rsid w:val="00B16699"/>
    <w:rsid w:val="00B168EC"/>
    <w:rsid w:val="00B872C0"/>
    <w:rsid w:val="00BB538B"/>
    <w:rsid w:val="00BC349E"/>
    <w:rsid w:val="00BC7998"/>
    <w:rsid w:val="00BE31FE"/>
    <w:rsid w:val="00C02DE9"/>
    <w:rsid w:val="00C04193"/>
    <w:rsid w:val="00C14A23"/>
    <w:rsid w:val="00C25EC1"/>
    <w:rsid w:val="00C27D3E"/>
    <w:rsid w:val="00C821AD"/>
    <w:rsid w:val="00C86977"/>
    <w:rsid w:val="00C90AE3"/>
    <w:rsid w:val="00CB1857"/>
    <w:rsid w:val="00CC4D5C"/>
    <w:rsid w:val="00CD62FB"/>
    <w:rsid w:val="00CD64F8"/>
    <w:rsid w:val="00D13EF0"/>
    <w:rsid w:val="00D17D3C"/>
    <w:rsid w:val="00D21CA9"/>
    <w:rsid w:val="00D4290B"/>
    <w:rsid w:val="00D6399B"/>
    <w:rsid w:val="00D83F82"/>
    <w:rsid w:val="00D90FDD"/>
    <w:rsid w:val="00DA1621"/>
    <w:rsid w:val="00DA2A1B"/>
    <w:rsid w:val="00DE533D"/>
    <w:rsid w:val="00DF11BC"/>
    <w:rsid w:val="00DF1DCE"/>
    <w:rsid w:val="00DF2B4C"/>
    <w:rsid w:val="00E4005E"/>
    <w:rsid w:val="00E52EB1"/>
    <w:rsid w:val="00E61F3D"/>
    <w:rsid w:val="00E92A38"/>
    <w:rsid w:val="00ED157E"/>
    <w:rsid w:val="00EF363F"/>
    <w:rsid w:val="00F029C9"/>
    <w:rsid w:val="00F25BB4"/>
    <w:rsid w:val="00F30325"/>
    <w:rsid w:val="00F44B08"/>
    <w:rsid w:val="00F75B11"/>
    <w:rsid w:val="00F96ED6"/>
    <w:rsid w:val="00FC784C"/>
    <w:rsid w:val="00FD3E5E"/>
    <w:rsid w:val="00FE4AC5"/>
    <w:rsid w:val="00FF60AE"/>
    <w:rsid w:val="0100195F"/>
    <w:rsid w:val="0162267F"/>
    <w:rsid w:val="016372FC"/>
    <w:rsid w:val="017147C0"/>
    <w:rsid w:val="0174573A"/>
    <w:rsid w:val="01761622"/>
    <w:rsid w:val="01772E81"/>
    <w:rsid w:val="01825B3E"/>
    <w:rsid w:val="018F5892"/>
    <w:rsid w:val="01C023EB"/>
    <w:rsid w:val="01DA2ACA"/>
    <w:rsid w:val="01DF069D"/>
    <w:rsid w:val="01E33EBB"/>
    <w:rsid w:val="01FA3004"/>
    <w:rsid w:val="02000E81"/>
    <w:rsid w:val="02076942"/>
    <w:rsid w:val="022C7B82"/>
    <w:rsid w:val="023412A7"/>
    <w:rsid w:val="026E36B6"/>
    <w:rsid w:val="026F5EF3"/>
    <w:rsid w:val="028C0AA0"/>
    <w:rsid w:val="0297307A"/>
    <w:rsid w:val="02A44E12"/>
    <w:rsid w:val="02DB6778"/>
    <w:rsid w:val="02F300D5"/>
    <w:rsid w:val="02F85E66"/>
    <w:rsid w:val="02FC3B6E"/>
    <w:rsid w:val="030313F1"/>
    <w:rsid w:val="03122DEF"/>
    <w:rsid w:val="03391651"/>
    <w:rsid w:val="03495CB7"/>
    <w:rsid w:val="034D7E89"/>
    <w:rsid w:val="035E20FB"/>
    <w:rsid w:val="037C6F23"/>
    <w:rsid w:val="0382386C"/>
    <w:rsid w:val="03934B98"/>
    <w:rsid w:val="03D064F6"/>
    <w:rsid w:val="03DA54ED"/>
    <w:rsid w:val="03E35984"/>
    <w:rsid w:val="03E946FA"/>
    <w:rsid w:val="03FE65C5"/>
    <w:rsid w:val="03FF4B3C"/>
    <w:rsid w:val="04351F22"/>
    <w:rsid w:val="043724CC"/>
    <w:rsid w:val="045152F3"/>
    <w:rsid w:val="045B4601"/>
    <w:rsid w:val="045D3183"/>
    <w:rsid w:val="04635388"/>
    <w:rsid w:val="04691727"/>
    <w:rsid w:val="048E5201"/>
    <w:rsid w:val="04911015"/>
    <w:rsid w:val="049E4AFA"/>
    <w:rsid w:val="04B01C69"/>
    <w:rsid w:val="04BE707B"/>
    <w:rsid w:val="04CD5234"/>
    <w:rsid w:val="04CE13C4"/>
    <w:rsid w:val="04F025ED"/>
    <w:rsid w:val="04FD7EDD"/>
    <w:rsid w:val="0525563B"/>
    <w:rsid w:val="05454A66"/>
    <w:rsid w:val="055D3E82"/>
    <w:rsid w:val="055E1B57"/>
    <w:rsid w:val="05711699"/>
    <w:rsid w:val="058721AF"/>
    <w:rsid w:val="058949D1"/>
    <w:rsid w:val="05AF0857"/>
    <w:rsid w:val="05CC04E2"/>
    <w:rsid w:val="05D067D8"/>
    <w:rsid w:val="05F04BC9"/>
    <w:rsid w:val="05FA7890"/>
    <w:rsid w:val="05FB54E4"/>
    <w:rsid w:val="05FF0620"/>
    <w:rsid w:val="062C0F73"/>
    <w:rsid w:val="062D1EEC"/>
    <w:rsid w:val="063B58C2"/>
    <w:rsid w:val="06616F69"/>
    <w:rsid w:val="06925A84"/>
    <w:rsid w:val="06A2533D"/>
    <w:rsid w:val="06B333D8"/>
    <w:rsid w:val="06B85C38"/>
    <w:rsid w:val="06C21D8C"/>
    <w:rsid w:val="06C2269A"/>
    <w:rsid w:val="06CC1237"/>
    <w:rsid w:val="06CD6F3B"/>
    <w:rsid w:val="06DB0336"/>
    <w:rsid w:val="07297124"/>
    <w:rsid w:val="07333205"/>
    <w:rsid w:val="073C3449"/>
    <w:rsid w:val="073F6B2B"/>
    <w:rsid w:val="07457BA7"/>
    <w:rsid w:val="074B658A"/>
    <w:rsid w:val="074D533A"/>
    <w:rsid w:val="075B24C7"/>
    <w:rsid w:val="0762203B"/>
    <w:rsid w:val="076627B3"/>
    <w:rsid w:val="07757D05"/>
    <w:rsid w:val="0798724F"/>
    <w:rsid w:val="07A7733C"/>
    <w:rsid w:val="07AD7A1A"/>
    <w:rsid w:val="07F070B2"/>
    <w:rsid w:val="082C7ECA"/>
    <w:rsid w:val="08422573"/>
    <w:rsid w:val="08883EFD"/>
    <w:rsid w:val="08AB5557"/>
    <w:rsid w:val="08CB19B7"/>
    <w:rsid w:val="08D66B06"/>
    <w:rsid w:val="08DB47F9"/>
    <w:rsid w:val="08E80091"/>
    <w:rsid w:val="08F408BF"/>
    <w:rsid w:val="09031A74"/>
    <w:rsid w:val="091149FA"/>
    <w:rsid w:val="09200313"/>
    <w:rsid w:val="092B3D96"/>
    <w:rsid w:val="093B3456"/>
    <w:rsid w:val="09427378"/>
    <w:rsid w:val="09441A8A"/>
    <w:rsid w:val="096F4C73"/>
    <w:rsid w:val="09714E14"/>
    <w:rsid w:val="09820994"/>
    <w:rsid w:val="09CA14DB"/>
    <w:rsid w:val="09E9457F"/>
    <w:rsid w:val="09FA73CC"/>
    <w:rsid w:val="0A264275"/>
    <w:rsid w:val="0A30088D"/>
    <w:rsid w:val="0A391D04"/>
    <w:rsid w:val="0A3D1D8C"/>
    <w:rsid w:val="0A5537C2"/>
    <w:rsid w:val="0A5A1AA7"/>
    <w:rsid w:val="0A7C50CA"/>
    <w:rsid w:val="0A8823A8"/>
    <w:rsid w:val="0A8C5708"/>
    <w:rsid w:val="0ABE797C"/>
    <w:rsid w:val="0AD1052F"/>
    <w:rsid w:val="0AD7254B"/>
    <w:rsid w:val="0AE040B4"/>
    <w:rsid w:val="0AE40C13"/>
    <w:rsid w:val="0B0452A7"/>
    <w:rsid w:val="0B0F2064"/>
    <w:rsid w:val="0B162B43"/>
    <w:rsid w:val="0B594103"/>
    <w:rsid w:val="0B5D4BDB"/>
    <w:rsid w:val="0B6A6A69"/>
    <w:rsid w:val="0B7D2BFB"/>
    <w:rsid w:val="0B951B53"/>
    <w:rsid w:val="0B974E6D"/>
    <w:rsid w:val="0BCD31D8"/>
    <w:rsid w:val="0BE35D2C"/>
    <w:rsid w:val="0C1E6241"/>
    <w:rsid w:val="0C4406F5"/>
    <w:rsid w:val="0C4D2341"/>
    <w:rsid w:val="0C5577FD"/>
    <w:rsid w:val="0C5F23B9"/>
    <w:rsid w:val="0C7670B8"/>
    <w:rsid w:val="0C911648"/>
    <w:rsid w:val="0C9E1A9D"/>
    <w:rsid w:val="0CBB29C6"/>
    <w:rsid w:val="0CC85600"/>
    <w:rsid w:val="0CC9704F"/>
    <w:rsid w:val="0CCA0A42"/>
    <w:rsid w:val="0CE85ACE"/>
    <w:rsid w:val="0D1F6768"/>
    <w:rsid w:val="0D217B17"/>
    <w:rsid w:val="0D2E0EAB"/>
    <w:rsid w:val="0D445AE1"/>
    <w:rsid w:val="0D513354"/>
    <w:rsid w:val="0DA515AE"/>
    <w:rsid w:val="0DE33480"/>
    <w:rsid w:val="0DE9047A"/>
    <w:rsid w:val="0DF033EC"/>
    <w:rsid w:val="0E5B2F47"/>
    <w:rsid w:val="0E677D40"/>
    <w:rsid w:val="0E6970CF"/>
    <w:rsid w:val="0E9B1910"/>
    <w:rsid w:val="0EB1330B"/>
    <w:rsid w:val="0EB36BAB"/>
    <w:rsid w:val="0ED25038"/>
    <w:rsid w:val="0EDE4B2E"/>
    <w:rsid w:val="0EF012CE"/>
    <w:rsid w:val="0F0356B6"/>
    <w:rsid w:val="0F0A3C93"/>
    <w:rsid w:val="0F111FB2"/>
    <w:rsid w:val="0F3D2CE0"/>
    <w:rsid w:val="0F4718D4"/>
    <w:rsid w:val="0F5214C8"/>
    <w:rsid w:val="0F5D34F0"/>
    <w:rsid w:val="0F786328"/>
    <w:rsid w:val="0F79057A"/>
    <w:rsid w:val="0F7D4374"/>
    <w:rsid w:val="0F9811BF"/>
    <w:rsid w:val="0F983C55"/>
    <w:rsid w:val="0F9875B4"/>
    <w:rsid w:val="0FD04552"/>
    <w:rsid w:val="0FD75630"/>
    <w:rsid w:val="0FE66422"/>
    <w:rsid w:val="0FF539B1"/>
    <w:rsid w:val="103601FC"/>
    <w:rsid w:val="10512FED"/>
    <w:rsid w:val="106D1697"/>
    <w:rsid w:val="106F7536"/>
    <w:rsid w:val="10703CE4"/>
    <w:rsid w:val="10831F9A"/>
    <w:rsid w:val="1089100E"/>
    <w:rsid w:val="108A471A"/>
    <w:rsid w:val="108E088C"/>
    <w:rsid w:val="10A17C6F"/>
    <w:rsid w:val="10AB6EBF"/>
    <w:rsid w:val="10B373C0"/>
    <w:rsid w:val="10B9134D"/>
    <w:rsid w:val="10D262A1"/>
    <w:rsid w:val="10E23B42"/>
    <w:rsid w:val="10E30DE2"/>
    <w:rsid w:val="111D3BA5"/>
    <w:rsid w:val="112074E3"/>
    <w:rsid w:val="112967F7"/>
    <w:rsid w:val="11375BC4"/>
    <w:rsid w:val="113B1AAF"/>
    <w:rsid w:val="11446CFF"/>
    <w:rsid w:val="115608C5"/>
    <w:rsid w:val="115E3C97"/>
    <w:rsid w:val="11610B3E"/>
    <w:rsid w:val="11981492"/>
    <w:rsid w:val="11995CD1"/>
    <w:rsid w:val="11A57569"/>
    <w:rsid w:val="11B77E2B"/>
    <w:rsid w:val="11BB0D9E"/>
    <w:rsid w:val="11C45F9B"/>
    <w:rsid w:val="11E471EE"/>
    <w:rsid w:val="11F430EA"/>
    <w:rsid w:val="11FC0E9A"/>
    <w:rsid w:val="1209574B"/>
    <w:rsid w:val="12196E65"/>
    <w:rsid w:val="122F2FCD"/>
    <w:rsid w:val="1234615D"/>
    <w:rsid w:val="12512E2B"/>
    <w:rsid w:val="12580A91"/>
    <w:rsid w:val="126F6350"/>
    <w:rsid w:val="128475CA"/>
    <w:rsid w:val="128637F5"/>
    <w:rsid w:val="129B06B4"/>
    <w:rsid w:val="129B6D88"/>
    <w:rsid w:val="12A329F6"/>
    <w:rsid w:val="12BB5A04"/>
    <w:rsid w:val="12DA4F9F"/>
    <w:rsid w:val="12E3462F"/>
    <w:rsid w:val="12EB4893"/>
    <w:rsid w:val="12EC1CA1"/>
    <w:rsid w:val="130818AF"/>
    <w:rsid w:val="134B25CC"/>
    <w:rsid w:val="134B2C43"/>
    <w:rsid w:val="134D2E01"/>
    <w:rsid w:val="136C0216"/>
    <w:rsid w:val="13803144"/>
    <w:rsid w:val="138B28EE"/>
    <w:rsid w:val="13CB0F0D"/>
    <w:rsid w:val="13CB2D3C"/>
    <w:rsid w:val="13CF0D07"/>
    <w:rsid w:val="13D27072"/>
    <w:rsid w:val="13ED07C2"/>
    <w:rsid w:val="141037F4"/>
    <w:rsid w:val="141620FD"/>
    <w:rsid w:val="14180E8B"/>
    <w:rsid w:val="141F18CA"/>
    <w:rsid w:val="143514E4"/>
    <w:rsid w:val="145C38FC"/>
    <w:rsid w:val="146B0282"/>
    <w:rsid w:val="14814FA6"/>
    <w:rsid w:val="14AE3FAA"/>
    <w:rsid w:val="14D029C0"/>
    <w:rsid w:val="14D36667"/>
    <w:rsid w:val="14DE75B1"/>
    <w:rsid w:val="14E97F2D"/>
    <w:rsid w:val="153F5234"/>
    <w:rsid w:val="154D7BA6"/>
    <w:rsid w:val="157E0EAF"/>
    <w:rsid w:val="159A2D9D"/>
    <w:rsid w:val="15AA7D94"/>
    <w:rsid w:val="15AB6CED"/>
    <w:rsid w:val="15B32262"/>
    <w:rsid w:val="15F06C25"/>
    <w:rsid w:val="15F13250"/>
    <w:rsid w:val="161426D7"/>
    <w:rsid w:val="16263337"/>
    <w:rsid w:val="16272BDB"/>
    <w:rsid w:val="16481DA2"/>
    <w:rsid w:val="164951A8"/>
    <w:rsid w:val="164B0E66"/>
    <w:rsid w:val="164E6742"/>
    <w:rsid w:val="16631943"/>
    <w:rsid w:val="167C29F0"/>
    <w:rsid w:val="16A50657"/>
    <w:rsid w:val="16CE1E77"/>
    <w:rsid w:val="16D23D98"/>
    <w:rsid w:val="170B40C6"/>
    <w:rsid w:val="1711501F"/>
    <w:rsid w:val="17153C75"/>
    <w:rsid w:val="171A0833"/>
    <w:rsid w:val="17297CED"/>
    <w:rsid w:val="174A4105"/>
    <w:rsid w:val="17705F96"/>
    <w:rsid w:val="177B0B26"/>
    <w:rsid w:val="177B1B8A"/>
    <w:rsid w:val="177E5584"/>
    <w:rsid w:val="179D4BFC"/>
    <w:rsid w:val="17A10B17"/>
    <w:rsid w:val="17A55F26"/>
    <w:rsid w:val="17AF6833"/>
    <w:rsid w:val="17B520CE"/>
    <w:rsid w:val="17C708F1"/>
    <w:rsid w:val="17D05B98"/>
    <w:rsid w:val="17EE1EA6"/>
    <w:rsid w:val="18315D03"/>
    <w:rsid w:val="18347C3E"/>
    <w:rsid w:val="1841007A"/>
    <w:rsid w:val="18663BAE"/>
    <w:rsid w:val="189948AB"/>
    <w:rsid w:val="18A13D9F"/>
    <w:rsid w:val="18B13D7B"/>
    <w:rsid w:val="18C91D3D"/>
    <w:rsid w:val="18CC5D7B"/>
    <w:rsid w:val="18E63272"/>
    <w:rsid w:val="190251BF"/>
    <w:rsid w:val="19046D83"/>
    <w:rsid w:val="193C4238"/>
    <w:rsid w:val="195063C0"/>
    <w:rsid w:val="195C1A61"/>
    <w:rsid w:val="1960675C"/>
    <w:rsid w:val="197576E3"/>
    <w:rsid w:val="197A73A5"/>
    <w:rsid w:val="197D3792"/>
    <w:rsid w:val="199358A1"/>
    <w:rsid w:val="19EE5A38"/>
    <w:rsid w:val="1A005CF2"/>
    <w:rsid w:val="1A05382F"/>
    <w:rsid w:val="1A0B4F21"/>
    <w:rsid w:val="1A5833CA"/>
    <w:rsid w:val="1A62049D"/>
    <w:rsid w:val="1A66299B"/>
    <w:rsid w:val="1A7746CE"/>
    <w:rsid w:val="1A85308B"/>
    <w:rsid w:val="1A866829"/>
    <w:rsid w:val="1A892675"/>
    <w:rsid w:val="1A8A0FD4"/>
    <w:rsid w:val="1AA16D01"/>
    <w:rsid w:val="1AA45249"/>
    <w:rsid w:val="1ABD5368"/>
    <w:rsid w:val="1AC95CFA"/>
    <w:rsid w:val="1ADB2220"/>
    <w:rsid w:val="1ADB23C4"/>
    <w:rsid w:val="1ADE0662"/>
    <w:rsid w:val="1B297676"/>
    <w:rsid w:val="1B516C05"/>
    <w:rsid w:val="1B886563"/>
    <w:rsid w:val="1BA540B5"/>
    <w:rsid w:val="1BB956BD"/>
    <w:rsid w:val="1BC465FB"/>
    <w:rsid w:val="1BCD541D"/>
    <w:rsid w:val="1BD11B11"/>
    <w:rsid w:val="1BE24577"/>
    <w:rsid w:val="1BEF7552"/>
    <w:rsid w:val="1BF4275B"/>
    <w:rsid w:val="1C055E9C"/>
    <w:rsid w:val="1C17656B"/>
    <w:rsid w:val="1C24412B"/>
    <w:rsid w:val="1C2B2425"/>
    <w:rsid w:val="1C355DA5"/>
    <w:rsid w:val="1C402D43"/>
    <w:rsid w:val="1C4D240A"/>
    <w:rsid w:val="1C5E32A4"/>
    <w:rsid w:val="1C786C36"/>
    <w:rsid w:val="1C872CE8"/>
    <w:rsid w:val="1C931FDD"/>
    <w:rsid w:val="1CA21E6B"/>
    <w:rsid w:val="1CA97D8E"/>
    <w:rsid w:val="1CE141F1"/>
    <w:rsid w:val="1D045F53"/>
    <w:rsid w:val="1D0E02BD"/>
    <w:rsid w:val="1D293DB2"/>
    <w:rsid w:val="1D3578DF"/>
    <w:rsid w:val="1D3A0EE5"/>
    <w:rsid w:val="1D4903E6"/>
    <w:rsid w:val="1D7113E5"/>
    <w:rsid w:val="1D943C5A"/>
    <w:rsid w:val="1DC619A6"/>
    <w:rsid w:val="1DE27BB1"/>
    <w:rsid w:val="1DFC2F5F"/>
    <w:rsid w:val="1E047E3B"/>
    <w:rsid w:val="1E20560F"/>
    <w:rsid w:val="1EA77633"/>
    <w:rsid w:val="1EAB2B9D"/>
    <w:rsid w:val="1EAD25D3"/>
    <w:rsid w:val="1EAE7B66"/>
    <w:rsid w:val="1ECF02C2"/>
    <w:rsid w:val="1ED73CEF"/>
    <w:rsid w:val="1ED87625"/>
    <w:rsid w:val="1F1F71B2"/>
    <w:rsid w:val="1F641B7D"/>
    <w:rsid w:val="1F645EC9"/>
    <w:rsid w:val="1F670092"/>
    <w:rsid w:val="1F682CA5"/>
    <w:rsid w:val="1F707570"/>
    <w:rsid w:val="1F712A80"/>
    <w:rsid w:val="1F723C00"/>
    <w:rsid w:val="1F7503AC"/>
    <w:rsid w:val="1FAC4537"/>
    <w:rsid w:val="1FB21C17"/>
    <w:rsid w:val="1FB76F2D"/>
    <w:rsid w:val="1FC3294A"/>
    <w:rsid w:val="1FF57E9D"/>
    <w:rsid w:val="2006295A"/>
    <w:rsid w:val="200E6D19"/>
    <w:rsid w:val="20222B27"/>
    <w:rsid w:val="202631C2"/>
    <w:rsid w:val="204424FB"/>
    <w:rsid w:val="20492BE5"/>
    <w:rsid w:val="209440BA"/>
    <w:rsid w:val="209C4008"/>
    <w:rsid w:val="20A07F12"/>
    <w:rsid w:val="20A72E05"/>
    <w:rsid w:val="20BD7512"/>
    <w:rsid w:val="211F34E2"/>
    <w:rsid w:val="212F49B7"/>
    <w:rsid w:val="214353E3"/>
    <w:rsid w:val="219B7607"/>
    <w:rsid w:val="21B2256D"/>
    <w:rsid w:val="2227542D"/>
    <w:rsid w:val="222B0BEB"/>
    <w:rsid w:val="225C70BE"/>
    <w:rsid w:val="226457C8"/>
    <w:rsid w:val="22792B09"/>
    <w:rsid w:val="2299022E"/>
    <w:rsid w:val="229A054F"/>
    <w:rsid w:val="229D59C8"/>
    <w:rsid w:val="22B01D98"/>
    <w:rsid w:val="2372073A"/>
    <w:rsid w:val="23863E69"/>
    <w:rsid w:val="238A4A70"/>
    <w:rsid w:val="238E4C2E"/>
    <w:rsid w:val="239C66C5"/>
    <w:rsid w:val="23A77437"/>
    <w:rsid w:val="23B87A6C"/>
    <w:rsid w:val="23C92DDC"/>
    <w:rsid w:val="23E276F1"/>
    <w:rsid w:val="24080A47"/>
    <w:rsid w:val="243246DD"/>
    <w:rsid w:val="243A0916"/>
    <w:rsid w:val="244C45CE"/>
    <w:rsid w:val="247820E7"/>
    <w:rsid w:val="2481438B"/>
    <w:rsid w:val="24857049"/>
    <w:rsid w:val="2486033A"/>
    <w:rsid w:val="248A68BD"/>
    <w:rsid w:val="248D41F8"/>
    <w:rsid w:val="249E6DED"/>
    <w:rsid w:val="24CA30BD"/>
    <w:rsid w:val="25006B48"/>
    <w:rsid w:val="250A4C4A"/>
    <w:rsid w:val="25174843"/>
    <w:rsid w:val="2519649E"/>
    <w:rsid w:val="25214242"/>
    <w:rsid w:val="254B3A7F"/>
    <w:rsid w:val="254E429E"/>
    <w:rsid w:val="2565741F"/>
    <w:rsid w:val="257275A1"/>
    <w:rsid w:val="257B47F5"/>
    <w:rsid w:val="25981D81"/>
    <w:rsid w:val="25AF08BD"/>
    <w:rsid w:val="25D21248"/>
    <w:rsid w:val="25E82E7F"/>
    <w:rsid w:val="25EC36B3"/>
    <w:rsid w:val="26031D27"/>
    <w:rsid w:val="267B31C9"/>
    <w:rsid w:val="268940C9"/>
    <w:rsid w:val="269B1AC1"/>
    <w:rsid w:val="26AA7738"/>
    <w:rsid w:val="26CA360E"/>
    <w:rsid w:val="26D60267"/>
    <w:rsid w:val="26DA4977"/>
    <w:rsid w:val="26EB5A2A"/>
    <w:rsid w:val="27126128"/>
    <w:rsid w:val="271E5F6A"/>
    <w:rsid w:val="2724500B"/>
    <w:rsid w:val="274301EB"/>
    <w:rsid w:val="275429D6"/>
    <w:rsid w:val="276623CE"/>
    <w:rsid w:val="278A2E02"/>
    <w:rsid w:val="278E1ABF"/>
    <w:rsid w:val="279D46F9"/>
    <w:rsid w:val="27B67EA3"/>
    <w:rsid w:val="27BA6CE3"/>
    <w:rsid w:val="280C2A81"/>
    <w:rsid w:val="281529CB"/>
    <w:rsid w:val="2880774B"/>
    <w:rsid w:val="289139A8"/>
    <w:rsid w:val="289D1849"/>
    <w:rsid w:val="28A40771"/>
    <w:rsid w:val="28BA3D4C"/>
    <w:rsid w:val="28BC0851"/>
    <w:rsid w:val="28D17D14"/>
    <w:rsid w:val="28D35421"/>
    <w:rsid w:val="28E24925"/>
    <w:rsid w:val="28E44B0F"/>
    <w:rsid w:val="28ED67AF"/>
    <w:rsid w:val="28F3641E"/>
    <w:rsid w:val="28F41CB5"/>
    <w:rsid w:val="28F654B7"/>
    <w:rsid w:val="290776C7"/>
    <w:rsid w:val="29173E0A"/>
    <w:rsid w:val="295834DB"/>
    <w:rsid w:val="295F7ABA"/>
    <w:rsid w:val="296C7806"/>
    <w:rsid w:val="29723BD5"/>
    <w:rsid w:val="29755A5D"/>
    <w:rsid w:val="29A01005"/>
    <w:rsid w:val="29B41B78"/>
    <w:rsid w:val="29C112EC"/>
    <w:rsid w:val="29D40776"/>
    <w:rsid w:val="2A0B34F8"/>
    <w:rsid w:val="2A1D04B2"/>
    <w:rsid w:val="2A5E790B"/>
    <w:rsid w:val="2A663BE1"/>
    <w:rsid w:val="2A88159C"/>
    <w:rsid w:val="2AAB627E"/>
    <w:rsid w:val="2AAD70B4"/>
    <w:rsid w:val="2AD0116C"/>
    <w:rsid w:val="2ADE7F43"/>
    <w:rsid w:val="2AF55C77"/>
    <w:rsid w:val="2B0C2F59"/>
    <w:rsid w:val="2B103CBB"/>
    <w:rsid w:val="2B4D6D13"/>
    <w:rsid w:val="2B54566F"/>
    <w:rsid w:val="2B8A786B"/>
    <w:rsid w:val="2BA7124A"/>
    <w:rsid w:val="2BB7334C"/>
    <w:rsid w:val="2BDA338B"/>
    <w:rsid w:val="2C0C56A1"/>
    <w:rsid w:val="2C356AF0"/>
    <w:rsid w:val="2C46257C"/>
    <w:rsid w:val="2C4D1AEB"/>
    <w:rsid w:val="2C680E8D"/>
    <w:rsid w:val="2CA76A5C"/>
    <w:rsid w:val="2CE1439F"/>
    <w:rsid w:val="2CE966D2"/>
    <w:rsid w:val="2D110421"/>
    <w:rsid w:val="2D1178C9"/>
    <w:rsid w:val="2D1A6375"/>
    <w:rsid w:val="2D2D28A3"/>
    <w:rsid w:val="2D5532A4"/>
    <w:rsid w:val="2D69143E"/>
    <w:rsid w:val="2D99524B"/>
    <w:rsid w:val="2DA31A18"/>
    <w:rsid w:val="2DAA0B0E"/>
    <w:rsid w:val="2DAB43EB"/>
    <w:rsid w:val="2DC80B3C"/>
    <w:rsid w:val="2DD005BE"/>
    <w:rsid w:val="2DD4767D"/>
    <w:rsid w:val="2DE015E5"/>
    <w:rsid w:val="2DE47AAA"/>
    <w:rsid w:val="2E0D22C6"/>
    <w:rsid w:val="2E377DE7"/>
    <w:rsid w:val="2E40172A"/>
    <w:rsid w:val="2E507C49"/>
    <w:rsid w:val="2E5367EE"/>
    <w:rsid w:val="2E5A1139"/>
    <w:rsid w:val="2EA61172"/>
    <w:rsid w:val="2EBF46B7"/>
    <w:rsid w:val="2ECB4B5C"/>
    <w:rsid w:val="2EF00CE9"/>
    <w:rsid w:val="2EF06160"/>
    <w:rsid w:val="2F0066F6"/>
    <w:rsid w:val="2F0C7E22"/>
    <w:rsid w:val="2F190282"/>
    <w:rsid w:val="2F2C2C63"/>
    <w:rsid w:val="2F3F18E8"/>
    <w:rsid w:val="2F427DAF"/>
    <w:rsid w:val="2F6C6314"/>
    <w:rsid w:val="2F6F57FF"/>
    <w:rsid w:val="2F764C8C"/>
    <w:rsid w:val="2F7C00C5"/>
    <w:rsid w:val="2F7C7E7A"/>
    <w:rsid w:val="2F86714C"/>
    <w:rsid w:val="2F8E682F"/>
    <w:rsid w:val="2F9253E3"/>
    <w:rsid w:val="2F956AA2"/>
    <w:rsid w:val="2FAE775F"/>
    <w:rsid w:val="2FDA4BEB"/>
    <w:rsid w:val="2FE14417"/>
    <w:rsid w:val="2FF96869"/>
    <w:rsid w:val="2FFA5FDC"/>
    <w:rsid w:val="3029006D"/>
    <w:rsid w:val="302A01D5"/>
    <w:rsid w:val="30365DF0"/>
    <w:rsid w:val="30591ABC"/>
    <w:rsid w:val="305C4E7E"/>
    <w:rsid w:val="306E15A4"/>
    <w:rsid w:val="30755092"/>
    <w:rsid w:val="308634D3"/>
    <w:rsid w:val="309F2860"/>
    <w:rsid w:val="30A80674"/>
    <w:rsid w:val="30AB6A36"/>
    <w:rsid w:val="30DD4B5D"/>
    <w:rsid w:val="30E02E78"/>
    <w:rsid w:val="30E40617"/>
    <w:rsid w:val="30FA639E"/>
    <w:rsid w:val="310E5C3A"/>
    <w:rsid w:val="311B2A12"/>
    <w:rsid w:val="3120211C"/>
    <w:rsid w:val="313529A1"/>
    <w:rsid w:val="31A40595"/>
    <w:rsid w:val="31BC4F66"/>
    <w:rsid w:val="31C30152"/>
    <w:rsid w:val="31D151EC"/>
    <w:rsid w:val="31EF6FB6"/>
    <w:rsid w:val="3210652E"/>
    <w:rsid w:val="32141516"/>
    <w:rsid w:val="32173562"/>
    <w:rsid w:val="322926F1"/>
    <w:rsid w:val="32396B7A"/>
    <w:rsid w:val="324607E4"/>
    <w:rsid w:val="32755535"/>
    <w:rsid w:val="32767316"/>
    <w:rsid w:val="329B0E81"/>
    <w:rsid w:val="32B7081D"/>
    <w:rsid w:val="32B93AE6"/>
    <w:rsid w:val="32C67934"/>
    <w:rsid w:val="32CC2CCA"/>
    <w:rsid w:val="32E47D62"/>
    <w:rsid w:val="32EE27F5"/>
    <w:rsid w:val="32F65778"/>
    <w:rsid w:val="32F76614"/>
    <w:rsid w:val="32FA4ABE"/>
    <w:rsid w:val="330971ED"/>
    <w:rsid w:val="330B0A26"/>
    <w:rsid w:val="330D6A2B"/>
    <w:rsid w:val="332F6329"/>
    <w:rsid w:val="33302BCC"/>
    <w:rsid w:val="333249CB"/>
    <w:rsid w:val="33332E1D"/>
    <w:rsid w:val="333A79D1"/>
    <w:rsid w:val="335A6FBE"/>
    <w:rsid w:val="336C5975"/>
    <w:rsid w:val="337C34DD"/>
    <w:rsid w:val="337E6B06"/>
    <w:rsid w:val="33856361"/>
    <w:rsid w:val="33A20E1C"/>
    <w:rsid w:val="33B623B2"/>
    <w:rsid w:val="33B72688"/>
    <w:rsid w:val="33B92111"/>
    <w:rsid w:val="33D05AAF"/>
    <w:rsid w:val="33F877B9"/>
    <w:rsid w:val="342541C3"/>
    <w:rsid w:val="347C344C"/>
    <w:rsid w:val="34854517"/>
    <w:rsid w:val="34880F8E"/>
    <w:rsid w:val="349B4BB4"/>
    <w:rsid w:val="34A77573"/>
    <w:rsid w:val="34BD423C"/>
    <w:rsid w:val="34CC25C5"/>
    <w:rsid w:val="34FE524A"/>
    <w:rsid w:val="35301B67"/>
    <w:rsid w:val="353615CD"/>
    <w:rsid w:val="35387E12"/>
    <w:rsid w:val="354E6D45"/>
    <w:rsid w:val="357245DB"/>
    <w:rsid w:val="35983077"/>
    <w:rsid w:val="35A60D4C"/>
    <w:rsid w:val="35A6428E"/>
    <w:rsid w:val="35CA1659"/>
    <w:rsid w:val="35CB61B9"/>
    <w:rsid w:val="35CF1575"/>
    <w:rsid w:val="35E45485"/>
    <w:rsid w:val="35E817C2"/>
    <w:rsid w:val="35ED7985"/>
    <w:rsid w:val="35F34217"/>
    <w:rsid w:val="364C43DD"/>
    <w:rsid w:val="365135C8"/>
    <w:rsid w:val="366201C7"/>
    <w:rsid w:val="36710213"/>
    <w:rsid w:val="36827423"/>
    <w:rsid w:val="36852D50"/>
    <w:rsid w:val="368B57E5"/>
    <w:rsid w:val="369778AA"/>
    <w:rsid w:val="369A38B6"/>
    <w:rsid w:val="36A4308C"/>
    <w:rsid w:val="36AB0A47"/>
    <w:rsid w:val="36B91FB8"/>
    <w:rsid w:val="36D35430"/>
    <w:rsid w:val="36FF4EBE"/>
    <w:rsid w:val="36FF649E"/>
    <w:rsid w:val="37160B6E"/>
    <w:rsid w:val="37181AFD"/>
    <w:rsid w:val="37223AFA"/>
    <w:rsid w:val="372B744B"/>
    <w:rsid w:val="372F21A0"/>
    <w:rsid w:val="37472E9A"/>
    <w:rsid w:val="376C1EA8"/>
    <w:rsid w:val="377C1972"/>
    <w:rsid w:val="378B37CA"/>
    <w:rsid w:val="37991809"/>
    <w:rsid w:val="37CB2B28"/>
    <w:rsid w:val="37DA7C94"/>
    <w:rsid w:val="37EF07EE"/>
    <w:rsid w:val="37FC3659"/>
    <w:rsid w:val="382E5F13"/>
    <w:rsid w:val="383F194B"/>
    <w:rsid w:val="38501F02"/>
    <w:rsid w:val="388C38C1"/>
    <w:rsid w:val="389A0419"/>
    <w:rsid w:val="38B40774"/>
    <w:rsid w:val="38CF2B85"/>
    <w:rsid w:val="38D97439"/>
    <w:rsid w:val="38E015C0"/>
    <w:rsid w:val="38F0581D"/>
    <w:rsid w:val="38F726EC"/>
    <w:rsid w:val="391F40C7"/>
    <w:rsid w:val="39293156"/>
    <w:rsid w:val="39472054"/>
    <w:rsid w:val="39530A52"/>
    <w:rsid w:val="39664C24"/>
    <w:rsid w:val="399C36C7"/>
    <w:rsid w:val="39B810CD"/>
    <w:rsid w:val="39C3561E"/>
    <w:rsid w:val="39D84A90"/>
    <w:rsid w:val="39F57F78"/>
    <w:rsid w:val="3A041045"/>
    <w:rsid w:val="3A163D3A"/>
    <w:rsid w:val="3A19131F"/>
    <w:rsid w:val="3A1D12D4"/>
    <w:rsid w:val="3A203771"/>
    <w:rsid w:val="3A405104"/>
    <w:rsid w:val="3A4E56B5"/>
    <w:rsid w:val="3A502906"/>
    <w:rsid w:val="3A511E03"/>
    <w:rsid w:val="3A671C28"/>
    <w:rsid w:val="3A673253"/>
    <w:rsid w:val="3A674498"/>
    <w:rsid w:val="3A692173"/>
    <w:rsid w:val="3A7812D1"/>
    <w:rsid w:val="3AE35D62"/>
    <w:rsid w:val="3AEA2315"/>
    <w:rsid w:val="3B030D15"/>
    <w:rsid w:val="3B43689D"/>
    <w:rsid w:val="3B615B35"/>
    <w:rsid w:val="3BD069F4"/>
    <w:rsid w:val="3BD62017"/>
    <w:rsid w:val="3BDE6905"/>
    <w:rsid w:val="3BFC1385"/>
    <w:rsid w:val="3BFF618C"/>
    <w:rsid w:val="3C0F697A"/>
    <w:rsid w:val="3C232209"/>
    <w:rsid w:val="3C337E2A"/>
    <w:rsid w:val="3C3A149F"/>
    <w:rsid w:val="3C40245A"/>
    <w:rsid w:val="3C42629E"/>
    <w:rsid w:val="3C743ACC"/>
    <w:rsid w:val="3C76571B"/>
    <w:rsid w:val="3CCD148F"/>
    <w:rsid w:val="3CDD5D59"/>
    <w:rsid w:val="3CF236FB"/>
    <w:rsid w:val="3D011420"/>
    <w:rsid w:val="3D116399"/>
    <w:rsid w:val="3D2C2DB7"/>
    <w:rsid w:val="3D674EA3"/>
    <w:rsid w:val="3D8A79B0"/>
    <w:rsid w:val="3D91111A"/>
    <w:rsid w:val="3D955C37"/>
    <w:rsid w:val="3D9F2311"/>
    <w:rsid w:val="3DA24092"/>
    <w:rsid w:val="3DA26605"/>
    <w:rsid w:val="3DAB0F98"/>
    <w:rsid w:val="3DB36440"/>
    <w:rsid w:val="3DC171CD"/>
    <w:rsid w:val="3DC21011"/>
    <w:rsid w:val="3DC301B0"/>
    <w:rsid w:val="3DCD6938"/>
    <w:rsid w:val="3DD603C6"/>
    <w:rsid w:val="3E025FD6"/>
    <w:rsid w:val="3E0C4EA4"/>
    <w:rsid w:val="3E281146"/>
    <w:rsid w:val="3E346930"/>
    <w:rsid w:val="3E752759"/>
    <w:rsid w:val="3E8D5173"/>
    <w:rsid w:val="3EAA24B3"/>
    <w:rsid w:val="3ED0000F"/>
    <w:rsid w:val="3ED67548"/>
    <w:rsid w:val="3EE620A2"/>
    <w:rsid w:val="3EF17A91"/>
    <w:rsid w:val="3F23512A"/>
    <w:rsid w:val="3F455192"/>
    <w:rsid w:val="3F5533FB"/>
    <w:rsid w:val="3F644080"/>
    <w:rsid w:val="3F663AFB"/>
    <w:rsid w:val="3F7E237E"/>
    <w:rsid w:val="3F802946"/>
    <w:rsid w:val="3F8139B7"/>
    <w:rsid w:val="3F9E768A"/>
    <w:rsid w:val="3FAA1F2E"/>
    <w:rsid w:val="3FAC142F"/>
    <w:rsid w:val="3FBD300D"/>
    <w:rsid w:val="3FC06C5A"/>
    <w:rsid w:val="3FEC7B7E"/>
    <w:rsid w:val="401563AE"/>
    <w:rsid w:val="40200CEA"/>
    <w:rsid w:val="40492798"/>
    <w:rsid w:val="40500B82"/>
    <w:rsid w:val="405959AD"/>
    <w:rsid w:val="40865874"/>
    <w:rsid w:val="40A337A7"/>
    <w:rsid w:val="40DF5299"/>
    <w:rsid w:val="40FB2169"/>
    <w:rsid w:val="40FD06B0"/>
    <w:rsid w:val="41056C6B"/>
    <w:rsid w:val="413E6E20"/>
    <w:rsid w:val="41735E3F"/>
    <w:rsid w:val="417D4E19"/>
    <w:rsid w:val="4181426F"/>
    <w:rsid w:val="41886E32"/>
    <w:rsid w:val="4199325E"/>
    <w:rsid w:val="41F83B03"/>
    <w:rsid w:val="420C2C32"/>
    <w:rsid w:val="421E2CFE"/>
    <w:rsid w:val="422B49DA"/>
    <w:rsid w:val="4260014D"/>
    <w:rsid w:val="426B2B94"/>
    <w:rsid w:val="42723239"/>
    <w:rsid w:val="427A51A6"/>
    <w:rsid w:val="42A06B3A"/>
    <w:rsid w:val="42A23FCC"/>
    <w:rsid w:val="42F1114E"/>
    <w:rsid w:val="42F22D28"/>
    <w:rsid w:val="42FE008D"/>
    <w:rsid w:val="43277E1E"/>
    <w:rsid w:val="4333117C"/>
    <w:rsid w:val="43383C3F"/>
    <w:rsid w:val="433C3683"/>
    <w:rsid w:val="433C7191"/>
    <w:rsid w:val="43561F15"/>
    <w:rsid w:val="4362458A"/>
    <w:rsid w:val="43724BB7"/>
    <w:rsid w:val="43813A98"/>
    <w:rsid w:val="43892BEF"/>
    <w:rsid w:val="439D1F16"/>
    <w:rsid w:val="43B018D2"/>
    <w:rsid w:val="43C01FE5"/>
    <w:rsid w:val="43ED43F5"/>
    <w:rsid w:val="43F63E01"/>
    <w:rsid w:val="43FA1320"/>
    <w:rsid w:val="44187C8A"/>
    <w:rsid w:val="44367241"/>
    <w:rsid w:val="44741928"/>
    <w:rsid w:val="449D1169"/>
    <w:rsid w:val="44A533D1"/>
    <w:rsid w:val="44C04402"/>
    <w:rsid w:val="44C50E44"/>
    <w:rsid w:val="45024C01"/>
    <w:rsid w:val="450A33B4"/>
    <w:rsid w:val="45157350"/>
    <w:rsid w:val="45310FB1"/>
    <w:rsid w:val="45417060"/>
    <w:rsid w:val="45437A75"/>
    <w:rsid w:val="456C5BE3"/>
    <w:rsid w:val="45A22B9C"/>
    <w:rsid w:val="45A751A7"/>
    <w:rsid w:val="45DA1A9D"/>
    <w:rsid w:val="45FC5EB3"/>
    <w:rsid w:val="45FD2820"/>
    <w:rsid w:val="45FD62C7"/>
    <w:rsid w:val="45FF1A3A"/>
    <w:rsid w:val="46035151"/>
    <w:rsid w:val="46082E5C"/>
    <w:rsid w:val="460E0228"/>
    <w:rsid w:val="46137F40"/>
    <w:rsid w:val="46170376"/>
    <w:rsid w:val="46210962"/>
    <w:rsid w:val="46336769"/>
    <w:rsid w:val="463A695F"/>
    <w:rsid w:val="463D0C6D"/>
    <w:rsid w:val="466558A0"/>
    <w:rsid w:val="46781360"/>
    <w:rsid w:val="46942570"/>
    <w:rsid w:val="46950719"/>
    <w:rsid w:val="46D66508"/>
    <w:rsid w:val="46E825F2"/>
    <w:rsid w:val="4701202B"/>
    <w:rsid w:val="47160D16"/>
    <w:rsid w:val="473811EF"/>
    <w:rsid w:val="47411603"/>
    <w:rsid w:val="474F692F"/>
    <w:rsid w:val="4763772F"/>
    <w:rsid w:val="47757C9F"/>
    <w:rsid w:val="47771D9D"/>
    <w:rsid w:val="47783AAB"/>
    <w:rsid w:val="477B5588"/>
    <w:rsid w:val="478E73DE"/>
    <w:rsid w:val="47A27D9A"/>
    <w:rsid w:val="47AA67E0"/>
    <w:rsid w:val="47AC18CA"/>
    <w:rsid w:val="47C029BF"/>
    <w:rsid w:val="47D93742"/>
    <w:rsid w:val="47F55FA1"/>
    <w:rsid w:val="47FA6EA7"/>
    <w:rsid w:val="47FB0E3C"/>
    <w:rsid w:val="48000CC2"/>
    <w:rsid w:val="480556F6"/>
    <w:rsid w:val="481B3B13"/>
    <w:rsid w:val="483744DF"/>
    <w:rsid w:val="4843001B"/>
    <w:rsid w:val="48B14AAD"/>
    <w:rsid w:val="48BD44D8"/>
    <w:rsid w:val="48C72FCF"/>
    <w:rsid w:val="48E21E35"/>
    <w:rsid w:val="48E32BCC"/>
    <w:rsid w:val="48E96D9A"/>
    <w:rsid w:val="48FB728C"/>
    <w:rsid w:val="490B2D5F"/>
    <w:rsid w:val="49212BBD"/>
    <w:rsid w:val="492A6C33"/>
    <w:rsid w:val="4961269D"/>
    <w:rsid w:val="49BA710F"/>
    <w:rsid w:val="49CC2DB9"/>
    <w:rsid w:val="49CE4AC3"/>
    <w:rsid w:val="49DA6778"/>
    <w:rsid w:val="49E1139D"/>
    <w:rsid w:val="49FC4C85"/>
    <w:rsid w:val="49FE70DB"/>
    <w:rsid w:val="4A014D74"/>
    <w:rsid w:val="4A2C2742"/>
    <w:rsid w:val="4A367A1E"/>
    <w:rsid w:val="4A4E6BFE"/>
    <w:rsid w:val="4A500F48"/>
    <w:rsid w:val="4A6724A1"/>
    <w:rsid w:val="4A7501F1"/>
    <w:rsid w:val="4A792DF2"/>
    <w:rsid w:val="4A901DAF"/>
    <w:rsid w:val="4A9647FA"/>
    <w:rsid w:val="4A970D4C"/>
    <w:rsid w:val="4A9C7679"/>
    <w:rsid w:val="4AA269B1"/>
    <w:rsid w:val="4AC624C9"/>
    <w:rsid w:val="4AC66387"/>
    <w:rsid w:val="4AD627CD"/>
    <w:rsid w:val="4AF61F3A"/>
    <w:rsid w:val="4B0E21DC"/>
    <w:rsid w:val="4B2D61F4"/>
    <w:rsid w:val="4B2F7801"/>
    <w:rsid w:val="4B6A53DE"/>
    <w:rsid w:val="4B8D7117"/>
    <w:rsid w:val="4B984729"/>
    <w:rsid w:val="4BE01BD3"/>
    <w:rsid w:val="4BEC04A9"/>
    <w:rsid w:val="4BF64933"/>
    <w:rsid w:val="4C1B758B"/>
    <w:rsid w:val="4C274607"/>
    <w:rsid w:val="4C3C3AD4"/>
    <w:rsid w:val="4C4223C9"/>
    <w:rsid w:val="4C5B3C53"/>
    <w:rsid w:val="4C600982"/>
    <w:rsid w:val="4C6C264F"/>
    <w:rsid w:val="4C877D89"/>
    <w:rsid w:val="4CCE1B49"/>
    <w:rsid w:val="4CF21B45"/>
    <w:rsid w:val="4CFA7327"/>
    <w:rsid w:val="4D1F0243"/>
    <w:rsid w:val="4D4F7568"/>
    <w:rsid w:val="4D5176D7"/>
    <w:rsid w:val="4D664E55"/>
    <w:rsid w:val="4D66732C"/>
    <w:rsid w:val="4DA0485E"/>
    <w:rsid w:val="4DB357A8"/>
    <w:rsid w:val="4DB657B4"/>
    <w:rsid w:val="4DCA5F17"/>
    <w:rsid w:val="4DD4641C"/>
    <w:rsid w:val="4DD80434"/>
    <w:rsid w:val="4E0314A6"/>
    <w:rsid w:val="4E052F50"/>
    <w:rsid w:val="4E093DC5"/>
    <w:rsid w:val="4E124109"/>
    <w:rsid w:val="4E21336E"/>
    <w:rsid w:val="4E331248"/>
    <w:rsid w:val="4E376FA8"/>
    <w:rsid w:val="4E4773CF"/>
    <w:rsid w:val="4E706C92"/>
    <w:rsid w:val="4E7312BF"/>
    <w:rsid w:val="4E741CCF"/>
    <w:rsid w:val="4E8059F6"/>
    <w:rsid w:val="4E8414B3"/>
    <w:rsid w:val="4E8A655B"/>
    <w:rsid w:val="4E9624C3"/>
    <w:rsid w:val="4E985D7F"/>
    <w:rsid w:val="4ED84146"/>
    <w:rsid w:val="4EE9651E"/>
    <w:rsid w:val="4F091ADF"/>
    <w:rsid w:val="4F0C1205"/>
    <w:rsid w:val="4F151F6C"/>
    <w:rsid w:val="4F1F2583"/>
    <w:rsid w:val="4F447ABC"/>
    <w:rsid w:val="4F4747E7"/>
    <w:rsid w:val="4F6E3023"/>
    <w:rsid w:val="4F7822B7"/>
    <w:rsid w:val="4FB97E1C"/>
    <w:rsid w:val="4FCA68C1"/>
    <w:rsid w:val="4FCB116C"/>
    <w:rsid w:val="4FE37068"/>
    <w:rsid w:val="4FFE0CF7"/>
    <w:rsid w:val="5029540C"/>
    <w:rsid w:val="502B33DF"/>
    <w:rsid w:val="50302CCA"/>
    <w:rsid w:val="503031C9"/>
    <w:rsid w:val="50593F3A"/>
    <w:rsid w:val="5085130E"/>
    <w:rsid w:val="50863F2B"/>
    <w:rsid w:val="5094659C"/>
    <w:rsid w:val="5095080D"/>
    <w:rsid w:val="50A06DED"/>
    <w:rsid w:val="50AE5AA3"/>
    <w:rsid w:val="50D735C1"/>
    <w:rsid w:val="50D77D47"/>
    <w:rsid w:val="50F43208"/>
    <w:rsid w:val="50F9283C"/>
    <w:rsid w:val="51134F1F"/>
    <w:rsid w:val="5126086E"/>
    <w:rsid w:val="51660F8D"/>
    <w:rsid w:val="51A46068"/>
    <w:rsid w:val="51A7754C"/>
    <w:rsid w:val="51B51C6A"/>
    <w:rsid w:val="51DE6475"/>
    <w:rsid w:val="51E27C30"/>
    <w:rsid w:val="51F82761"/>
    <w:rsid w:val="520D700C"/>
    <w:rsid w:val="52232CFE"/>
    <w:rsid w:val="5244209D"/>
    <w:rsid w:val="5249693F"/>
    <w:rsid w:val="52692F3E"/>
    <w:rsid w:val="52702B6A"/>
    <w:rsid w:val="532719E3"/>
    <w:rsid w:val="53343409"/>
    <w:rsid w:val="534B4CD7"/>
    <w:rsid w:val="53560C02"/>
    <w:rsid w:val="53672A1A"/>
    <w:rsid w:val="537270FC"/>
    <w:rsid w:val="53746CB9"/>
    <w:rsid w:val="537B1FE5"/>
    <w:rsid w:val="539303FA"/>
    <w:rsid w:val="53C117A9"/>
    <w:rsid w:val="53D01EF0"/>
    <w:rsid w:val="53DE1DC5"/>
    <w:rsid w:val="53DF3C4C"/>
    <w:rsid w:val="53E01EF9"/>
    <w:rsid w:val="53E3786F"/>
    <w:rsid w:val="5407189A"/>
    <w:rsid w:val="541303D5"/>
    <w:rsid w:val="542B3ABB"/>
    <w:rsid w:val="542B57CD"/>
    <w:rsid w:val="544E0896"/>
    <w:rsid w:val="545A057C"/>
    <w:rsid w:val="5463611E"/>
    <w:rsid w:val="548A5368"/>
    <w:rsid w:val="548F585D"/>
    <w:rsid w:val="54B86192"/>
    <w:rsid w:val="54BE7EBC"/>
    <w:rsid w:val="54C5035B"/>
    <w:rsid w:val="54EC1B44"/>
    <w:rsid w:val="550365B4"/>
    <w:rsid w:val="550B0B47"/>
    <w:rsid w:val="552449BD"/>
    <w:rsid w:val="55307BCB"/>
    <w:rsid w:val="553553E8"/>
    <w:rsid w:val="55376F43"/>
    <w:rsid w:val="5549378C"/>
    <w:rsid w:val="55553AD8"/>
    <w:rsid w:val="556865B8"/>
    <w:rsid w:val="55797753"/>
    <w:rsid w:val="557C669A"/>
    <w:rsid w:val="558065A8"/>
    <w:rsid w:val="558207EA"/>
    <w:rsid w:val="558739CF"/>
    <w:rsid w:val="55910EA1"/>
    <w:rsid w:val="55AA7E1E"/>
    <w:rsid w:val="55AD0D80"/>
    <w:rsid w:val="55F9519E"/>
    <w:rsid w:val="560D310F"/>
    <w:rsid w:val="562A6015"/>
    <w:rsid w:val="56877921"/>
    <w:rsid w:val="56893CF1"/>
    <w:rsid w:val="569C5F0D"/>
    <w:rsid w:val="56C15945"/>
    <w:rsid w:val="56C77B09"/>
    <w:rsid w:val="56E20FED"/>
    <w:rsid w:val="56F71B8F"/>
    <w:rsid w:val="57272624"/>
    <w:rsid w:val="572874D2"/>
    <w:rsid w:val="57516713"/>
    <w:rsid w:val="575A7E1F"/>
    <w:rsid w:val="576F1704"/>
    <w:rsid w:val="576F32AB"/>
    <w:rsid w:val="57717FD9"/>
    <w:rsid w:val="5777147D"/>
    <w:rsid w:val="57780A7E"/>
    <w:rsid w:val="577B6ED1"/>
    <w:rsid w:val="57895C51"/>
    <w:rsid w:val="578A125E"/>
    <w:rsid w:val="57A12F0D"/>
    <w:rsid w:val="57C20BB6"/>
    <w:rsid w:val="57D360FC"/>
    <w:rsid w:val="57F34060"/>
    <w:rsid w:val="5801631E"/>
    <w:rsid w:val="582634B1"/>
    <w:rsid w:val="582C3B0A"/>
    <w:rsid w:val="58543F46"/>
    <w:rsid w:val="5856228B"/>
    <w:rsid w:val="586A15BF"/>
    <w:rsid w:val="58786725"/>
    <w:rsid w:val="58885725"/>
    <w:rsid w:val="589A0E4F"/>
    <w:rsid w:val="589C6725"/>
    <w:rsid w:val="58AE3852"/>
    <w:rsid w:val="58CC607C"/>
    <w:rsid w:val="58F716DA"/>
    <w:rsid w:val="59325FB9"/>
    <w:rsid w:val="59362299"/>
    <w:rsid w:val="594B3CBA"/>
    <w:rsid w:val="5962056D"/>
    <w:rsid w:val="596472B7"/>
    <w:rsid w:val="59670321"/>
    <w:rsid w:val="59732347"/>
    <w:rsid w:val="5979170E"/>
    <w:rsid w:val="59986F41"/>
    <w:rsid w:val="59C277A4"/>
    <w:rsid w:val="59D2736A"/>
    <w:rsid w:val="59D95F88"/>
    <w:rsid w:val="5A12495A"/>
    <w:rsid w:val="5A2160F6"/>
    <w:rsid w:val="5A641AE7"/>
    <w:rsid w:val="5A9F7D0F"/>
    <w:rsid w:val="5AAB26F0"/>
    <w:rsid w:val="5AAD7B08"/>
    <w:rsid w:val="5AB41118"/>
    <w:rsid w:val="5AB62E0A"/>
    <w:rsid w:val="5ADA701C"/>
    <w:rsid w:val="5AFE654A"/>
    <w:rsid w:val="5B074136"/>
    <w:rsid w:val="5B0F1E0F"/>
    <w:rsid w:val="5B20603A"/>
    <w:rsid w:val="5B2A77ED"/>
    <w:rsid w:val="5B373018"/>
    <w:rsid w:val="5B3B07F6"/>
    <w:rsid w:val="5B5313FF"/>
    <w:rsid w:val="5B69434F"/>
    <w:rsid w:val="5B6E64B1"/>
    <w:rsid w:val="5B97673E"/>
    <w:rsid w:val="5B9B2EE2"/>
    <w:rsid w:val="5BAB5397"/>
    <w:rsid w:val="5BB0591E"/>
    <w:rsid w:val="5BB146D0"/>
    <w:rsid w:val="5BBF629E"/>
    <w:rsid w:val="5BC148ED"/>
    <w:rsid w:val="5BC179BF"/>
    <w:rsid w:val="5BE06A4C"/>
    <w:rsid w:val="5BE62A46"/>
    <w:rsid w:val="5BFC2079"/>
    <w:rsid w:val="5C222689"/>
    <w:rsid w:val="5C2E5244"/>
    <w:rsid w:val="5C3279A7"/>
    <w:rsid w:val="5C4515A6"/>
    <w:rsid w:val="5C501749"/>
    <w:rsid w:val="5C8475EA"/>
    <w:rsid w:val="5C9A1694"/>
    <w:rsid w:val="5CB04EC5"/>
    <w:rsid w:val="5CB84A52"/>
    <w:rsid w:val="5CFB712E"/>
    <w:rsid w:val="5CFC1586"/>
    <w:rsid w:val="5D1714FB"/>
    <w:rsid w:val="5D192769"/>
    <w:rsid w:val="5D196849"/>
    <w:rsid w:val="5D4C493D"/>
    <w:rsid w:val="5D516FDD"/>
    <w:rsid w:val="5D671FD4"/>
    <w:rsid w:val="5D684DA2"/>
    <w:rsid w:val="5D7F34A1"/>
    <w:rsid w:val="5D8306E0"/>
    <w:rsid w:val="5D9718DD"/>
    <w:rsid w:val="5DC74552"/>
    <w:rsid w:val="5DD26267"/>
    <w:rsid w:val="5DD477A8"/>
    <w:rsid w:val="5DEB3438"/>
    <w:rsid w:val="5E053B56"/>
    <w:rsid w:val="5E1D15EE"/>
    <w:rsid w:val="5E320301"/>
    <w:rsid w:val="5E50527F"/>
    <w:rsid w:val="5E6F5149"/>
    <w:rsid w:val="5E7041CD"/>
    <w:rsid w:val="5EA82AB5"/>
    <w:rsid w:val="5EA847D0"/>
    <w:rsid w:val="5EB864F0"/>
    <w:rsid w:val="5ECC6D0C"/>
    <w:rsid w:val="5ED37011"/>
    <w:rsid w:val="5EE50EFA"/>
    <w:rsid w:val="5EF32344"/>
    <w:rsid w:val="5EFA466C"/>
    <w:rsid w:val="5F3110A0"/>
    <w:rsid w:val="5F371A13"/>
    <w:rsid w:val="5F4F7915"/>
    <w:rsid w:val="5F5A43CB"/>
    <w:rsid w:val="5F5E1D98"/>
    <w:rsid w:val="5F7B2FAD"/>
    <w:rsid w:val="5F86539C"/>
    <w:rsid w:val="5F922BB5"/>
    <w:rsid w:val="5F99469A"/>
    <w:rsid w:val="5FA309FF"/>
    <w:rsid w:val="5FC01C46"/>
    <w:rsid w:val="5FC42E34"/>
    <w:rsid w:val="5FC65C5B"/>
    <w:rsid w:val="5FD37BC1"/>
    <w:rsid w:val="5FEC1C52"/>
    <w:rsid w:val="5FF35CC8"/>
    <w:rsid w:val="5FF42A8C"/>
    <w:rsid w:val="60127979"/>
    <w:rsid w:val="60301FE4"/>
    <w:rsid w:val="604E302E"/>
    <w:rsid w:val="605A30B8"/>
    <w:rsid w:val="605C0647"/>
    <w:rsid w:val="60710DC4"/>
    <w:rsid w:val="60861291"/>
    <w:rsid w:val="60B11CB9"/>
    <w:rsid w:val="60C44847"/>
    <w:rsid w:val="60D304F1"/>
    <w:rsid w:val="60D616FF"/>
    <w:rsid w:val="60DA3DB1"/>
    <w:rsid w:val="60DC0BE4"/>
    <w:rsid w:val="60E97C76"/>
    <w:rsid w:val="60EA0BC3"/>
    <w:rsid w:val="60FB7115"/>
    <w:rsid w:val="60FC5B14"/>
    <w:rsid w:val="61011970"/>
    <w:rsid w:val="61112A15"/>
    <w:rsid w:val="611A0706"/>
    <w:rsid w:val="61275370"/>
    <w:rsid w:val="613C236D"/>
    <w:rsid w:val="614934FE"/>
    <w:rsid w:val="61586257"/>
    <w:rsid w:val="61816821"/>
    <w:rsid w:val="618908F2"/>
    <w:rsid w:val="618A4AC9"/>
    <w:rsid w:val="61A62889"/>
    <w:rsid w:val="61BA58D4"/>
    <w:rsid w:val="61CA60E4"/>
    <w:rsid w:val="61CB2851"/>
    <w:rsid w:val="61F11130"/>
    <w:rsid w:val="61F36BD3"/>
    <w:rsid w:val="61FB2125"/>
    <w:rsid w:val="620A2F33"/>
    <w:rsid w:val="622350B4"/>
    <w:rsid w:val="6228415B"/>
    <w:rsid w:val="62650996"/>
    <w:rsid w:val="626A6EF3"/>
    <w:rsid w:val="628164B8"/>
    <w:rsid w:val="62892F7C"/>
    <w:rsid w:val="628B35B1"/>
    <w:rsid w:val="62B61D8B"/>
    <w:rsid w:val="62C37430"/>
    <w:rsid w:val="62D95D69"/>
    <w:rsid w:val="62EA05DB"/>
    <w:rsid w:val="62FB52E0"/>
    <w:rsid w:val="63372CCE"/>
    <w:rsid w:val="633B351D"/>
    <w:rsid w:val="633D4DED"/>
    <w:rsid w:val="634F7CFB"/>
    <w:rsid w:val="637B600A"/>
    <w:rsid w:val="637F7CA9"/>
    <w:rsid w:val="638A5F23"/>
    <w:rsid w:val="639314C9"/>
    <w:rsid w:val="63991A87"/>
    <w:rsid w:val="639D728D"/>
    <w:rsid w:val="63AE54A6"/>
    <w:rsid w:val="63CC76EB"/>
    <w:rsid w:val="63E31633"/>
    <w:rsid w:val="63EE6080"/>
    <w:rsid w:val="63FE2DB1"/>
    <w:rsid w:val="64040B50"/>
    <w:rsid w:val="640B0A5A"/>
    <w:rsid w:val="64340744"/>
    <w:rsid w:val="64351B41"/>
    <w:rsid w:val="644707DB"/>
    <w:rsid w:val="64591A44"/>
    <w:rsid w:val="647275AD"/>
    <w:rsid w:val="64852BB4"/>
    <w:rsid w:val="649848D7"/>
    <w:rsid w:val="64A62971"/>
    <w:rsid w:val="64AE7A4A"/>
    <w:rsid w:val="64BE2A86"/>
    <w:rsid w:val="650100AB"/>
    <w:rsid w:val="65201076"/>
    <w:rsid w:val="65380E17"/>
    <w:rsid w:val="65450E3A"/>
    <w:rsid w:val="65721819"/>
    <w:rsid w:val="65775F89"/>
    <w:rsid w:val="657A3AE0"/>
    <w:rsid w:val="659070E9"/>
    <w:rsid w:val="65AD4BCD"/>
    <w:rsid w:val="65B9330C"/>
    <w:rsid w:val="65C77406"/>
    <w:rsid w:val="65D901EE"/>
    <w:rsid w:val="65E167EE"/>
    <w:rsid w:val="65F3071F"/>
    <w:rsid w:val="65F67022"/>
    <w:rsid w:val="660B4DB9"/>
    <w:rsid w:val="66150149"/>
    <w:rsid w:val="66241030"/>
    <w:rsid w:val="66300975"/>
    <w:rsid w:val="666023C5"/>
    <w:rsid w:val="66642333"/>
    <w:rsid w:val="66AA23FC"/>
    <w:rsid w:val="66C21902"/>
    <w:rsid w:val="66C40E7C"/>
    <w:rsid w:val="66D413E6"/>
    <w:rsid w:val="66E91128"/>
    <w:rsid w:val="66F245AA"/>
    <w:rsid w:val="66F34F5A"/>
    <w:rsid w:val="67012D2E"/>
    <w:rsid w:val="6734182C"/>
    <w:rsid w:val="673543EF"/>
    <w:rsid w:val="674E039A"/>
    <w:rsid w:val="67904781"/>
    <w:rsid w:val="67B2259A"/>
    <w:rsid w:val="67C42B6F"/>
    <w:rsid w:val="67DE5A56"/>
    <w:rsid w:val="67E86191"/>
    <w:rsid w:val="67F10043"/>
    <w:rsid w:val="67F2134D"/>
    <w:rsid w:val="67F3692B"/>
    <w:rsid w:val="681F14B4"/>
    <w:rsid w:val="6834067A"/>
    <w:rsid w:val="683B4EB1"/>
    <w:rsid w:val="68443A22"/>
    <w:rsid w:val="6852259D"/>
    <w:rsid w:val="685E31F9"/>
    <w:rsid w:val="68631E2B"/>
    <w:rsid w:val="68697385"/>
    <w:rsid w:val="68746E5F"/>
    <w:rsid w:val="68BB7B82"/>
    <w:rsid w:val="68BC62A7"/>
    <w:rsid w:val="68DD6F10"/>
    <w:rsid w:val="68EA6CBE"/>
    <w:rsid w:val="69067E08"/>
    <w:rsid w:val="691F64A1"/>
    <w:rsid w:val="693967ED"/>
    <w:rsid w:val="69467095"/>
    <w:rsid w:val="696E3871"/>
    <w:rsid w:val="69A1194F"/>
    <w:rsid w:val="69B41928"/>
    <w:rsid w:val="69BC311C"/>
    <w:rsid w:val="69C07C97"/>
    <w:rsid w:val="69C56B8A"/>
    <w:rsid w:val="69D07AEA"/>
    <w:rsid w:val="69F65B96"/>
    <w:rsid w:val="6A1D3651"/>
    <w:rsid w:val="6A24043A"/>
    <w:rsid w:val="6A2613CC"/>
    <w:rsid w:val="6A630FE0"/>
    <w:rsid w:val="6A76175C"/>
    <w:rsid w:val="6A7D00D9"/>
    <w:rsid w:val="6A88027F"/>
    <w:rsid w:val="6A9E68EF"/>
    <w:rsid w:val="6AA42A66"/>
    <w:rsid w:val="6ACF5DFC"/>
    <w:rsid w:val="6AD0757B"/>
    <w:rsid w:val="6ADD71D6"/>
    <w:rsid w:val="6AE962BD"/>
    <w:rsid w:val="6AF32B69"/>
    <w:rsid w:val="6AF70825"/>
    <w:rsid w:val="6AFB463E"/>
    <w:rsid w:val="6AFF2A77"/>
    <w:rsid w:val="6B0A5B31"/>
    <w:rsid w:val="6B104F86"/>
    <w:rsid w:val="6B11021A"/>
    <w:rsid w:val="6B183D6D"/>
    <w:rsid w:val="6B3720C6"/>
    <w:rsid w:val="6B39371D"/>
    <w:rsid w:val="6B397858"/>
    <w:rsid w:val="6B3B29FA"/>
    <w:rsid w:val="6BA9533A"/>
    <w:rsid w:val="6BB6151D"/>
    <w:rsid w:val="6BBA4E8A"/>
    <w:rsid w:val="6BC345FA"/>
    <w:rsid w:val="6BCC00B6"/>
    <w:rsid w:val="6BD57EE0"/>
    <w:rsid w:val="6BF50E0E"/>
    <w:rsid w:val="6C0E0B2B"/>
    <w:rsid w:val="6C312B83"/>
    <w:rsid w:val="6C397E4A"/>
    <w:rsid w:val="6C60672E"/>
    <w:rsid w:val="6C9861E4"/>
    <w:rsid w:val="6C994935"/>
    <w:rsid w:val="6CB408B7"/>
    <w:rsid w:val="6CC65756"/>
    <w:rsid w:val="6CD0504C"/>
    <w:rsid w:val="6CD81412"/>
    <w:rsid w:val="6CE555A4"/>
    <w:rsid w:val="6CE603C8"/>
    <w:rsid w:val="6CED41C5"/>
    <w:rsid w:val="6D095C82"/>
    <w:rsid w:val="6D213F40"/>
    <w:rsid w:val="6D2C1707"/>
    <w:rsid w:val="6D3816A9"/>
    <w:rsid w:val="6D807B67"/>
    <w:rsid w:val="6D89457D"/>
    <w:rsid w:val="6D895AC6"/>
    <w:rsid w:val="6D9170A5"/>
    <w:rsid w:val="6DA5617B"/>
    <w:rsid w:val="6DBD32C8"/>
    <w:rsid w:val="6DC764A7"/>
    <w:rsid w:val="6DF82709"/>
    <w:rsid w:val="6DFA197C"/>
    <w:rsid w:val="6DFE71A3"/>
    <w:rsid w:val="6E1D1016"/>
    <w:rsid w:val="6E1F59F0"/>
    <w:rsid w:val="6E2679B1"/>
    <w:rsid w:val="6E2A65EF"/>
    <w:rsid w:val="6E7474C5"/>
    <w:rsid w:val="6E9C6F6D"/>
    <w:rsid w:val="6EA41CB6"/>
    <w:rsid w:val="6EAE0FCF"/>
    <w:rsid w:val="6ECE550E"/>
    <w:rsid w:val="6ED22772"/>
    <w:rsid w:val="6EDD1613"/>
    <w:rsid w:val="6EFF1563"/>
    <w:rsid w:val="6F325C2D"/>
    <w:rsid w:val="6F35709E"/>
    <w:rsid w:val="6F535C83"/>
    <w:rsid w:val="6F65760F"/>
    <w:rsid w:val="6F883E2E"/>
    <w:rsid w:val="6FA6390D"/>
    <w:rsid w:val="6FAC547F"/>
    <w:rsid w:val="6FAF5BDC"/>
    <w:rsid w:val="6FB52305"/>
    <w:rsid w:val="6FCF4507"/>
    <w:rsid w:val="6FD4558E"/>
    <w:rsid w:val="6FD6669B"/>
    <w:rsid w:val="6FFB5113"/>
    <w:rsid w:val="6FFC375B"/>
    <w:rsid w:val="701B08C0"/>
    <w:rsid w:val="70271038"/>
    <w:rsid w:val="702D0DEF"/>
    <w:rsid w:val="70502F10"/>
    <w:rsid w:val="70601BA5"/>
    <w:rsid w:val="706665A8"/>
    <w:rsid w:val="70770310"/>
    <w:rsid w:val="70800266"/>
    <w:rsid w:val="70A41490"/>
    <w:rsid w:val="70B10BC4"/>
    <w:rsid w:val="70B12A37"/>
    <w:rsid w:val="70F00EAE"/>
    <w:rsid w:val="710670BA"/>
    <w:rsid w:val="710B4D82"/>
    <w:rsid w:val="711372B7"/>
    <w:rsid w:val="711D1DAD"/>
    <w:rsid w:val="71245E17"/>
    <w:rsid w:val="714E5F16"/>
    <w:rsid w:val="71770F68"/>
    <w:rsid w:val="718F60C8"/>
    <w:rsid w:val="719C5477"/>
    <w:rsid w:val="71A34C67"/>
    <w:rsid w:val="71AD0DD3"/>
    <w:rsid w:val="71BD2573"/>
    <w:rsid w:val="71DC4A99"/>
    <w:rsid w:val="71FB0CA1"/>
    <w:rsid w:val="723F4BB5"/>
    <w:rsid w:val="7241095C"/>
    <w:rsid w:val="72581F17"/>
    <w:rsid w:val="72602DC3"/>
    <w:rsid w:val="727B576E"/>
    <w:rsid w:val="727E595A"/>
    <w:rsid w:val="72867DA4"/>
    <w:rsid w:val="729C3B74"/>
    <w:rsid w:val="72A43ED6"/>
    <w:rsid w:val="72AD264A"/>
    <w:rsid w:val="72B379A7"/>
    <w:rsid w:val="72BE49AE"/>
    <w:rsid w:val="72DF2EA2"/>
    <w:rsid w:val="72E059F1"/>
    <w:rsid w:val="72EF5F6D"/>
    <w:rsid w:val="7318242C"/>
    <w:rsid w:val="731A48E0"/>
    <w:rsid w:val="73502024"/>
    <w:rsid w:val="73602E99"/>
    <w:rsid w:val="73652CDE"/>
    <w:rsid w:val="73704C9D"/>
    <w:rsid w:val="737775E5"/>
    <w:rsid w:val="738D7B65"/>
    <w:rsid w:val="73A9409D"/>
    <w:rsid w:val="73B13D13"/>
    <w:rsid w:val="73B457DB"/>
    <w:rsid w:val="73C3783C"/>
    <w:rsid w:val="73EB08B6"/>
    <w:rsid w:val="73ED03BA"/>
    <w:rsid w:val="73F0551F"/>
    <w:rsid w:val="73FD521C"/>
    <w:rsid w:val="73FF47B6"/>
    <w:rsid w:val="740B19CD"/>
    <w:rsid w:val="74253AE1"/>
    <w:rsid w:val="74874A6E"/>
    <w:rsid w:val="74A16E95"/>
    <w:rsid w:val="74C477C6"/>
    <w:rsid w:val="74E451C8"/>
    <w:rsid w:val="74E9565A"/>
    <w:rsid w:val="750C31EF"/>
    <w:rsid w:val="75297C1E"/>
    <w:rsid w:val="752D2AE3"/>
    <w:rsid w:val="753D5F2D"/>
    <w:rsid w:val="754946CE"/>
    <w:rsid w:val="754D3AD3"/>
    <w:rsid w:val="75525F88"/>
    <w:rsid w:val="7567734C"/>
    <w:rsid w:val="75BE2052"/>
    <w:rsid w:val="75E25055"/>
    <w:rsid w:val="761C27E6"/>
    <w:rsid w:val="76347E6E"/>
    <w:rsid w:val="765E66CD"/>
    <w:rsid w:val="76757922"/>
    <w:rsid w:val="7680193C"/>
    <w:rsid w:val="769E0B9F"/>
    <w:rsid w:val="76A32780"/>
    <w:rsid w:val="76BF0A4D"/>
    <w:rsid w:val="76C66501"/>
    <w:rsid w:val="76E61431"/>
    <w:rsid w:val="76E96349"/>
    <w:rsid w:val="76FC1711"/>
    <w:rsid w:val="773E4CE0"/>
    <w:rsid w:val="774D12FF"/>
    <w:rsid w:val="775B61BE"/>
    <w:rsid w:val="77D6443A"/>
    <w:rsid w:val="77F429BC"/>
    <w:rsid w:val="77F80154"/>
    <w:rsid w:val="78002563"/>
    <w:rsid w:val="78201030"/>
    <w:rsid w:val="78271F58"/>
    <w:rsid w:val="783273BC"/>
    <w:rsid w:val="783332FA"/>
    <w:rsid w:val="78614E4A"/>
    <w:rsid w:val="7872243C"/>
    <w:rsid w:val="788A227E"/>
    <w:rsid w:val="78902B9B"/>
    <w:rsid w:val="78A47E45"/>
    <w:rsid w:val="78BD5FF4"/>
    <w:rsid w:val="78C70694"/>
    <w:rsid w:val="78C70CB6"/>
    <w:rsid w:val="78D139F9"/>
    <w:rsid w:val="78F513EC"/>
    <w:rsid w:val="78FD64DA"/>
    <w:rsid w:val="79047541"/>
    <w:rsid w:val="790E487F"/>
    <w:rsid w:val="793C4388"/>
    <w:rsid w:val="794E1373"/>
    <w:rsid w:val="795365B1"/>
    <w:rsid w:val="798376A2"/>
    <w:rsid w:val="79B779F2"/>
    <w:rsid w:val="79C05330"/>
    <w:rsid w:val="79FC44B1"/>
    <w:rsid w:val="7A030FD6"/>
    <w:rsid w:val="7A0C24B8"/>
    <w:rsid w:val="7A150232"/>
    <w:rsid w:val="7A3443AA"/>
    <w:rsid w:val="7A5808C3"/>
    <w:rsid w:val="7A5E4761"/>
    <w:rsid w:val="7A62302C"/>
    <w:rsid w:val="7A7200D7"/>
    <w:rsid w:val="7A8D2B89"/>
    <w:rsid w:val="7AA200E5"/>
    <w:rsid w:val="7AB82A9E"/>
    <w:rsid w:val="7ABA3BDD"/>
    <w:rsid w:val="7ACA49A4"/>
    <w:rsid w:val="7B101A68"/>
    <w:rsid w:val="7B30243F"/>
    <w:rsid w:val="7B4B153E"/>
    <w:rsid w:val="7B5E0123"/>
    <w:rsid w:val="7B800805"/>
    <w:rsid w:val="7BBA2566"/>
    <w:rsid w:val="7BD2205C"/>
    <w:rsid w:val="7BEE46EB"/>
    <w:rsid w:val="7BF8336B"/>
    <w:rsid w:val="7BFF2804"/>
    <w:rsid w:val="7C086655"/>
    <w:rsid w:val="7C172AA9"/>
    <w:rsid w:val="7C2300B3"/>
    <w:rsid w:val="7C365581"/>
    <w:rsid w:val="7C865E7C"/>
    <w:rsid w:val="7C8A7FAB"/>
    <w:rsid w:val="7CE664F6"/>
    <w:rsid w:val="7CFD0995"/>
    <w:rsid w:val="7D02546C"/>
    <w:rsid w:val="7D202D0E"/>
    <w:rsid w:val="7D5326C3"/>
    <w:rsid w:val="7D5D21B1"/>
    <w:rsid w:val="7D5D4520"/>
    <w:rsid w:val="7D5E6791"/>
    <w:rsid w:val="7D7902C0"/>
    <w:rsid w:val="7D97494E"/>
    <w:rsid w:val="7DBA6037"/>
    <w:rsid w:val="7DC91FF2"/>
    <w:rsid w:val="7DE9310A"/>
    <w:rsid w:val="7DF20E99"/>
    <w:rsid w:val="7DF90203"/>
    <w:rsid w:val="7E060698"/>
    <w:rsid w:val="7E3B1397"/>
    <w:rsid w:val="7E453E58"/>
    <w:rsid w:val="7E8047CA"/>
    <w:rsid w:val="7E874925"/>
    <w:rsid w:val="7EA33479"/>
    <w:rsid w:val="7EA96E2E"/>
    <w:rsid w:val="7EC242AE"/>
    <w:rsid w:val="7EC35DC7"/>
    <w:rsid w:val="7ECA40C2"/>
    <w:rsid w:val="7ECD41BB"/>
    <w:rsid w:val="7ED96D11"/>
    <w:rsid w:val="7EE2678C"/>
    <w:rsid w:val="7EED3204"/>
    <w:rsid w:val="7EFB2D16"/>
    <w:rsid w:val="7F0344C1"/>
    <w:rsid w:val="7F1E21E2"/>
    <w:rsid w:val="7F3F6859"/>
    <w:rsid w:val="7F420A2A"/>
    <w:rsid w:val="7F455C68"/>
    <w:rsid w:val="7F5125BA"/>
    <w:rsid w:val="7F7B4B81"/>
    <w:rsid w:val="7F857B8F"/>
    <w:rsid w:val="7F8912CA"/>
    <w:rsid w:val="7F897CEC"/>
    <w:rsid w:val="7F8E50C3"/>
    <w:rsid w:val="7F9A026F"/>
    <w:rsid w:val="7F9C35B3"/>
    <w:rsid w:val="7FD04379"/>
    <w:rsid w:val="7FEA7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spacing w:before="340" w:after="330" w:line="578" w:lineRule="auto"/>
      <w:outlineLvl w:val="0"/>
    </w:pPr>
    <w:rPr>
      <w:rFonts w:eastAsiaTheme="majorEastAsia"/>
      <w:b/>
      <w:bCs/>
      <w:kern w:val="44"/>
      <w:sz w:val="30"/>
      <w:szCs w:val="44"/>
    </w:rPr>
  </w:style>
  <w:style w:type="paragraph" w:styleId="3">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28"/>
      <w:szCs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7"/>
    <w:qFormat/>
    <w:uiPriority w:val="0"/>
    <w:rPr>
      <w:b/>
      <w:bCs/>
    </w:rPr>
  </w:style>
  <w:style w:type="paragraph" w:styleId="6">
    <w:name w:val="annotation text"/>
    <w:basedOn w:val="1"/>
    <w:link w:val="26"/>
    <w:qFormat/>
    <w:uiPriority w:val="0"/>
    <w:pPr>
      <w:jc w:val="left"/>
    </w:pPr>
  </w:style>
  <w:style w:type="paragraph" w:styleId="7">
    <w:name w:val="toc 3"/>
    <w:basedOn w:val="1"/>
    <w:next w:val="1"/>
    <w:qFormat/>
    <w:uiPriority w:val="0"/>
    <w:pPr>
      <w:ind w:left="840" w:leftChars="400"/>
    </w:pPr>
  </w:style>
  <w:style w:type="paragraph" w:styleId="8">
    <w:name w:val="Balloon Text"/>
    <w:basedOn w:val="1"/>
    <w:link w:val="28"/>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jc w:val="left"/>
    </w:pPr>
    <w:rPr>
      <w:rFonts w:ascii="Calibri" w:hAnsi="Calibri" w:eastAsia="宋体" w:cs="Times New Roman"/>
      <w:szCs w:val="24"/>
    </w:rPr>
  </w:style>
  <w:style w:type="paragraph" w:styleId="12">
    <w:name w:val="toc 2"/>
    <w:basedOn w:val="1"/>
    <w:next w:val="1"/>
    <w:unhideWhenUsed/>
    <w:qFormat/>
    <w:uiPriority w:val="39"/>
    <w:pPr>
      <w:ind w:left="420" w:leftChars="200"/>
    </w:p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qFormat/>
    <w:uiPriority w:val="0"/>
    <w:rPr>
      <w:sz w:val="21"/>
      <w:szCs w:val="21"/>
    </w:rPr>
  </w:style>
  <w:style w:type="paragraph" w:customStyle="1" w:styleId="17">
    <w:name w:val="列出段落1"/>
    <w:basedOn w:val="1"/>
    <w:qFormat/>
    <w:uiPriority w:val="34"/>
    <w:pPr>
      <w:ind w:firstLine="420" w:firstLineChars="200"/>
    </w:pPr>
    <w:rPr>
      <w:rFonts w:ascii="Calibri" w:hAnsi="Calibri" w:eastAsia="宋体" w:cs="Times New Roman"/>
      <w:szCs w:val="24"/>
    </w:rPr>
  </w:style>
  <w:style w:type="paragraph" w:customStyle="1" w:styleId="18">
    <w:name w:val="石墨文档正文"/>
    <w:qFormat/>
    <w:uiPriority w:val="0"/>
    <w:rPr>
      <w:rFonts w:ascii="微软雅黑" w:hAnsi="微软雅黑" w:eastAsia="微软雅黑" w:cs="微软雅黑"/>
      <w:sz w:val="22"/>
      <w:szCs w:val="22"/>
      <w:lang w:val="en-US" w:eastAsia="zh-CN" w:bidi="ar-SA"/>
    </w:rPr>
  </w:style>
  <w:style w:type="paragraph" w:styleId="19">
    <w:name w:val="List Paragraph"/>
    <w:basedOn w:val="1"/>
    <w:qFormat/>
    <w:uiPriority w:val="34"/>
    <w:pPr>
      <w:ind w:firstLine="420" w:firstLineChars="200"/>
    </w:pPr>
    <w:rPr>
      <w:rFonts w:ascii="Calibri" w:hAnsi="Calibri" w:eastAsia="宋体" w:cs="Times New Roman"/>
      <w:szCs w:val="24"/>
    </w:rPr>
  </w:style>
  <w:style w:type="paragraph" w:customStyle="1" w:styleId="20">
    <w:name w:val="Table - Col. Head"/>
    <w:basedOn w:val="1"/>
    <w:qFormat/>
    <w:uiPriority w:val="0"/>
    <w:pPr>
      <w:keepNext/>
      <w:widowControl/>
      <w:spacing w:before="60" w:after="60"/>
      <w:jc w:val="left"/>
    </w:pPr>
    <w:rPr>
      <w:rFonts w:ascii="Arial" w:hAnsi="Arial"/>
      <w:b/>
      <w:kern w:val="0"/>
      <w:sz w:val="18"/>
      <w:szCs w:val="20"/>
      <w:lang w:eastAsia="en-US"/>
    </w:rPr>
  </w:style>
  <w:style w:type="paragraph" w:customStyle="1" w:styleId="21">
    <w:name w:val="Table - Text"/>
    <w:basedOn w:val="1"/>
    <w:qFormat/>
    <w:uiPriority w:val="0"/>
    <w:pPr>
      <w:widowControl/>
      <w:spacing w:before="60" w:after="60"/>
      <w:jc w:val="left"/>
    </w:pPr>
    <w:rPr>
      <w:rFonts w:ascii="Times New Roman" w:hAnsi="Times New Roman"/>
      <w:kern w:val="0"/>
      <w:sz w:val="20"/>
      <w:szCs w:val="20"/>
      <w:lang w:eastAsia="en-US"/>
    </w:rPr>
  </w:style>
  <w:style w:type="paragraph" w:customStyle="1" w:styleId="22">
    <w:name w:val="BISM正文"/>
    <w:basedOn w:val="1"/>
    <w:qFormat/>
    <w:uiPriority w:val="0"/>
    <w:pPr>
      <w:spacing w:line="360" w:lineRule="auto"/>
      <w:ind w:firstLine="200" w:firstLineChars="200"/>
    </w:pPr>
    <w:rPr>
      <w:rFonts w:ascii="宋体" w:hAnsi="宋体" w:eastAsia="宋体" w:cs="Times New Roman"/>
      <w:sz w:val="24"/>
      <w:szCs w:val="24"/>
    </w:rPr>
  </w:style>
  <w:style w:type="character" w:customStyle="1" w:styleId="23">
    <w:name w:val="标题 2 Char"/>
    <w:link w:val="3"/>
    <w:qFormat/>
    <w:uiPriority w:val="0"/>
    <w:rPr>
      <w:rFonts w:asciiTheme="majorHAnsi" w:hAnsiTheme="majorHAnsi" w:eastAsiaTheme="majorEastAsia" w:cstheme="majorBidi"/>
      <w:b/>
      <w:bCs/>
      <w:sz w:val="28"/>
      <w:szCs w:val="32"/>
    </w:rPr>
  </w:style>
  <w:style w:type="character" w:customStyle="1" w:styleId="24">
    <w:name w:val="标题 1 Char"/>
    <w:link w:val="2"/>
    <w:qFormat/>
    <w:uiPriority w:val="0"/>
    <w:rPr>
      <w:rFonts w:eastAsiaTheme="majorEastAsia"/>
      <w:b/>
      <w:bCs/>
      <w:kern w:val="44"/>
      <w:sz w:val="30"/>
      <w:szCs w:val="44"/>
    </w:rPr>
  </w:style>
  <w:style w:type="character" w:customStyle="1" w:styleId="25">
    <w:name w:val="页眉 Char"/>
    <w:basedOn w:val="13"/>
    <w:link w:val="10"/>
    <w:qFormat/>
    <w:uiPriority w:val="0"/>
    <w:rPr>
      <w:rFonts w:asciiTheme="minorHAnsi" w:hAnsiTheme="minorHAnsi" w:eastAsiaTheme="minorEastAsia" w:cstheme="minorBidi"/>
      <w:kern w:val="2"/>
      <w:sz w:val="18"/>
      <w:szCs w:val="18"/>
    </w:rPr>
  </w:style>
  <w:style w:type="character" w:customStyle="1" w:styleId="26">
    <w:name w:val="批注文字 Char"/>
    <w:basedOn w:val="13"/>
    <w:link w:val="6"/>
    <w:qFormat/>
    <w:uiPriority w:val="0"/>
    <w:rPr>
      <w:rFonts w:asciiTheme="minorHAnsi" w:hAnsiTheme="minorHAnsi" w:eastAsiaTheme="minorEastAsia" w:cstheme="minorBidi"/>
      <w:kern w:val="2"/>
      <w:sz w:val="21"/>
      <w:szCs w:val="22"/>
    </w:rPr>
  </w:style>
  <w:style w:type="character" w:customStyle="1" w:styleId="27">
    <w:name w:val="批注主题 Char"/>
    <w:basedOn w:val="26"/>
    <w:link w:val="5"/>
    <w:qFormat/>
    <w:uiPriority w:val="0"/>
    <w:rPr>
      <w:rFonts w:asciiTheme="minorHAnsi" w:hAnsiTheme="minorHAnsi" w:eastAsiaTheme="minorEastAsia" w:cstheme="minorBidi"/>
      <w:b/>
      <w:bCs/>
      <w:kern w:val="2"/>
      <w:sz w:val="21"/>
      <w:szCs w:val="22"/>
    </w:rPr>
  </w:style>
  <w:style w:type="character" w:customStyle="1" w:styleId="28">
    <w:name w:val="批注框文本 Char"/>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Pages>
  <Words>82</Words>
  <Characters>474</Characters>
  <Lines>3</Lines>
  <Paragraphs>1</Paragraphs>
  <TotalTime>31</TotalTime>
  <ScaleCrop>false</ScaleCrop>
  <LinksUpToDate>false</LinksUpToDate>
  <CharactersWithSpaces>555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2022-01-06T07:18:34Z</cp:lastPrinted>
  <dcterms:modified xsi:type="dcterms:W3CDTF">2022-01-06T07:30:29Z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5F4934A007104117B561BD5F52326464</vt:lpwstr>
  </property>
</Properties>
</file>