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rPr>
          <w:rFonts w:ascii="Times New Roman" w:hAnsi="Times New Roman" w:eastAsia="黑体"/>
          <w:sz w:val="32"/>
        </w:rPr>
      </w:pPr>
      <w:r>
        <w:rPr>
          <w:rFonts w:ascii="Times New Roman" w:hAnsi="Times New Roman" w:eastAsia="黑体"/>
          <w:sz w:val="32"/>
        </w:rPr>
        <w:t>附件1</w:t>
      </w:r>
    </w:p>
    <w:p>
      <w:pPr>
        <w:widowControl/>
        <w:snapToGrid w:val="0"/>
        <w:spacing w:line="560" w:lineRule="exact"/>
        <w:rPr>
          <w:rFonts w:ascii="Times New Roman" w:hAnsi="Times New Roman" w:eastAsia="方正黑体_GBK"/>
          <w:sz w:val="32"/>
        </w:rPr>
      </w:pPr>
    </w:p>
    <w:p>
      <w:pPr>
        <w:widowControl/>
        <w:snapToGrid w:val="0"/>
        <w:spacing w:line="560" w:lineRule="exact"/>
        <w:jc w:val="center"/>
        <w:rPr>
          <w:rFonts w:ascii="方正小标宋简体" w:hAnsi="Times New Roman" w:eastAsia="方正小标宋简体"/>
          <w:sz w:val="44"/>
        </w:rPr>
      </w:pPr>
      <w:r>
        <w:rPr>
          <w:rFonts w:hint="eastAsia" w:ascii="方正小标宋简体" w:hAnsi="Times New Roman" w:eastAsia="方正小标宋简体"/>
          <w:sz w:val="44"/>
        </w:rPr>
        <w:t>高新技术企业认定申请材料目录</w:t>
      </w:r>
    </w:p>
    <w:p>
      <w:pPr>
        <w:widowControl/>
        <w:snapToGrid w:val="0"/>
        <w:spacing w:line="560" w:lineRule="exact"/>
        <w:ind w:firstLine="640" w:firstLineChars="200"/>
        <w:jc w:val="left"/>
        <w:rPr>
          <w:rFonts w:ascii="Times New Roman" w:hAnsi="Times New Roman" w:eastAsia="方正仿宋_GBK"/>
          <w:sz w:val="32"/>
        </w:rPr>
      </w:pPr>
    </w:p>
    <w:p>
      <w:pPr>
        <w:snapToGrid w:val="0"/>
        <w:spacing w:line="560" w:lineRule="exact"/>
        <w:ind w:firstLine="640" w:firstLineChars="200"/>
        <w:rPr>
          <w:rFonts w:ascii="Times New Roman" w:hAnsi="Times New Roman" w:eastAsia="黑体"/>
          <w:sz w:val="32"/>
        </w:rPr>
      </w:pPr>
      <w:r>
        <w:rPr>
          <w:rFonts w:ascii="Times New Roman" w:hAnsi="Times New Roman" w:eastAsia="黑体"/>
          <w:sz w:val="32"/>
        </w:rPr>
        <w:t>一、企业自我评价报告</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（一）企业基本情况。</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（二）企业科技创新、高新技术特征总结。</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（三）近三年开展研究开发等技术创新活动的报告。</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（四）对照国家《高新技术企业认定管理办法》、《高新技术企业认定管理工作指引》的自我评价。</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（五）高新技术产品（服务）中主要产品的核心技术，并阐述其与知识产权、技术领域的关联性。各技术领域如涉及软件开发及技术服务的企业需提供相应软件著作权对应软件产品的运行界面截图。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六</w:t>
      </w:r>
      <w:r>
        <w:rPr>
          <w:rFonts w:ascii="Times New Roman" w:hAnsi="Times New Roman" w:eastAsia="仿宋_GB2312"/>
          <w:sz w:val="32"/>
          <w:szCs w:val="32"/>
        </w:rPr>
        <w:t>）企业总收入的构成情况说明。</w:t>
      </w:r>
    </w:p>
    <w:p>
      <w:pPr>
        <w:numPr>
          <w:ilvl w:val="0"/>
          <w:numId w:val="1"/>
        </w:numPr>
        <w:topLinePunct/>
        <w:snapToGrid w:val="0"/>
        <w:spacing w:line="560" w:lineRule="exact"/>
        <w:ind w:firstLine="640" w:firstLineChars="200"/>
        <w:rPr>
          <w:rFonts w:ascii="Times New Roman" w:hAnsi="Times New Roman" w:eastAsia="黑体"/>
          <w:sz w:val="32"/>
        </w:rPr>
      </w:pPr>
      <w:r>
        <w:rPr>
          <w:rFonts w:ascii="Times New Roman" w:hAnsi="Times New Roman" w:eastAsia="黑体"/>
          <w:sz w:val="32"/>
        </w:rPr>
        <w:t>高新技术企业认定申请书</w:t>
      </w:r>
    </w:p>
    <w:p>
      <w:pPr>
        <w:topLinePunct/>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网络在线打印并签名、加盖企业公章。</w:t>
      </w:r>
    </w:p>
    <w:p>
      <w:pPr>
        <w:numPr>
          <w:ilvl w:val="0"/>
          <w:numId w:val="1"/>
        </w:numPr>
        <w:topLinePunct/>
        <w:snapToGrid w:val="0"/>
        <w:spacing w:line="560" w:lineRule="exact"/>
        <w:ind w:firstLine="640" w:firstLineChars="200"/>
        <w:rPr>
          <w:rFonts w:ascii="Times New Roman" w:hAnsi="Times New Roman" w:eastAsia="黑体"/>
          <w:sz w:val="32"/>
        </w:rPr>
      </w:pPr>
      <w:r>
        <w:rPr>
          <w:rFonts w:ascii="Times New Roman" w:hAnsi="Times New Roman" w:eastAsia="黑体"/>
          <w:sz w:val="32"/>
        </w:rPr>
        <w:t>企业依法成立证明材料</w:t>
      </w:r>
    </w:p>
    <w:p>
      <w:pPr>
        <w:topLinePunct/>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营业执照等相关注册登记证件的复印件</w:t>
      </w:r>
      <w:r>
        <w:rPr>
          <w:rFonts w:hint="eastAsia" w:ascii="Times New Roman" w:hAnsi="Times New Roman" w:eastAsia="仿宋_GB2312"/>
          <w:color w:val="auto"/>
          <w:sz w:val="32"/>
          <w:szCs w:val="32"/>
        </w:rPr>
        <w:t>（选择适用告知承诺办理的企业不需提供，请</w:t>
      </w:r>
      <w:r>
        <w:rPr>
          <w:rFonts w:ascii="Times New Roman" w:hAnsi="Times New Roman" w:eastAsia="仿宋_GB2312"/>
          <w:color w:val="auto"/>
          <w:sz w:val="32"/>
          <w:szCs w:val="32"/>
        </w:rPr>
        <w:t>提交《证明事项告知承诺书》</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w:t>
      </w:r>
      <w:r>
        <w:rPr>
          <w:rFonts w:ascii="Times New Roman" w:hAnsi="Times New Roman" w:eastAsia="仿宋_GB2312"/>
          <w:sz w:val="32"/>
          <w:szCs w:val="32"/>
        </w:rPr>
        <w:t>特殊行业的需提供经营行政许可证。</w:t>
      </w:r>
    </w:p>
    <w:p>
      <w:pPr>
        <w:numPr>
          <w:ilvl w:val="0"/>
          <w:numId w:val="1"/>
        </w:numPr>
        <w:topLinePunct/>
        <w:snapToGrid w:val="0"/>
        <w:spacing w:line="560" w:lineRule="exact"/>
        <w:ind w:firstLine="640" w:firstLineChars="200"/>
        <w:rPr>
          <w:rFonts w:ascii="Times New Roman" w:hAnsi="Times New Roman" w:eastAsia="黑体"/>
          <w:sz w:val="32"/>
        </w:rPr>
      </w:pPr>
      <w:r>
        <w:rPr>
          <w:rFonts w:ascii="Times New Roman" w:hAnsi="Times New Roman" w:eastAsia="黑体"/>
          <w:sz w:val="32"/>
        </w:rPr>
        <w:t>知识产权相关材料</w:t>
      </w:r>
    </w:p>
    <w:p>
      <w:pPr>
        <w:topLinePunct/>
        <w:adjustRightInd w:val="0"/>
        <w:snapToGrid w:val="0"/>
        <w:spacing w:line="560" w:lineRule="exact"/>
        <w:ind w:firstLine="640" w:firstLineChars="200"/>
        <w:rPr>
          <w:rFonts w:ascii="Times New Roman" w:hAnsi="Times New Roman" w:eastAsia="仿宋_GB2312"/>
          <w:color w:val="FF0000"/>
          <w:sz w:val="32"/>
          <w:szCs w:val="32"/>
        </w:rPr>
      </w:pPr>
      <w:r>
        <w:rPr>
          <w:rFonts w:ascii="Times New Roman" w:hAnsi="Times New Roman" w:eastAsia="仿宋_GB2312"/>
          <w:sz w:val="32"/>
          <w:szCs w:val="32"/>
        </w:rPr>
        <w:t>知识产权证书</w:t>
      </w:r>
      <w:r>
        <w:rPr>
          <w:rFonts w:hint="eastAsia" w:ascii="Times New Roman" w:hAnsi="Times New Roman" w:eastAsia="仿宋_GB2312"/>
          <w:color w:val="auto"/>
          <w:sz w:val="32"/>
          <w:szCs w:val="32"/>
        </w:rPr>
        <w:t>（选择适用告知承诺办理的企业不需提供，请</w:t>
      </w:r>
      <w:r>
        <w:rPr>
          <w:rFonts w:ascii="Times New Roman" w:hAnsi="Times New Roman" w:eastAsia="仿宋_GB2312"/>
          <w:color w:val="auto"/>
          <w:sz w:val="32"/>
          <w:szCs w:val="32"/>
        </w:rPr>
        <w:t>提交《证明事项告知承诺书》</w:t>
      </w:r>
      <w:r>
        <w:rPr>
          <w:rFonts w:hint="eastAsia" w:ascii="Times New Roman" w:hAnsi="Times New Roman" w:eastAsia="仿宋_GB2312"/>
          <w:color w:val="auto"/>
          <w:sz w:val="32"/>
          <w:szCs w:val="32"/>
        </w:rPr>
        <w:t>）</w:t>
      </w:r>
      <w:r>
        <w:rPr>
          <w:rFonts w:ascii="Times New Roman" w:hAnsi="Times New Roman" w:eastAsia="仿宋_GB2312"/>
          <w:sz w:val="32"/>
          <w:szCs w:val="32"/>
        </w:rPr>
        <w:t>、专利说明页、参与制定标准情况等。通过受让、受赠或并购等方式获得的知识产权，必须增加国家知识产权局的备案证明。</w:t>
      </w:r>
    </w:p>
    <w:p>
      <w:pPr>
        <w:numPr>
          <w:ilvl w:val="0"/>
          <w:numId w:val="1"/>
        </w:numPr>
        <w:topLinePunct/>
        <w:snapToGrid w:val="0"/>
        <w:spacing w:line="560" w:lineRule="exact"/>
        <w:ind w:firstLine="640" w:firstLineChars="200"/>
        <w:rPr>
          <w:rFonts w:ascii="Times New Roman" w:hAnsi="Times New Roman" w:eastAsia="黑体"/>
          <w:sz w:val="32"/>
        </w:rPr>
      </w:pPr>
      <w:r>
        <w:rPr>
          <w:rFonts w:ascii="Times New Roman" w:hAnsi="Times New Roman" w:eastAsia="黑体"/>
          <w:sz w:val="32"/>
        </w:rPr>
        <w:t>科研项目立项证明</w:t>
      </w:r>
    </w:p>
    <w:p>
      <w:pPr>
        <w:topLinePunct/>
        <w:snapToGrid w:val="0"/>
        <w:spacing w:line="560" w:lineRule="exact"/>
        <w:ind w:firstLine="640" w:firstLineChars="200"/>
        <w:rPr>
          <w:rFonts w:ascii="Times New Roman" w:hAnsi="Times New Roman" w:eastAsia="黑体"/>
          <w:sz w:val="32"/>
        </w:rPr>
      </w:pPr>
      <w:r>
        <w:rPr>
          <w:rFonts w:ascii="Times New Roman" w:hAnsi="Times New Roman" w:eastAsia="仿宋_GB2312"/>
          <w:sz w:val="32"/>
          <w:szCs w:val="32"/>
        </w:rPr>
        <w:t>按照立项时间的先后顺序，已验收结题项目需附验收结题报告，以单个项目为单元进行立项证明和验收结题报告等资料的归集整理。</w:t>
      </w:r>
    </w:p>
    <w:p>
      <w:pPr>
        <w:numPr>
          <w:ilvl w:val="0"/>
          <w:numId w:val="1"/>
        </w:numPr>
        <w:topLinePunct/>
        <w:snapToGrid w:val="0"/>
        <w:spacing w:line="560" w:lineRule="exact"/>
        <w:ind w:firstLine="640" w:firstLineChars="200"/>
        <w:rPr>
          <w:rFonts w:ascii="Times New Roman" w:hAnsi="Times New Roman" w:eastAsia="黑体"/>
          <w:sz w:val="32"/>
        </w:rPr>
      </w:pPr>
      <w:r>
        <w:rPr>
          <w:rFonts w:ascii="Times New Roman" w:hAnsi="Times New Roman" w:eastAsia="黑体"/>
          <w:sz w:val="32"/>
        </w:rPr>
        <w:t>科技成果转化</w:t>
      </w:r>
    </w:p>
    <w:p>
      <w:pPr>
        <w:topLinePunct/>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附企业成果转化汇总表（表</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），按照汇总表的顺序逐次对每一项成果的转化情况简要进行说明，同时提供与之对应的该项成果的证明材料和转化的证明材料</w:t>
      </w:r>
      <w:r>
        <w:rPr>
          <w:rFonts w:hint="eastAsia" w:ascii="Times New Roman" w:hAnsi="Times New Roman" w:eastAsia="仿宋_GB2312"/>
          <w:sz w:val="32"/>
          <w:szCs w:val="32"/>
        </w:rPr>
        <w:t>。</w:t>
      </w:r>
    </w:p>
    <w:p>
      <w:pPr>
        <w:numPr>
          <w:ilvl w:val="0"/>
          <w:numId w:val="1"/>
        </w:numPr>
        <w:topLinePunct/>
        <w:snapToGrid w:val="0"/>
        <w:spacing w:line="560" w:lineRule="exact"/>
        <w:ind w:firstLine="640" w:firstLineChars="200"/>
        <w:rPr>
          <w:rFonts w:ascii="Times New Roman" w:hAnsi="Times New Roman" w:eastAsia="黑体"/>
          <w:sz w:val="32"/>
        </w:rPr>
      </w:pPr>
      <w:r>
        <w:rPr>
          <w:rFonts w:hint="eastAsia" w:ascii="Times New Roman" w:hAnsi="Times New Roman" w:eastAsia="黑体"/>
          <w:sz w:val="32"/>
        </w:rPr>
        <w:t>研究开发</w:t>
      </w:r>
      <w:r>
        <w:rPr>
          <w:rFonts w:ascii="Times New Roman" w:hAnsi="Times New Roman" w:eastAsia="黑体"/>
          <w:sz w:val="32"/>
        </w:rPr>
        <w:t>组织管理水平</w:t>
      </w:r>
    </w:p>
    <w:p>
      <w:pPr>
        <w:topLinePunct/>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包括总体情况与四项指标符合情况的具体说明，并依据</w:t>
      </w:r>
      <w:r>
        <w:rPr>
          <w:rFonts w:ascii="Times New Roman" w:hAnsi="Times New Roman" w:eastAsia="仿宋_GB2312"/>
          <w:sz w:val="32"/>
          <w:szCs w:val="32"/>
        </w:rPr>
        <w:t>《高新技术企业认定管理工作指引》明确的研究开发组织管理</w:t>
      </w:r>
      <w:r>
        <w:rPr>
          <w:rFonts w:hint="eastAsia" w:ascii="Times New Roman" w:hAnsi="Times New Roman" w:eastAsia="仿宋_GB2312"/>
          <w:sz w:val="32"/>
          <w:szCs w:val="32"/>
        </w:rPr>
        <w:t>水平四项指标顺序提供材料。</w:t>
      </w:r>
    </w:p>
    <w:p>
      <w:pPr>
        <w:topLinePunct/>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黑体"/>
          <w:sz w:val="32"/>
        </w:rPr>
        <w:t>八</w:t>
      </w:r>
      <w:r>
        <w:rPr>
          <w:rFonts w:ascii="Times New Roman" w:hAnsi="Times New Roman" w:eastAsia="黑体"/>
          <w:sz w:val="32"/>
        </w:rPr>
        <w:t>、企业高新技术产品（服务）的关键技术和技术指标</w:t>
      </w:r>
    </w:p>
    <w:p>
      <w:pPr>
        <w:topLinePunct/>
        <w:snapToGrid w:val="0"/>
        <w:spacing w:line="560" w:lineRule="exact"/>
        <w:rPr>
          <w:rFonts w:ascii="Times New Roman" w:hAnsi="Times New Roman" w:eastAsia="方正仿宋_GBK"/>
          <w:sz w:val="32"/>
        </w:rPr>
      </w:pPr>
      <w:r>
        <w:rPr>
          <w:rFonts w:hint="eastAsia" w:ascii="Times New Roman" w:hAnsi="Times New Roman" w:eastAsia="仿宋_GB2312"/>
          <w:sz w:val="32"/>
          <w:szCs w:val="32"/>
        </w:rPr>
        <w:t>具体文字说明，并附相关生产批文、认证认可和资质证书、产品质量检验报告等材料。</w:t>
      </w:r>
    </w:p>
    <w:p>
      <w:pPr>
        <w:topLinePunct/>
        <w:snapToGrid w:val="0"/>
        <w:spacing w:line="560" w:lineRule="exact"/>
        <w:ind w:firstLine="640" w:firstLineChars="200"/>
        <w:rPr>
          <w:rFonts w:ascii="Times New Roman" w:hAnsi="Times New Roman" w:eastAsia="方正仿宋_GBK"/>
          <w:sz w:val="32"/>
        </w:rPr>
      </w:pPr>
      <w:r>
        <w:rPr>
          <w:rFonts w:hint="eastAsia" w:ascii="Times New Roman" w:hAnsi="Times New Roman" w:eastAsia="黑体"/>
          <w:sz w:val="32"/>
        </w:rPr>
        <w:t>九</w:t>
      </w:r>
      <w:r>
        <w:rPr>
          <w:rFonts w:ascii="Times New Roman" w:hAnsi="Times New Roman" w:eastAsia="黑体"/>
          <w:sz w:val="32"/>
        </w:rPr>
        <w:t>、企业职工和科技人员情况说明材料</w:t>
      </w:r>
    </w:p>
    <w:p>
      <w:pPr>
        <w:topLinePunct/>
        <w:snapToGrid w:val="0"/>
        <w:spacing w:line="560" w:lineRule="exact"/>
        <w:ind w:firstLine="640" w:firstLineChars="200"/>
        <w:rPr>
          <w:rFonts w:ascii="Times New Roman" w:hAnsi="Times New Roman" w:eastAsia="方正仿宋_GBK"/>
          <w:sz w:val="32"/>
        </w:rPr>
      </w:pPr>
      <w:r>
        <w:rPr>
          <w:rFonts w:hint="eastAsia" w:ascii="Times New Roman" w:hAnsi="Times New Roman" w:eastAsia="仿宋_GB2312"/>
          <w:sz w:val="32"/>
          <w:szCs w:val="32"/>
        </w:rPr>
        <w:t>包括在职、兼职和临时聘用人员数、人员学历结构、科技人员名单及其工作岗位等，填写《企业职工情况表》（表</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），并提供相应人员的社保缴费凭证。</w:t>
      </w:r>
    </w:p>
    <w:p>
      <w:pPr>
        <w:topLinePunct/>
        <w:snapToGrid w:val="0"/>
        <w:spacing w:line="560" w:lineRule="exact"/>
        <w:ind w:firstLine="640" w:firstLineChars="200"/>
        <w:rPr>
          <w:rFonts w:ascii="Times New Roman" w:hAnsi="Times New Roman" w:eastAsia="方正仿宋_GBK"/>
          <w:sz w:val="32"/>
        </w:rPr>
      </w:pPr>
      <w:r>
        <w:rPr>
          <w:rFonts w:hint="eastAsia" w:ascii="Times New Roman" w:hAnsi="Times New Roman" w:eastAsia="黑体"/>
          <w:sz w:val="32"/>
        </w:rPr>
        <w:t>十</w:t>
      </w:r>
      <w:r>
        <w:rPr>
          <w:rFonts w:ascii="Times New Roman" w:hAnsi="Times New Roman" w:eastAsia="黑体"/>
          <w:sz w:val="32"/>
        </w:rPr>
        <w:t>、专项审计报告或专项鉴证报告</w:t>
      </w:r>
    </w:p>
    <w:p>
      <w:pPr>
        <w:topLinePunct/>
        <w:snapToGrid w:val="0"/>
        <w:spacing w:line="560" w:lineRule="exact"/>
        <w:ind w:firstLine="640" w:firstLineChars="200"/>
        <w:rPr>
          <w:rFonts w:ascii="Times New Roman" w:hAnsi="Times New Roman" w:eastAsia="方正仿宋_GBK"/>
          <w:sz w:val="32"/>
        </w:rPr>
      </w:pPr>
      <w:r>
        <w:rPr>
          <w:rFonts w:hint="eastAsia" w:ascii="Times New Roman" w:hAnsi="Times New Roman" w:eastAsia="仿宋_GB2312"/>
          <w:sz w:val="32"/>
          <w:szCs w:val="32"/>
        </w:rPr>
        <w:t>经具有资质并符合《高新技术企业认定管理工作指引》相关条件的中介机构出具的企业近三个会计年度（实际年限不足三年的按实际经营年限，下同）研究开发费用、近一个会计年度高新技术产品（服务）收入专项审计或鉴证报告，并附研究开发活动说明材料，同时需提供中介机构资质证明材料复印件（包括营业执照副本、执业资格证</w:t>
      </w: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0</w:t>
      </w:r>
      <w:r>
        <w:rPr>
          <w:rFonts w:hint="eastAsia" w:ascii="Times New Roman" w:hAnsi="Times New Roman" w:eastAsia="仿宋_GB2312"/>
          <w:color w:val="auto"/>
          <w:sz w:val="32"/>
          <w:szCs w:val="32"/>
        </w:rPr>
        <w:t>%以上在册职工注册会计师或税务师资格证书，201</w:t>
      </w:r>
      <w:r>
        <w:rPr>
          <w:rFonts w:ascii="Times New Roman" w:hAnsi="Times New Roman" w:eastAsia="仿宋_GB2312"/>
          <w:color w:val="auto"/>
          <w:sz w:val="32"/>
          <w:szCs w:val="32"/>
        </w:rPr>
        <w:t>9</w:t>
      </w:r>
      <w:r>
        <w:rPr>
          <w:rFonts w:hint="eastAsia" w:ascii="Times New Roman" w:hAnsi="Times New Roman" w:eastAsia="仿宋_GB2312"/>
          <w:color w:val="auto"/>
          <w:sz w:val="32"/>
          <w:szCs w:val="32"/>
        </w:rPr>
        <w:t>、20</w:t>
      </w:r>
      <w:r>
        <w:rPr>
          <w:rFonts w:ascii="Times New Roman" w:hAnsi="Times New Roman" w:eastAsia="仿宋_GB2312"/>
          <w:color w:val="auto"/>
          <w:sz w:val="32"/>
          <w:szCs w:val="32"/>
        </w:rPr>
        <w:t>20</w:t>
      </w:r>
      <w:r>
        <w:rPr>
          <w:rFonts w:hint="eastAsia" w:ascii="Times New Roman" w:hAnsi="Times New Roman" w:eastAsia="仿宋_GB2312"/>
          <w:color w:val="auto"/>
          <w:sz w:val="32"/>
          <w:szCs w:val="32"/>
        </w:rPr>
        <w:t>、20</w:t>
      </w:r>
      <w:r>
        <w:rPr>
          <w:rFonts w:ascii="Times New Roman" w:hAnsi="Times New Roman" w:eastAsia="仿宋_GB2312"/>
          <w:color w:val="auto"/>
          <w:sz w:val="32"/>
          <w:szCs w:val="32"/>
        </w:rPr>
        <w:t>21</w:t>
      </w:r>
      <w:r>
        <w:rPr>
          <w:rFonts w:hint="eastAsia" w:ascii="Times New Roman" w:hAnsi="Times New Roman" w:eastAsia="仿宋_GB2312"/>
          <w:color w:val="auto"/>
          <w:sz w:val="32"/>
          <w:szCs w:val="32"/>
        </w:rPr>
        <w:t>注册会计</w:t>
      </w:r>
      <w:r>
        <w:rPr>
          <w:rFonts w:hint="eastAsia" w:ascii="Times New Roman" w:hAnsi="Times New Roman" w:eastAsia="仿宋_GB2312"/>
          <w:sz w:val="32"/>
          <w:szCs w:val="32"/>
        </w:rPr>
        <w:t>师事务所或税务师事务所年检公告，在职人员花名册等；企业与中介签订合作协议时应要求中介机构作出符合相应资质要求的承诺）。</w:t>
      </w:r>
    </w:p>
    <w:p>
      <w:pPr>
        <w:topLinePunct/>
        <w:snapToGrid w:val="0"/>
        <w:spacing w:line="560" w:lineRule="exact"/>
        <w:ind w:firstLine="640" w:firstLineChars="200"/>
        <w:rPr>
          <w:rFonts w:ascii="Times New Roman" w:hAnsi="Times New Roman" w:eastAsia="方正仿宋_GBK"/>
          <w:sz w:val="32"/>
        </w:rPr>
      </w:pPr>
      <w:r>
        <w:rPr>
          <w:rFonts w:hint="eastAsia" w:ascii="Times New Roman" w:hAnsi="Times New Roman" w:eastAsia="黑体"/>
          <w:sz w:val="32"/>
        </w:rPr>
        <w:t>十一</w:t>
      </w:r>
      <w:r>
        <w:rPr>
          <w:rFonts w:ascii="Times New Roman" w:hAnsi="Times New Roman" w:eastAsia="黑体"/>
          <w:sz w:val="32"/>
        </w:rPr>
        <w:t>、经具有资质的中介机构鉴证的企业近三个会计年度的财务会计报告</w:t>
      </w:r>
    </w:p>
    <w:p>
      <w:pPr>
        <w:topLinePunct/>
        <w:snapToGrid w:val="0"/>
        <w:spacing w:line="560" w:lineRule="exact"/>
        <w:ind w:firstLine="640" w:firstLineChars="200"/>
        <w:rPr>
          <w:rFonts w:ascii="Times New Roman" w:hAnsi="Times New Roman" w:eastAsia="方正仿宋_GBK"/>
          <w:sz w:val="32"/>
        </w:rPr>
      </w:pPr>
      <w:r>
        <w:rPr>
          <w:rFonts w:hint="eastAsia" w:ascii="Times New Roman" w:hAnsi="Times New Roman" w:eastAsia="仿宋_GB2312"/>
          <w:sz w:val="32"/>
          <w:szCs w:val="32"/>
        </w:rPr>
        <w:t>包括会计报表、会计报表附注和财务情况说明书，并提供中介机构的资质证明材料（营业执照、执业证书、至少2个在册职工注册会计师资格证）。</w:t>
      </w:r>
    </w:p>
    <w:p>
      <w:pPr>
        <w:topLinePunct/>
        <w:snapToGrid w:val="0"/>
        <w:spacing w:line="560" w:lineRule="exact"/>
        <w:ind w:firstLine="640" w:firstLineChars="200"/>
        <w:rPr>
          <w:rFonts w:ascii="Times New Roman" w:hAnsi="Times New Roman" w:eastAsia="黑体"/>
          <w:sz w:val="32"/>
        </w:rPr>
      </w:pPr>
      <w:r>
        <w:rPr>
          <w:rFonts w:ascii="Times New Roman" w:hAnsi="Times New Roman" w:eastAsia="黑体"/>
          <w:sz w:val="32"/>
        </w:rPr>
        <w:t>十二</w:t>
      </w:r>
      <w:r>
        <w:rPr>
          <w:rFonts w:hint="eastAsia" w:ascii="Times New Roman" w:hAnsi="Times New Roman" w:eastAsia="黑体"/>
          <w:sz w:val="32"/>
        </w:rPr>
        <w:t>、</w:t>
      </w:r>
      <w:r>
        <w:rPr>
          <w:rFonts w:ascii="Times New Roman" w:hAnsi="Times New Roman" w:eastAsia="黑体"/>
          <w:sz w:val="32"/>
        </w:rPr>
        <w:t>近三个会计年度企业所得税年度纳税申报表</w:t>
      </w:r>
    </w:p>
    <w:p>
      <w:pPr>
        <w:topLinePunct/>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通过税收征管信息系统打印的</w:t>
      </w:r>
      <w:r>
        <w:rPr>
          <w:rFonts w:ascii="Times New Roman" w:hAnsi="Times New Roman" w:eastAsia="仿宋_GB2312"/>
          <w:sz w:val="32"/>
          <w:szCs w:val="32"/>
        </w:rPr>
        <w:t>近三个会计年度企业所得税年度纳税申报表</w:t>
      </w:r>
      <w:r>
        <w:rPr>
          <w:rFonts w:hint="eastAsia" w:ascii="Times New Roman" w:hAnsi="Times New Roman" w:eastAsia="仿宋_GB2312"/>
          <w:sz w:val="32"/>
          <w:szCs w:val="32"/>
        </w:rPr>
        <w:t>（包括基础信息表、主表及应填报的所有附表）。按照《关于简化小型微利企业所得税年度纳税申报有关措施的公告》（国家税务总局公告2018年第58号）有关规定免填部分表单的企业，应提供相关情况说明。</w:t>
      </w:r>
    </w:p>
    <w:p>
      <w:pPr>
        <w:topLinePunct/>
        <w:snapToGrid w:val="0"/>
        <w:spacing w:line="560" w:lineRule="exact"/>
        <w:ind w:firstLine="642" w:firstLineChars="200"/>
        <w:rPr>
          <w:rFonts w:ascii="Times New Roman" w:hAnsi="Times New Roman" w:eastAsia="仿宋_GB2312"/>
          <w:b/>
          <w:color w:val="auto"/>
          <w:sz w:val="32"/>
          <w:szCs w:val="32"/>
        </w:rPr>
      </w:pPr>
      <w:r>
        <w:rPr>
          <w:rFonts w:hint="eastAsia" w:ascii="方正仿宋_GBK" w:hAnsi="Times New Roman" w:eastAsia="方正仿宋_GBK"/>
          <w:b/>
          <w:snapToGrid w:val="0"/>
          <w:color w:val="auto"/>
          <w:kern w:val="0"/>
          <w:sz w:val="32"/>
          <w:szCs w:val="32"/>
        </w:rPr>
        <w:t>以上材料须原件需同时扫描上传至“高新技术企业管理工作网”。</w:t>
      </w:r>
    </w:p>
    <w:p>
      <w:pPr>
        <w:widowControl/>
        <w:snapToGrid w:val="0"/>
        <w:spacing w:line="560" w:lineRule="exact"/>
        <w:jc w:val="left"/>
        <w:rPr>
          <w:rFonts w:ascii="Times New Roman" w:hAnsi="Times New Roman" w:eastAsia="方正黑体_GBK"/>
          <w:spacing w:val="-4"/>
          <w:sz w:val="32"/>
        </w:rPr>
      </w:pPr>
    </w:p>
    <w:p>
      <w:pPr>
        <w:widowControl/>
        <w:snapToGrid w:val="0"/>
        <w:spacing w:line="560" w:lineRule="exact"/>
        <w:jc w:val="left"/>
        <w:rPr>
          <w:rFonts w:ascii="Times New Roman" w:hAnsi="Times New Roman" w:eastAsia="方正黑体_GBK"/>
          <w:spacing w:val="-4"/>
          <w:sz w:val="32"/>
        </w:rPr>
      </w:pPr>
      <w:r>
        <w:rPr>
          <w:rFonts w:ascii="Times New Roman" w:hAnsi="Times New Roman" w:eastAsia="方正黑体_GBK"/>
          <w:spacing w:val="-4"/>
          <w:sz w:val="32"/>
        </w:rPr>
        <w:t>表1</w:t>
      </w:r>
    </w:p>
    <w:p>
      <w:pPr>
        <w:snapToGrid w:val="0"/>
        <w:spacing w:line="560" w:lineRule="exact"/>
        <w:jc w:val="center"/>
        <w:rPr>
          <w:rFonts w:ascii="Times New Roman" w:hAnsi="Times New Roman" w:eastAsia="方正小标宋_GBK"/>
          <w:sz w:val="36"/>
        </w:rPr>
      </w:pPr>
      <w:r>
        <w:rPr>
          <w:rFonts w:ascii="Times New Roman" w:hAnsi="Times New Roman" w:eastAsia="方正小标宋_GBK"/>
          <w:sz w:val="36"/>
        </w:rPr>
        <w:t>企业科技成果转化汇总表</w:t>
      </w:r>
    </w:p>
    <w:tbl>
      <w:tblPr>
        <w:tblStyle w:val="4"/>
        <w:tblW w:w="10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701"/>
        <w:gridCol w:w="1701"/>
        <w:gridCol w:w="1559"/>
        <w:gridCol w:w="1702"/>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napToGrid w:val="0"/>
              <w:spacing w:line="560" w:lineRule="exact"/>
              <w:jc w:val="center"/>
              <w:rPr>
                <w:rFonts w:ascii="Times New Roman" w:hAnsi="Times New Roman" w:eastAsia="方正仿宋_GBK"/>
              </w:rPr>
            </w:pPr>
            <w:r>
              <w:rPr>
                <w:rFonts w:ascii="Times New Roman" w:hAnsi="Times New Roman" w:eastAsia="方正仿宋_GBK"/>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spacing w:line="560" w:lineRule="exact"/>
              <w:jc w:val="center"/>
              <w:rPr>
                <w:rFonts w:ascii="Times New Roman" w:hAnsi="Times New Roman" w:eastAsia="方正仿宋_GBK"/>
              </w:rPr>
            </w:pPr>
            <w:r>
              <w:rPr>
                <w:rFonts w:ascii="Times New Roman" w:hAnsi="Times New Roman" w:eastAsia="方正仿宋_GBK"/>
              </w:rPr>
              <w:t>科技成果名称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spacing w:line="560" w:lineRule="exact"/>
              <w:jc w:val="center"/>
              <w:rPr>
                <w:rFonts w:ascii="Times New Roman" w:hAnsi="Times New Roman" w:eastAsia="方正仿宋_GBK"/>
              </w:rPr>
            </w:pPr>
            <w:r>
              <w:rPr>
                <w:rFonts w:ascii="Times New Roman" w:hAnsi="Times New Roman" w:eastAsia="方正仿宋_GBK"/>
              </w:rPr>
              <w:t>科技成果来源</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napToGrid w:val="0"/>
              <w:spacing w:line="560" w:lineRule="exact"/>
              <w:jc w:val="center"/>
              <w:rPr>
                <w:rFonts w:ascii="Times New Roman" w:hAnsi="Times New Roman" w:eastAsia="方正仿宋_GBK"/>
              </w:rPr>
            </w:pPr>
            <w:r>
              <w:rPr>
                <w:rFonts w:ascii="Times New Roman" w:hAnsi="Times New Roman" w:eastAsia="方正仿宋_GBK"/>
              </w:rPr>
              <w:t>转化年度</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snapToGrid w:val="0"/>
              <w:spacing w:line="560" w:lineRule="exact"/>
              <w:jc w:val="center"/>
              <w:rPr>
                <w:rFonts w:ascii="Times New Roman" w:hAnsi="Times New Roman" w:eastAsia="方正仿宋_GBK"/>
              </w:rPr>
            </w:pPr>
            <w:r>
              <w:rPr>
                <w:rFonts w:ascii="Times New Roman" w:hAnsi="Times New Roman" w:eastAsia="方正仿宋_GBK"/>
              </w:rPr>
              <w:t>成果转化形式</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napToGrid w:val="0"/>
              <w:spacing w:line="560" w:lineRule="exact"/>
              <w:jc w:val="center"/>
              <w:rPr>
                <w:rFonts w:ascii="Times New Roman" w:hAnsi="Times New Roman" w:eastAsia="方正仿宋_GBK"/>
              </w:rPr>
            </w:pPr>
            <w:r>
              <w:rPr>
                <w:rFonts w:ascii="Times New Roman" w:hAnsi="Times New Roman" w:eastAsia="方正仿宋_GBK"/>
              </w:rPr>
              <w:t>转化结果</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napToGrid w:val="0"/>
              <w:spacing w:line="560" w:lineRule="exact"/>
              <w:jc w:val="center"/>
              <w:rPr>
                <w:rFonts w:ascii="Times New Roman" w:hAnsi="Times New Roman" w:eastAsia="方正仿宋_GBK"/>
              </w:rPr>
            </w:pPr>
            <w:r>
              <w:rPr>
                <w:rFonts w:ascii="Times New Roman" w:hAnsi="Times New Roman" w:eastAsia="方正仿宋_GBK"/>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559"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2"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276"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559"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2"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276"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559"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2"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276"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559"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2"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276"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559"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2"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276"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559"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2"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276"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559"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2"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276"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559"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2"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276"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559"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2"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276"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559"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2"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276"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559"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2"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276"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1"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559"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702"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276"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0149" w:type="dxa"/>
            <w:gridSpan w:val="7"/>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仿宋_GB2312"/>
                <w:sz w:val="32"/>
              </w:rPr>
            </w:pPr>
            <w:r>
              <w:rPr>
                <w:rFonts w:ascii="Times New Roman" w:hAnsi="Times New Roman" w:eastAsia="仿宋_GB2312"/>
              </w:rPr>
              <w:t>备注：证明材料应围绕科技成果转化链条来提供，即科技成果的证明材料和转化结果的证明材料。</w:t>
            </w:r>
          </w:p>
        </w:tc>
      </w:tr>
    </w:tbl>
    <w:p>
      <w:pPr>
        <w:widowControl/>
        <w:snapToGrid w:val="0"/>
        <w:spacing w:line="560" w:lineRule="exact"/>
        <w:jc w:val="left"/>
        <w:rPr>
          <w:rFonts w:ascii="Times New Roman" w:hAnsi="Times New Roman" w:eastAsia="方正黑体_GBK"/>
          <w:spacing w:val="-4"/>
          <w:sz w:val="32"/>
        </w:rPr>
      </w:pPr>
    </w:p>
    <w:p>
      <w:pPr>
        <w:widowControl/>
        <w:snapToGrid w:val="0"/>
        <w:spacing w:line="560" w:lineRule="exact"/>
        <w:jc w:val="left"/>
        <w:rPr>
          <w:rFonts w:ascii="Times New Roman" w:hAnsi="Times New Roman" w:eastAsia="方正黑体_GBK"/>
          <w:spacing w:val="-4"/>
          <w:sz w:val="32"/>
        </w:rPr>
      </w:pPr>
      <w:r>
        <w:rPr>
          <w:rFonts w:ascii="Times New Roman" w:hAnsi="Times New Roman" w:eastAsia="方正黑体_GBK"/>
          <w:spacing w:val="-4"/>
          <w:sz w:val="32"/>
        </w:rPr>
        <w:t>表2</w:t>
      </w:r>
    </w:p>
    <w:p>
      <w:pPr>
        <w:widowControl/>
        <w:snapToGrid w:val="0"/>
        <w:spacing w:line="560" w:lineRule="exact"/>
        <w:jc w:val="center"/>
        <w:rPr>
          <w:rFonts w:ascii="Times New Roman" w:hAnsi="Times New Roman" w:eastAsia="方正小标宋_GBK"/>
          <w:sz w:val="36"/>
        </w:rPr>
      </w:pPr>
      <w:r>
        <w:rPr>
          <w:rFonts w:ascii="Times New Roman" w:hAnsi="Times New Roman" w:eastAsia="方正小标宋_GBK"/>
          <w:sz w:val="36"/>
        </w:rPr>
        <w:t>企业职工基本情况表</w:t>
      </w:r>
    </w:p>
    <w:tbl>
      <w:tblPr>
        <w:tblStyle w:val="4"/>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44"/>
        <w:gridCol w:w="1667"/>
        <w:gridCol w:w="1830"/>
        <w:gridCol w:w="1417"/>
        <w:gridCol w:w="1218"/>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widowControl/>
              <w:snapToGrid w:val="0"/>
              <w:spacing w:line="560" w:lineRule="exact"/>
              <w:jc w:val="center"/>
              <w:rPr>
                <w:rFonts w:ascii="Times New Roman" w:hAnsi="Times New Roman" w:eastAsia="方正黑体_GBK"/>
              </w:rPr>
            </w:pPr>
            <w:r>
              <w:rPr>
                <w:rFonts w:ascii="Times New Roman" w:hAnsi="Times New Roman" w:eastAsia="方正黑体_GBK"/>
              </w:rPr>
              <w:t>序号</w:t>
            </w:r>
          </w:p>
        </w:tc>
        <w:tc>
          <w:tcPr>
            <w:tcW w:w="1244" w:type="dxa"/>
            <w:tcBorders>
              <w:top w:val="single" w:color="auto" w:sz="4" w:space="0"/>
              <w:left w:val="single" w:color="auto" w:sz="4" w:space="0"/>
              <w:bottom w:val="single" w:color="auto" w:sz="4" w:space="0"/>
              <w:right w:val="single" w:color="auto" w:sz="4" w:space="0"/>
            </w:tcBorders>
            <w:vAlign w:val="center"/>
          </w:tcPr>
          <w:p>
            <w:pPr>
              <w:widowControl/>
              <w:snapToGrid w:val="0"/>
              <w:spacing w:line="560" w:lineRule="exact"/>
              <w:jc w:val="center"/>
              <w:rPr>
                <w:rFonts w:ascii="Times New Roman" w:hAnsi="Times New Roman" w:eastAsia="方正黑体_GBK"/>
              </w:rPr>
            </w:pPr>
            <w:r>
              <w:rPr>
                <w:rFonts w:ascii="Times New Roman" w:hAnsi="Times New Roman" w:eastAsia="方正黑体_GBK"/>
              </w:rPr>
              <w:t>姓名</w:t>
            </w:r>
          </w:p>
        </w:tc>
        <w:tc>
          <w:tcPr>
            <w:tcW w:w="1667" w:type="dxa"/>
            <w:tcBorders>
              <w:top w:val="single" w:color="auto" w:sz="4" w:space="0"/>
              <w:left w:val="single" w:color="auto" w:sz="4" w:space="0"/>
              <w:bottom w:val="single" w:color="auto" w:sz="4" w:space="0"/>
              <w:right w:val="single" w:color="auto" w:sz="4" w:space="0"/>
            </w:tcBorders>
            <w:vAlign w:val="center"/>
          </w:tcPr>
          <w:p>
            <w:pPr>
              <w:widowControl/>
              <w:snapToGrid w:val="0"/>
              <w:spacing w:line="560" w:lineRule="exact"/>
              <w:jc w:val="center"/>
              <w:rPr>
                <w:rFonts w:ascii="Times New Roman" w:hAnsi="Times New Roman" w:eastAsia="方正黑体_GBK"/>
              </w:rPr>
            </w:pPr>
            <w:r>
              <w:rPr>
                <w:rFonts w:ascii="Times New Roman" w:hAnsi="Times New Roman" w:eastAsia="方正黑体_GBK"/>
              </w:rPr>
              <w:t>职务/职称</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snapToGrid w:val="0"/>
              <w:spacing w:line="560" w:lineRule="exact"/>
              <w:jc w:val="center"/>
              <w:rPr>
                <w:rFonts w:ascii="Times New Roman" w:hAnsi="Times New Roman" w:eastAsia="方正黑体_GBK"/>
              </w:rPr>
            </w:pPr>
            <w:r>
              <w:rPr>
                <w:rFonts w:ascii="Times New Roman" w:hAnsi="Times New Roman" w:eastAsia="方正黑体_GBK"/>
              </w:rPr>
              <w:t>身份证号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napToGrid w:val="0"/>
              <w:spacing w:line="560" w:lineRule="exact"/>
              <w:jc w:val="center"/>
              <w:rPr>
                <w:rFonts w:ascii="Times New Roman" w:hAnsi="Times New Roman" w:eastAsia="方正黑体_GBK"/>
              </w:rPr>
            </w:pPr>
            <w:r>
              <w:rPr>
                <w:rFonts w:ascii="Times New Roman" w:hAnsi="Times New Roman" w:eastAsia="方正黑体_GBK"/>
              </w:rPr>
              <w:t>社保号</w:t>
            </w:r>
          </w:p>
        </w:tc>
        <w:tc>
          <w:tcPr>
            <w:tcW w:w="1218" w:type="dxa"/>
            <w:tcBorders>
              <w:top w:val="single" w:color="auto" w:sz="4" w:space="0"/>
              <w:left w:val="single" w:color="auto" w:sz="4" w:space="0"/>
              <w:bottom w:val="single" w:color="auto" w:sz="4" w:space="0"/>
              <w:right w:val="single" w:color="auto" w:sz="4" w:space="0"/>
            </w:tcBorders>
            <w:vAlign w:val="center"/>
          </w:tcPr>
          <w:p>
            <w:pPr>
              <w:widowControl/>
              <w:snapToGrid w:val="0"/>
              <w:spacing w:line="560" w:lineRule="exact"/>
              <w:rPr>
                <w:rFonts w:ascii="Times New Roman" w:hAnsi="Times New Roman" w:eastAsia="方正黑体_GBK"/>
              </w:rPr>
            </w:pPr>
            <w:r>
              <w:rPr>
                <w:rFonts w:ascii="Times New Roman" w:hAnsi="Times New Roman" w:eastAsia="方正黑体_GBK"/>
              </w:rPr>
              <w:t>在职、兼职或外聘</w:t>
            </w:r>
          </w:p>
        </w:tc>
        <w:tc>
          <w:tcPr>
            <w:tcW w:w="1158" w:type="dxa"/>
            <w:tcBorders>
              <w:top w:val="single" w:color="auto" w:sz="4" w:space="0"/>
              <w:left w:val="single" w:color="auto" w:sz="4" w:space="0"/>
              <w:bottom w:val="single" w:color="auto" w:sz="4" w:space="0"/>
              <w:right w:val="single" w:color="auto" w:sz="4" w:space="0"/>
            </w:tcBorders>
            <w:vAlign w:val="center"/>
          </w:tcPr>
          <w:p>
            <w:pPr>
              <w:widowControl/>
              <w:snapToGrid w:val="0"/>
              <w:spacing w:line="560" w:lineRule="exact"/>
              <w:jc w:val="center"/>
              <w:rPr>
                <w:rFonts w:ascii="Times New Roman" w:hAnsi="Times New Roman" w:eastAsia="方正黑体_GBK"/>
              </w:rPr>
            </w:pPr>
            <w:r>
              <w:rPr>
                <w:rFonts w:ascii="Times New Roman" w:hAnsi="Times New Roman" w:eastAsia="方正黑体_GBK"/>
              </w:rPr>
              <w:t>是否科技人员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44"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66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830"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1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15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44"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66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830"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1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15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44"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66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830"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1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15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44"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66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830"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1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15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44"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66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830"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1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15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44"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66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830"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1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15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44"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66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830"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1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15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44"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66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830"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1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15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44"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66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830"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1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15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44"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66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830"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1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15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44"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66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830"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1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15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44"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66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830"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1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15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44"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66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830"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1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15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44"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66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830"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1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15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44"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66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830"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417"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21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c>
          <w:tcPr>
            <w:tcW w:w="1158" w:type="dxa"/>
            <w:tcBorders>
              <w:top w:val="single" w:color="auto" w:sz="4" w:space="0"/>
              <w:left w:val="single" w:color="auto" w:sz="4" w:space="0"/>
              <w:bottom w:val="single" w:color="auto" w:sz="4" w:space="0"/>
              <w:right w:val="single" w:color="auto" w:sz="4" w:space="0"/>
            </w:tcBorders>
          </w:tcPr>
          <w:p>
            <w:pPr>
              <w:widowControl/>
              <w:snapToGrid w:val="0"/>
              <w:spacing w:line="560" w:lineRule="exact"/>
              <w:jc w:val="left"/>
              <w:rPr>
                <w:rFonts w:ascii="Times New Roman" w:hAnsi="Times New Roman" w:eastAsia="方正仿宋_GBK"/>
              </w:rPr>
            </w:pPr>
          </w:p>
        </w:tc>
      </w:tr>
    </w:tbl>
    <w:p>
      <w:pPr>
        <w:widowControl/>
        <w:jc w:val="left"/>
        <w:rPr>
          <w:rFonts w:ascii="Times New Roman" w:hAnsi="Times New Roman" w:eastAsia="仿宋"/>
          <w:sz w:val="32"/>
        </w:rPr>
        <w:sectPr>
          <w:footerReference r:id="rId3" w:type="default"/>
          <w:pgSz w:w="11907" w:h="16840"/>
          <w:pgMar w:top="2098" w:right="1531" w:bottom="1758" w:left="1531" w:header="851" w:footer="1531" w:gutter="0"/>
          <w:cols w:space="720" w:num="1"/>
          <w:docGrid w:type="lines" w:linePitch="312" w:charSpace="0"/>
        </w:sectPr>
      </w:pPr>
    </w:p>
    <w:p>
      <w:pPr>
        <w:tabs>
          <w:tab w:val="left" w:pos="1442"/>
        </w:tabs>
        <w:autoSpaceDE w:val="0"/>
        <w:autoSpaceDN w:val="0"/>
        <w:snapToGrid w:val="0"/>
        <w:spacing w:line="590" w:lineRule="exact"/>
        <w:jc w:val="center"/>
        <w:rPr>
          <w:rFonts w:ascii="方正小标宋_GBK" w:hAnsi="Times New Roman" w:eastAsia="方正小标宋_GBK"/>
          <w:snapToGrid w:val="0"/>
          <w:kern w:val="0"/>
          <w:sz w:val="44"/>
          <w:szCs w:val="44"/>
        </w:rPr>
      </w:pPr>
    </w:p>
    <w:p>
      <w:pPr>
        <w:tabs>
          <w:tab w:val="left" w:pos="1442"/>
        </w:tabs>
        <w:autoSpaceDE w:val="0"/>
        <w:autoSpaceDN w:val="0"/>
        <w:snapToGrid w:val="0"/>
        <w:spacing w:line="590" w:lineRule="exact"/>
        <w:jc w:val="center"/>
        <w:rPr>
          <w:rFonts w:ascii="方正小标宋_GBK" w:hAnsi="Times New Roman" w:eastAsia="方正小标宋_GBK"/>
          <w:snapToGrid w:val="0"/>
          <w:kern w:val="0"/>
          <w:sz w:val="44"/>
          <w:szCs w:val="44"/>
        </w:rPr>
      </w:pPr>
    </w:p>
    <w:p>
      <w:pPr>
        <w:tabs>
          <w:tab w:val="left" w:pos="1442"/>
        </w:tabs>
        <w:autoSpaceDE w:val="0"/>
        <w:autoSpaceDN w:val="0"/>
        <w:snapToGrid w:val="0"/>
        <w:spacing w:line="590" w:lineRule="exact"/>
        <w:jc w:val="center"/>
        <w:rPr>
          <w:rFonts w:ascii="方正小标宋_GBK" w:hAnsi="Times New Roman" w:eastAsia="方正小标宋_GBK"/>
          <w:snapToGrid w:val="0"/>
          <w:kern w:val="0"/>
          <w:sz w:val="44"/>
          <w:szCs w:val="44"/>
        </w:rPr>
      </w:pPr>
      <w:r>
        <w:rPr>
          <w:rFonts w:hint="eastAsia" w:ascii="方正小标宋_GBK" w:hAnsi="Times New Roman" w:eastAsia="方正小标宋_GBK"/>
          <w:snapToGrid w:val="0"/>
          <w:kern w:val="0"/>
          <w:sz w:val="44"/>
          <w:szCs w:val="44"/>
        </w:rPr>
        <w:t>知识产权权属人声明</w:t>
      </w:r>
    </w:p>
    <w:p>
      <w:pPr>
        <w:tabs>
          <w:tab w:val="left" w:pos="1442"/>
        </w:tabs>
        <w:autoSpaceDE w:val="0"/>
        <w:autoSpaceDN w:val="0"/>
        <w:snapToGrid w:val="0"/>
        <w:spacing w:line="590" w:lineRule="exact"/>
        <w:jc w:val="left"/>
        <w:rPr>
          <w:rFonts w:ascii="方正仿宋_GBK" w:hAnsi="Times New Roman" w:eastAsia="方正仿宋_GBK"/>
          <w:snapToGrid w:val="0"/>
          <w:kern w:val="0"/>
          <w:sz w:val="32"/>
          <w:szCs w:val="32"/>
        </w:rPr>
      </w:pPr>
    </w:p>
    <w:p>
      <w:pPr>
        <w:tabs>
          <w:tab w:val="left" w:pos="1442"/>
        </w:tabs>
        <w:autoSpaceDE w:val="0"/>
        <w:autoSpaceDN w:val="0"/>
        <w:snapToGrid w:val="0"/>
        <w:spacing w:line="590" w:lineRule="exact"/>
        <w:rPr>
          <w:rFonts w:ascii="Times New Roman" w:hAnsi="Times New Roman" w:eastAsia="方正仿宋_GBK"/>
          <w:snapToGrid w:val="0"/>
          <w:kern w:val="0"/>
          <w:sz w:val="32"/>
          <w:szCs w:val="32"/>
        </w:rPr>
      </w:pPr>
      <w:r>
        <w:rPr>
          <w:rFonts w:hint="eastAsia" w:ascii="方正仿宋_GBK" w:hAnsi="Times New Roman" w:eastAsia="方正仿宋_GBK"/>
          <w:snapToGrid w:val="0"/>
          <w:kern w:val="0"/>
          <w:sz w:val="32"/>
          <w:szCs w:val="32"/>
        </w:rPr>
        <w:t xml:space="preserve">    </w:t>
      </w:r>
      <w:r>
        <w:rPr>
          <w:rFonts w:hint="eastAsia" w:ascii="Times New Roman" w:hAnsi="Times New Roman" w:eastAsia="方正仿宋_GBK"/>
          <w:snapToGrid w:val="0"/>
          <w:kern w:val="0"/>
          <w:sz w:val="32"/>
          <w:szCs w:val="32"/>
        </w:rPr>
        <w:t>作为 （知识产权名称） （授权号：XXXX）的共有权属人，本单位允许XXXX将此知识产权用于202</w:t>
      </w:r>
      <w:r>
        <w:rPr>
          <w:rFonts w:ascii="Times New Roman" w:hAnsi="Times New Roman" w:eastAsia="方正仿宋_GBK"/>
          <w:snapToGrid w:val="0"/>
          <w:kern w:val="0"/>
          <w:sz w:val="32"/>
          <w:szCs w:val="32"/>
        </w:rPr>
        <w:t>2</w:t>
      </w:r>
      <w:r>
        <w:rPr>
          <w:rFonts w:hint="eastAsia" w:ascii="Times New Roman" w:hAnsi="Times New Roman" w:eastAsia="方正仿宋_GBK"/>
          <w:snapToGrid w:val="0"/>
          <w:kern w:val="0"/>
          <w:sz w:val="32"/>
          <w:szCs w:val="32"/>
        </w:rPr>
        <w:t>年高新技术企业申报。如该企业通过高新技术企业认定，在资格有效期内，本单位承诺不将该知识产权用于本单位或其他单位的高新技术企业申报。</w:t>
      </w:r>
    </w:p>
    <w:p>
      <w:pPr>
        <w:tabs>
          <w:tab w:val="left" w:pos="1442"/>
        </w:tabs>
        <w:autoSpaceDE w:val="0"/>
        <w:autoSpaceDN w:val="0"/>
        <w:snapToGrid w:val="0"/>
        <w:spacing w:line="590" w:lineRule="exact"/>
        <w:jc w:val="left"/>
        <w:rPr>
          <w:rFonts w:ascii="Times New Roman" w:hAnsi="Times New Roman" w:eastAsia="方正仿宋_GBK"/>
          <w:snapToGrid w:val="0"/>
          <w:kern w:val="0"/>
          <w:sz w:val="32"/>
          <w:szCs w:val="32"/>
        </w:rPr>
      </w:pPr>
    </w:p>
    <w:p>
      <w:pPr>
        <w:tabs>
          <w:tab w:val="left" w:pos="1442"/>
        </w:tabs>
        <w:autoSpaceDE w:val="0"/>
        <w:autoSpaceDN w:val="0"/>
        <w:snapToGrid w:val="0"/>
        <w:spacing w:line="590" w:lineRule="exact"/>
        <w:jc w:val="center"/>
        <w:rPr>
          <w:rFonts w:ascii="Times New Roman" w:hAnsi="Times New Roman" w:eastAsia="方正仿宋_GBK"/>
          <w:snapToGrid w:val="0"/>
          <w:kern w:val="0"/>
          <w:sz w:val="32"/>
          <w:szCs w:val="32"/>
        </w:rPr>
      </w:pPr>
    </w:p>
    <w:p>
      <w:pPr>
        <w:tabs>
          <w:tab w:val="left" w:pos="1442"/>
        </w:tabs>
        <w:autoSpaceDE w:val="0"/>
        <w:autoSpaceDN w:val="0"/>
        <w:snapToGrid w:val="0"/>
        <w:spacing w:line="590" w:lineRule="exact"/>
        <w:jc w:val="center"/>
        <w:rPr>
          <w:rFonts w:ascii="Times New Roman" w:hAnsi="Times New Roman" w:eastAsia="方正仿宋_GBK"/>
          <w:snapToGrid w:val="0"/>
          <w:kern w:val="0"/>
          <w:sz w:val="32"/>
          <w:szCs w:val="32"/>
        </w:rPr>
      </w:pPr>
    </w:p>
    <w:p>
      <w:pPr>
        <w:tabs>
          <w:tab w:val="left" w:pos="1442"/>
        </w:tabs>
        <w:autoSpaceDE w:val="0"/>
        <w:autoSpaceDN w:val="0"/>
        <w:snapToGrid w:val="0"/>
        <w:spacing w:line="590" w:lineRule="exact"/>
        <w:jc w:val="center"/>
        <w:rPr>
          <w:rFonts w:ascii="Times New Roman" w:hAnsi="Times New Roman" w:eastAsia="方正仿宋_GBK"/>
          <w:snapToGrid w:val="0"/>
          <w:kern w:val="0"/>
          <w:sz w:val="32"/>
          <w:szCs w:val="32"/>
        </w:rPr>
      </w:pPr>
    </w:p>
    <w:p>
      <w:pPr>
        <w:tabs>
          <w:tab w:val="left" w:pos="1442"/>
        </w:tabs>
        <w:autoSpaceDE w:val="0"/>
        <w:autoSpaceDN w:val="0"/>
        <w:snapToGrid w:val="0"/>
        <w:spacing w:line="590" w:lineRule="exact"/>
        <w:jc w:val="center"/>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 xml:space="preserve"> </w:t>
      </w:r>
      <w:r>
        <w:rPr>
          <w:rFonts w:ascii="Times New Roman" w:hAnsi="Times New Roman" w:eastAsia="方正仿宋_GBK"/>
          <w:snapToGrid w:val="0"/>
          <w:kern w:val="0"/>
          <w:sz w:val="32"/>
          <w:szCs w:val="32"/>
        </w:rPr>
        <w:t xml:space="preserve"> 知识产权权属人（公章）：</w:t>
      </w:r>
    </w:p>
    <w:p>
      <w:pPr>
        <w:tabs>
          <w:tab w:val="left" w:pos="1442"/>
        </w:tabs>
        <w:autoSpaceDE w:val="0"/>
        <w:autoSpaceDN w:val="0"/>
        <w:snapToGrid w:val="0"/>
        <w:spacing w:line="590" w:lineRule="exact"/>
        <w:jc w:val="left"/>
        <w:rPr>
          <w:rFonts w:ascii="Times New Roman" w:hAnsi="Times New Roman" w:eastAsia="方正仿宋_GBK"/>
          <w:snapToGrid w:val="0"/>
          <w:kern w:val="0"/>
          <w:sz w:val="32"/>
          <w:szCs w:val="32"/>
        </w:rPr>
        <w:sectPr>
          <w:footerReference r:id="rId4" w:type="default"/>
          <w:pgSz w:w="11906" w:h="16838"/>
          <w:pgMar w:top="1702" w:right="1531" w:bottom="1701" w:left="1531" w:header="720" w:footer="1474" w:gutter="0"/>
          <w:pgNumType w:start="20"/>
          <w:cols w:space="720" w:num="1"/>
          <w:docGrid w:linePitch="590" w:charSpace="0"/>
        </w:sectPr>
      </w:pPr>
      <w:r>
        <w:rPr>
          <w:rFonts w:ascii="Times New Roman" w:hAnsi="Times New Roman" w:eastAsia="方正仿宋_GBK"/>
          <w:snapToGrid w:val="0"/>
          <w:kern w:val="0"/>
          <w:sz w:val="32"/>
          <w:szCs w:val="32"/>
        </w:rPr>
        <w:t xml:space="preserve">                               </w:t>
      </w:r>
      <w:r>
        <w:rPr>
          <w:rFonts w:hint="eastAsia" w:ascii="Times New Roman" w:hAnsi="Times New Roman" w:eastAsia="方正仿宋_GBK"/>
          <w:snapToGrid w:val="0"/>
          <w:kern w:val="0"/>
          <w:sz w:val="32"/>
          <w:szCs w:val="32"/>
        </w:rPr>
        <w:t xml:space="preserve"> </w:t>
      </w:r>
      <w:r>
        <w:rPr>
          <w:rFonts w:ascii="Times New Roman" w:hAnsi="Times New Roman" w:eastAsia="方正仿宋_GBK"/>
          <w:snapToGrid w:val="0"/>
          <w:kern w:val="0"/>
          <w:sz w:val="32"/>
          <w:szCs w:val="32"/>
        </w:rPr>
        <w:t>年</w:t>
      </w:r>
      <w:r>
        <w:rPr>
          <w:rFonts w:hint="eastAsia" w:ascii="Times New Roman" w:hAnsi="Times New Roman" w:eastAsia="方正仿宋_GBK"/>
          <w:snapToGrid w:val="0"/>
          <w:kern w:val="0"/>
          <w:sz w:val="32"/>
          <w:szCs w:val="32"/>
        </w:rPr>
        <w:t xml:space="preserve"> </w:t>
      </w:r>
      <w:r>
        <w:rPr>
          <w:rFonts w:ascii="Times New Roman" w:hAnsi="Times New Roman" w:eastAsia="方正仿宋_GBK"/>
          <w:snapToGrid w:val="0"/>
          <w:kern w:val="0"/>
          <w:sz w:val="32"/>
          <w:szCs w:val="32"/>
        </w:rPr>
        <w:t xml:space="preserve">  月   日</w:t>
      </w:r>
    </w:p>
    <w:p>
      <w:pPr>
        <w:tabs>
          <w:tab w:val="left" w:pos="1442"/>
        </w:tabs>
        <w:autoSpaceDE w:val="0"/>
        <w:autoSpaceDN w:val="0"/>
        <w:snapToGrid w:val="0"/>
        <w:spacing w:line="590" w:lineRule="exact"/>
        <w:ind w:firstLine="624"/>
        <w:rPr>
          <w:rFonts w:ascii="Times New Roman" w:hAnsi="Times New Roman" w:eastAsia="方正仿宋_GBK"/>
          <w:snapToGrid w:val="0"/>
          <w:kern w:val="0"/>
          <w:sz w:val="32"/>
          <w:szCs w:val="32"/>
        </w:rPr>
      </w:pPr>
      <w:bookmarkStart w:id="0" w:name="_GoBack"/>
      <w:bookmarkEnd w:id="0"/>
    </w:p>
    <w:p>
      <w:pPr>
        <w:tabs>
          <w:tab w:val="left" w:pos="1442"/>
        </w:tabs>
        <w:autoSpaceDE w:val="0"/>
        <w:autoSpaceDN w:val="0"/>
        <w:snapToGrid w:val="0"/>
        <w:spacing w:line="590" w:lineRule="exact"/>
        <w:jc w:val="center"/>
        <w:rPr>
          <w:rFonts w:ascii="方正小标宋_GBK" w:hAnsi="Times New Roman" w:eastAsia="方正小标宋_GBK"/>
          <w:snapToGrid w:val="0"/>
          <w:kern w:val="0"/>
          <w:sz w:val="44"/>
          <w:szCs w:val="44"/>
        </w:rPr>
      </w:pPr>
    </w:p>
    <w:p>
      <w:pPr>
        <w:tabs>
          <w:tab w:val="left" w:pos="1442"/>
        </w:tabs>
        <w:autoSpaceDE w:val="0"/>
        <w:autoSpaceDN w:val="0"/>
        <w:snapToGrid w:val="0"/>
        <w:spacing w:line="590" w:lineRule="exact"/>
        <w:jc w:val="center"/>
        <w:rPr>
          <w:rFonts w:ascii="方正小标宋_GBK" w:hAnsi="Times New Roman" w:eastAsia="方正小标宋_GBK"/>
          <w:snapToGrid w:val="0"/>
          <w:kern w:val="0"/>
          <w:sz w:val="44"/>
          <w:szCs w:val="44"/>
        </w:rPr>
      </w:pPr>
      <w:r>
        <w:rPr>
          <w:rFonts w:hint="eastAsia" w:ascii="方正小标宋_GBK" w:hAnsi="Times New Roman" w:eastAsia="方正小标宋_GBK"/>
          <w:snapToGrid w:val="0"/>
          <w:kern w:val="0"/>
          <w:sz w:val="44"/>
          <w:szCs w:val="44"/>
        </w:rPr>
        <w:t>中介机构声明</w:t>
      </w:r>
    </w:p>
    <w:p>
      <w:pPr>
        <w:tabs>
          <w:tab w:val="left" w:pos="1442"/>
        </w:tabs>
        <w:autoSpaceDE w:val="0"/>
        <w:autoSpaceDN w:val="0"/>
        <w:snapToGrid w:val="0"/>
        <w:spacing w:line="590" w:lineRule="exact"/>
        <w:jc w:val="left"/>
        <w:rPr>
          <w:rFonts w:ascii="方正仿宋_GBK" w:hAnsi="Times New Roman" w:eastAsia="方正仿宋_GBK"/>
          <w:snapToGrid w:val="0"/>
          <w:kern w:val="0"/>
          <w:sz w:val="32"/>
          <w:szCs w:val="32"/>
        </w:rPr>
      </w:pPr>
    </w:p>
    <w:p>
      <w:pPr>
        <w:tabs>
          <w:tab w:val="left" w:pos="1442"/>
        </w:tabs>
        <w:autoSpaceDE w:val="0"/>
        <w:autoSpaceDN w:val="0"/>
        <w:snapToGrid w:val="0"/>
        <w:spacing w:line="590" w:lineRule="exact"/>
        <w:jc w:val="left"/>
        <w:rPr>
          <w:rFonts w:ascii="方正仿宋_GBK" w:hAnsi="Times New Roman" w:eastAsia="方正仿宋_GBK"/>
          <w:snapToGrid w:val="0"/>
          <w:kern w:val="0"/>
          <w:sz w:val="32"/>
          <w:szCs w:val="32"/>
        </w:rPr>
      </w:pPr>
      <w:r>
        <w:rPr>
          <w:rFonts w:hint="eastAsia" w:ascii="方正仿宋_GBK" w:hAnsi="Times New Roman" w:eastAsia="方正仿宋_GBK"/>
          <w:snapToGrid w:val="0"/>
          <w:kern w:val="0"/>
          <w:sz w:val="32"/>
          <w:szCs w:val="32"/>
        </w:rPr>
        <w:t xml:space="preserve">    本机构符合《高新技术企业认定管理工作指引》规定的中介机构条件，提供给企业用于高新技术企业申报的资质证明材料</w:t>
      </w:r>
      <w:r>
        <w:rPr>
          <w:rFonts w:hint="eastAsia" w:ascii="Times New Roman" w:hAnsi="Times New Roman" w:eastAsia="方正仿宋_GBK"/>
          <w:snapToGrid w:val="0"/>
          <w:kern w:val="0"/>
          <w:sz w:val="32"/>
          <w:szCs w:val="20"/>
        </w:rPr>
        <w:t>准确、真实、合法、有效、完整</w:t>
      </w:r>
      <w:r>
        <w:rPr>
          <w:rFonts w:hint="eastAsia" w:ascii="方正仿宋_GBK" w:hAnsi="Times New Roman" w:eastAsia="方正仿宋_GBK"/>
          <w:snapToGrid w:val="0"/>
          <w:kern w:val="0"/>
          <w:sz w:val="32"/>
          <w:szCs w:val="32"/>
        </w:rPr>
        <w:t>，本机构愿为此承担有关法律责任。</w:t>
      </w:r>
    </w:p>
    <w:p>
      <w:pPr>
        <w:tabs>
          <w:tab w:val="left" w:pos="1442"/>
        </w:tabs>
        <w:autoSpaceDE w:val="0"/>
        <w:autoSpaceDN w:val="0"/>
        <w:snapToGrid w:val="0"/>
        <w:spacing w:line="590" w:lineRule="exact"/>
        <w:jc w:val="left"/>
        <w:rPr>
          <w:rFonts w:ascii="方正仿宋_GBK" w:hAnsi="Times New Roman" w:eastAsia="方正仿宋_GBK"/>
          <w:snapToGrid w:val="0"/>
          <w:kern w:val="0"/>
          <w:sz w:val="32"/>
          <w:szCs w:val="32"/>
        </w:rPr>
      </w:pPr>
    </w:p>
    <w:p>
      <w:pPr>
        <w:tabs>
          <w:tab w:val="left" w:pos="1442"/>
        </w:tabs>
        <w:autoSpaceDE w:val="0"/>
        <w:autoSpaceDN w:val="0"/>
        <w:snapToGrid w:val="0"/>
        <w:spacing w:line="590" w:lineRule="exact"/>
        <w:jc w:val="center"/>
        <w:rPr>
          <w:rFonts w:ascii="方正仿宋_GBK" w:hAnsi="Times New Roman" w:eastAsia="方正仿宋_GBK"/>
          <w:snapToGrid w:val="0"/>
          <w:kern w:val="0"/>
          <w:sz w:val="32"/>
          <w:szCs w:val="32"/>
        </w:rPr>
      </w:pPr>
    </w:p>
    <w:p>
      <w:pPr>
        <w:tabs>
          <w:tab w:val="left" w:pos="1442"/>
        </w:tabs>
        <w:autoSpaceDE w:val="0"/>
        <w:autoSpaceDN w:val="0"/>
        <w:snapToGrid w:val="0"/>
        <w:spacing w:line="590" w:lineRule="exact"/>
        <w:jc w:val="center"/>
        <w:rPr>
          <w:rFonts w:ascii="方正仿宋_GBK" w:hAnsi="Times New Roman" w:eastAsia="方正仿宋_GBK"/>
          <w:snapToGrid w:val="0"/>
          <w:kern w:val="0"/>
          <w:sz w:val="32"/>
          <w:szCs w:val="32"/>
        </w:rPr>
      </w:pPr>
    </w:p>
    <w:p>
      <w:pPr>
        <w:tabs>
          <w:tab w:val="left" w:pos="1442"/>
        </w:tabs>
        <w:autoSpaceDE w:val="0"/>
        <w:autoSpaceDN w:val="0"/>
        <w:snapToGrid w:val="0"/>
        <w:spacing w:line="590" w:lineRule="exact"/>
        <w:jc w:val="center"/>
        <w:rPr>
          <w:rFonts w:ascii="方正仿宋_GBK" w:hAnsi="Times New Roman" w:eastAsia="方正仿宋_GBK"/>
          <w:snapToGrid w:val="0"/>
          <w:kern w:val="0"/>
          <w:sz w:val="32"/>
          <w:szCs w:val="32"/>
        </w:rPr>
      </w:pPr>
    </w:p>
    <w:p>
      <w:pPr>
        <w:tabs>
          <w:tab w:val="left" w:pos="1442"/>
        </w:tabs>
        <w:autoSpaceDE w:val="0"/>
        <w:autoSpaceDN w:val="0"/>
        <w:snapToGrid w:val="0"/>
        <w:spacing w:line="590" w:lineRule="exact"/>
        <w:jc w:val="center"/>
        <w:rPr>
          <w:rFonts w:ascii="方正仿宋_GBK" w:hAnsi="Times New Roman" w:eastAsia="方正仿宋_GBK"/>
          <w:snapToGrid w:val="0"/>
          <w:kern w:val="0"/>
          <w:sz w:val="32"/>
          <w:szCs w:val="32"/>
        </w:rPr>
      </w:pPr>
      <w:r>
        <w:rPr>
          <w:rFonts w:hint="eastAsia" w:ascii="方正仿宋_GBK" w:hAnsi="Times New Roman" w:eastAsia="方正仿宋_GBK"/>
          <w:snapToGrid w:val="0"/>
          <w:kern w:val="0"/>
          <w:sz w:val="32"/>
          <w:szCs w:val="32"/>
        </w:rPr>
        <w:t>法定代表人/执行事务合伙人（签名）：    （公章）</w:t>
      </w:r>
    </w:p>
    <w:p>
      <w:pPr>
        <w:tabs>
          <w:tab w:val="left" w:pos="1442"/>
        </w:tabs>
        <w:autoSpaceDE w:val="0"/>
        <w:autoSpaceDN w:val="0"/>
        <w:snapToGrid w:val="0"/>
        <w:spacing w:line="590" w:lineRule="exact"/>
        <w:jc w:val="center"/>
        <w:rPr>
          <w:rFonts w:ascii="方正仿宋_GBK" w:hAnsi="Times New Roman" w:eastAsia="方正仿宋_GBK"/>
          <w:snapToGrid w:val="0"/>
          <w:kern w:val="0"/>
          <w:sz w:val="32"/>
          <w:szCs w:val="32"/>
        </w:rPr>
      </w:pPr>
    </w:p>
    <w:p>
      <w:pPr>
        <w:tabs>
          <w:tab w:val="left" w:pos="1442"/>
        </w:tabs>
        <w:autoSpaceDE w:val="0"/>
        <w:autoSpaceDN w:val="0"/>
        <w:snapToGrid w:val="0"/>
        <w:spacing w:line="590" w:lineRule="exact"/>
        <w:jc w:val="center"/>
        <w:rPr>
          <w:rFonts w:ascii="方正仿宋_GBK" w:hAnsi="Times New Roman" w:eastAsia="方正仿宋_GBK"/>
          <w:snapToGrid w:val="0"/>
          <w:kern w:val="0"/>
          <w:sz w:val="32"/>
          <w:szCs w:val="32"/>
        </w:rPr>
      </w:pPr>
      <w:r>
        <w:rPr>
          <w:rFonts w:hint="eastAsia" w:ascii="方正仿宋_GBK" w:hAnsi="Times New Roman" w:eastAsia="方正仿宋_GBK"/>
          <w:snapToGrid w:val="0"/>
          <w:kern w:val="0"/>
          <w:sz w:val="32"/>
          <w:szCs w:val="32"/>
        </w:rPr>
        <w:t xml:space="preserve"> </w:t>
      </w:r>
      <w:r>
        <w:rPr>
          <w:rFonts w:ascii="方正仿宋_GBK" w:hAnsi="Times New Roman" w:eastAsia="方正仿宋_GBK"/>
          <w:snapToGrid w:val="0"/>
          <w:kern w:val="0"/>
          <w:sz w:val="32"/>
          <w:szCs w:val="32"/>
        </w:rPr>
        <w:t xml:space="preserve">                        </w:t>
      </w:r>
      <w:r>
        <w:rPr>
          <w:rFonts w:hint="eastAsia" w:ascii="方正仿宋_GBK" w:hAnsi="Times New Roman" w:eastAsia="方正仿宋_GBK"/>
          <w:snapToGrid w:val="0"/>
          <w:kern w:val="0"/>
          <w:sz w:val="32"/>
          <w:szCs w:val="32"/>
        </w:rPr>
        <w:t xml:space="preserve">年 </w:t>
      </w:r>
      <w:r>
        <w:rPr>
          <w:rFonts w:ascii="方正仿宋_GBK" w:hAnsi="Times New Roman" w:eastAsia="方正仿宋_GBK"/>
          <w:snapToGrid w:val="0"/>
          <w:kern w:val="0"/>
          <w:sz w:val="32"/>
          <w:szCs w:val="32"/>
        </w:rPr>
        <w:t xml:space="preserve"> </w:t>
      </w:r>
      <w:r>
        <w:rPr>
          <w:rFonts w:hint="eastAsia" w:ascii="方正仿宋_GBK" w:hAnsi="Times New Roman" w:eastAsia="方正仿宋_GBK"/>
          <w:snapToGrid w:val="0"/>
          <w:kern w:val="0"/>
          <w:sz w:val="32"/>
          <w:szCs w:val="32"/>
        </w:rPr>
        <w:t xml:space="preserve"> 月 </w:t>
      </w:r>
      <w:r>
        <w:rPr>
          <w:rFonts w:ascii="方正仿宋_GBK" w:hAnsi="Times New Roman" w:eastAsia="方正仿宋_GBK"/>
          <w:snapToGrid w:val="0"/>
          <w:kern w:val="0"/>
          <w:sz w:val="32"/>
          <w:szCs w:val="32"/>
        </w:rPr>
        <w:t xml:space="preserve">  </w:t>
      </w:r>
      <w:r>
        <w:rPr>
          <w:rFonts w:hint="eastAsia" w:ascii="方正仿宋_GBK" w:hAnsi="Times New Roman" w:eastAsia="方正仿宋_GBK"/>
          <w:snapToGrid w:val="0"/>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21</w:t>
    </w:r>
    <w:r>
      <w:rPr>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2"/>
      <w:numFmt w:val="chineseCounting"/>
      <w:suff w:val="nothing"/>
      <w:lvlText w:val="%1、"/>
      <w:lvlJc w:val="left"/>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077CD"/>
    <w:rsid w:val="000505EA"/>
    <w:rsid w:val="000D055B"/>
    <w:rsid w:val="00116344"/>
    <w:rsid w:val="001B0124"/>
    <w:rsid w:val="001F6F2D"/>
    <w:rsid w:val="002077CD"/>
    <w:rsid w:val="0034006D"/>
    <w:rsid w:val="0038335E"/>
    <w:rsid w:val="003876FD"/>
    <w:rsid w:val="003D6107"/>
    <w:rsid w:val="003F2A7C"/>
    <w:rsid w:val="00450EB5"/>
    <w:rsid w:val="00463E24"/>
    <w:rsid w:val="00500617"/>
    <w:rsid w:val="00600435"/>
    <w:rsid w:val="00650EC6"/>
    <w:rsid w:val="006F3A71"/>
    <w:rsid w:val="007A7BF3"/>
    <w:rsid w:val="00866F73"/>
    <w:rsid w:val="0088689E"/>
    <w:rsid w:val="008F213D"/>
    <w:rsid w:val="00963732"/>
    <w:rsid w:val="009D7078"/>
    <w:rsid w:val="009E2D05"/>
    <w:rsid w:val="00AD0D81"/>
    <w:rsid w:val="00B6260A"/>
    <w:rsid w:val="00BF3060"/>
    <w:rsid w:val="00C3136E"/>
    <w:rsid w:val="00C71F41"/>
    <w:rsid w:val="00D70B64"/>
    <w:rsid w:val="00D71807"/>
    <w:rsid w:val="00DC6CFD"/>
    <w:rsid w:val="00F14579"/>
    <w:rsid w:val="00FF1180"/>
    <w:rsid w:val="3F7F04CC"/>
    <w:rsid w:val="49066087"/>
    <w:rsid w:val="5514202D"/>
    <w:rsid w:val="5E8751A4"/>
    <w:rsid w:val="71125AE3"/>
    <w:rsid w:val="76220363"/>
    <w:rsid w:val="7D7C2631"/>
    <w:rsid w:val="7FB4527C"/>
    <w:rsid w:val="D9EB6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rFonts w:ascii="Calibri" w:hAnsi="Calibri" w:eastAsia="宋体" w:cs="Times New Roman"/>
      <w:sz w:val="18"/>
      <w:szCs w:val="18"/>
    </w:rPr>
  </w:style>
  <w:style w:type="character" w:customStyle="1" w:styleId="7">
    <w:name w:val="页脚 字符"/>
    <w:basedOn w:val="5"/>
    <w:link w:val="2"/>
    <w:semiHidden/>
    <w:qFormat/>
    <w:uiPriority w:val="99"/>
    <w:rPr>
      <w:rFonts w:ascii="Calibri" w:hAnsi="Calibri" w:eastAsia="宋体" w:cs="Times New Roman"/>
      <w:sz w:val="18"/>
      <w:szCs w:val="18"/>
    </w:rPr>
  </w:style>
  <w:style w:type="character" w:customStyle="1" w:styleId="8">
    <w:name w:val="页脚 Char"/>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314</Words>
  <Characters>1795</Characters>
  <Lines>14</Lines>
  <Paragraphs>4</Paragraphs>
  <TotalTime>81</TotalTime>
  <ScaleCrop>false</ScaleCrop>
  <LinksUpToDate>false</LinksUpToDate>
  <CharactersWithSpaces>2105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2019-02-27T01:16:00Z</dcterms:created>
  <dc:creator>asus</dc:creator>
  <cp:lastModifiedBy>吴菲</cp:lastModifiedBy>
  <cp:lastPrinted>2020-02-18T01:44:00Z</cp:lastPrinted>
  <dcterms:modified xsi:type="dcterms:W3CDTF">2022-01-07T11:40:25Z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