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val="en-US" w:eastAsia="zh-CN"/>
        </w:rPr>
      </w:pPr>
      <w:r>
        <w:rPr>
          <w:rFonts w:hint="eastAsia"/>
        </w:rPr>
        <w:t>附表</w:t>
      </w:r>
      <w:r>
        <w:rPr>
          <w:rFonts w:hint="eastAsia"/>
          <w:lang w:val="en-US" w:eastAsia="zh-CN"/>
        </w:rPr>
        <w:t>4：</w:t>
      </w:r>
    </w:p>
    <w:p>
      <w:pPr>
        <w:jc w:val="center"/>
        <w:rPr>
          <w:rFonts w:hint="eastAsia"/>
        </w:rPr>
      </w:pPr>
      <w:r>
        <w:rPr>
          <w:rFonts w:hint="eastAsia"/>
        </w:rPr>
        <w:t>港澳台居民一次性趸缴企业职工养老保险费申请表</w:t>
      </w:r>
    </w:p>
    <w:tbl>
      <w:tblPr>
        <w:tblStyle w:val="2"/>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427"/>
        <w:gridCol w:w="750"/>
        <w:gridCol w:w="863"/>
        <w:gridCol w:w="888"/>
        <w:gridCol w:w="1337"/>
        <w:gridCol w:w="11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1427" w:type="dxa"/>
            <w:shd w:val="clear" w:color="auto" w:fill="FFFFFF"/>
            <w:vAlign w:val="center"/>
          </w:tcPr>
          <w:p>
            <w:pPr>
              <w:rPr>
                <w:rFonts w:hint="eastAsia"/>
              </w:rPr>
            </w:pPr>
            <w:r>
              <w:rPr>
                <w:rFonts w:hint="eastAsia"/>
                <w:lang w:val="en-US" w:eastAsia="zh-CN"/>
              </w:rPr>
              <w:t>姓 名</w:t>
            </w:r>
          </w:p>
        </w:tc>
        <w:tc>
          <w:tcPr>
            <w:tcW w:w="750" w:type="dxa"/>
            <w:shd w:val="clear" w:color="auto" w:fill="FFFFFF"/>
            <w:vAlign w:val="center"/>
          </w:tcPr>
          <w:p>
            <w:pPr>
              <w:rPr>
                <w:rFonts w:hint="eastAsia"/>
              </w:rPr>
            </w:pPr>
            <w:r>
              <w:rPr>
                <w:rFonts w:hint="eastAsia"/>
                <w:lang w:val="en-US" w:eastAsia="zh-CN"/>
              </w:rPr>
              <w:t>　</w:t>
            </w:r>
          </w:p>
        </w:tc>
        <w:tc>
          <w:tcPr>
            <w:tcW w:w="863" w:type="dxa"/>
            <w:shd w:val="clear" w:color="auto" w:fill="FFFFFF"/>
            <w:vAlign w:val="center"/>
          </w:tcPr>
          <w:p>
            <w:pPr>
              <w:rPr>
                <w:rFonts w:hint="eastAsia"/>
              </w:rPr>
            </w:pPr>
            <w:r>
              <w:rPr>
                <w:rFonts w:hint="eastAsia"/>
                <w:lang w:val="en-US" w:eastAsia="zh-CN"/>
              </w:rPr>
              <w:t>性  别</w:t>
            </w:r>
          </w:p>
        </w:tc>
        <w:tc>
          <w:tcPr>
            <w:tcW w:w="888" w:type="dxa"/>
            <w:shd w:val="clear" w:color="auto" w:fill="FFFFFF"/>
            <w:vAlign w:val="center"/>
          </w:tcPr>
          <w:p>
            <w:pPr>
              <w:rPr>
                <w:rFonts w:hint="eastAsia"/>
              </w:rPr>
            </w:pPr>
            <w:r>
              <w:rPr>
                <w:rFonts w:hint="eastAsia"/>
                <w:lang w:val="en-US" w:eastAsia="zh-CN"/>
              </w:rPr>
              <w:t> </w:t>
            </w:r>
          </w:p>
        </w:tc>
        <w:tc>
          <w:tcPr>
            <w:tcW w:w="1337" w:type="dxa"/>
            <w:shd w:val="clear" w:color="auto" w:fill="FFFFFF"/>
            <w:vAlign w:val="center"/>
          </w:tcPr>
          <w:p>
            <w:pPr>
              <w:rPr>
                <w:rFonts w:hint="eastAsia"/>
              </w:rPr>
            </w:pPr>
            <w:r>
              <w:rPr>
                <w:rFonts w:hint="eastAsia"/>
                <w:lang w:val="en-US" w:eastAsia="zh-CN"/>
              </w:rPr>
              <w:t>证件号码</w:t>
            </w:r>
          </w:p>
        </w:tc>
        <w:tc>
          <w:tcPr>
            <w:tcW w:w="1150" w:type="dxa"/>
            <w:shd w:val="clear" w:color="auto" w:fill="FFFFFF"/>
            <w:vAlign w:val="center"/>
          </w:tcPr>
          <w:p>
            <w:pPr>
              <w:rPr>
                <w:rFonts w:hint="default"/>
                <w:lang w:val="en-US"/>
              </w:rPr>
            </w:pPr>
            <w:r>
              <w:rPr>
                <w:rFonts w:hint="eastAsia"/>
                <w:lang w:val="en-US" w:eastAsia="zh-CN"/>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427" w:type="dxa"/>
            <w:shd w:val="clear" w:color="auto" w:fill="FFFFFF"/>
            <w:vAlign w:val="center"/>
          </w:tcPr>
          <w:p>
            <w:pPr>
              <w:rPr>
                <w:rFonts w:hint="eastAsia"/>
              </w:rPr>
            </w:pPr>
            <w:r>
              <w:rPr>
                <w:rFonts w:hint="eastAsia"/>
                <w:lang w:val="en-US" w:eastAsia="zh-CN"/>
              </w:rPr>
              <w:t>出 生年 月</w:t>
            </w:r>
          </w:p>
        </w:tc>
        <w:tc>
          <w:tcPr>
            <w:tcW w:w="2501" w:type="dxa"/>
            <w:gridSpan w:val="3"/>
            <w:shd w:val="clear" w:color="auto" w:fill="FFFFFF"/>
            <w:vAlign w:val="center"/>
          </w:tcPr>
          <w:p>
            <w:pPr>
              <w:rPr>
                <w:rFonts w:hint="eastAsia"/>
              </w:rPr>
            </w:pPr>
            <w:r>
              <w:rPr>
                <w:rFonts w:hint="eastAsia"/>
                <w:lang w:val="en-US" w:eastAsia="zh-CN"/>
              </w:rPr>
              <w:t> </w:t>
            </w:r>
          </w:p>
        </w:tc>
        <w:tc>
          <w:tcPr>
            <w:tcW w:w="1337" w:type="dxa"/>
            <w:shd w:val="clear" w:color="auto" w:fill="FFFFFF"/>
            <w:vAlign w:val="center"/>
          </w:tcPr>
          <w:p>
            <w:pPr>
              <w:rPr>
                <w:rFonts w:hint="eastAsia"/>
              </w:rPr>
            </w:pPr>
            <w:r>
              <w:rPr>
                <w:rFonts w:hint="eastAsia"/>
                <w:lang w:val="en-US" w:eastAsia="zh-CN"/>
              </w:rPr>
              <w:t>手机号码</w:t>
            </w:r>
          </w:p>
        </w:tc>
        <w:tc>
          <w:tcPr>
            <w:tcW w:w="1150" w:type="dxa"/>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427" w:type="dxa"/>
            <w:shd w:val="clear" w:color="auto" w:fill="FFFFFF"/>
            <w:vAlign w:val="center"/>
          </w:tcPr>
          <w:p>
            <w:pPr>
              <w:rPr>
                <w:rFonts w:hint="eastAsia"/>
              </w:rPr>
            </w:pPr>
            <w:r>
              <w:rPr>
                <w:rFonts w:hint="eastAsia"/>
                <w:lang w:val="en-US" w:eastAsia="zh-CN"/>
              </w:rPr>
              <w:t>户  籍</w:t>
            </w:r>
            <w:r>
              <w:rPr>
                <w:rFonts w:hint="eastAsia"/>
                <w:lang w:val="en-US" w:eastAsia="zh-CN"/>
              </w:rPr>
              <w:br w:type="textWrapping"/>
            </w:r>
            <w:r>
              <w:rPr>
                <w:rFonts w:hint="eastAsia"/>
                <w:lang w:val="en-US" w:eastAsia="zh-CN"/>
              </w:rPr>
              <w:t>类  型</w:t>
            </w:r>
          </w:p>
        </w:tc>
        <w:tc>
          <w:tcPr>
            <w:tcW w:w="2501" w:type="dxa"/>
            <w:gridSpan w:val="3"/>
            <w:shd w:val="clear" w:color="auto" w:fill="FFFFFF"/>
            <w:vAlign w:val="center"/>
          </w:tcPr>
          <w:p>
            <w:pPr>
              <w:rPr>
                <w:rFonts w:hint="eastAsia"/>
              </w:rPr>
            </w:pPr>
            <w:r>
              <w:rPr>
                <w:rFonts w:hint="eastAsia"/>
                <w:lang w:val="en-US" w:eastAsia="zh-CN"/>
              </w:rPr>
              <w:t>港澳台居民</w:t>
            </w:r>
          </w:p>
        </w:tc>
        <w:tc>
          <w:tcPr>
            <w:tcW w:w="1337" w:type="dxa"/>
            <w:shd w:val="clear" w:color="auto" w:fill="FFFFFF"/>
            <w:vAlign w:val="center"/>
          </w:tcPr>
          <w:p>
            <w:pPr>
              <w:rPr>
                <w:rFonts w:hint="eastAsia"/>
              </w:rPr>
            </w:pPr>
            <w:r>
              <w:rPr>
                <w:rFonts w:hint="eastAsia"/>
                <w:lang w:val="en-US" w:eastAsia="zh-CN"/>
              </w:rPr>
              <w:t>最后参保地</w:t>
            </w:r>
          </w:p>
        </w:tc>
        <w:tc>
          <w:tcPr>
            <w:tcW w:w="1150" w:type="dxa"/>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427" w:type="dxa"/>
            <w:shd w:val="clear" w:color="auto" w:fill="FFFFFF"/>
            <w:vAlign w:val="center"/>
          </w:tcPr>
          <w:p>
            <w:pPr>
              <w:rPr>
                <w:rFonts w:hint="eastAsia"/>
              </w:rPr>
            </w:pPr>
            <w:r>
              <w:rPr>
                <w:rFonts w:hint="eastAsia"/>
                <w:lang w:val="en-US" w:eastAsia="zh-CN"/>
              </w:rPr>
              <w:t>参加企业职工基本养老保险情况</w:t>
            </w:r>
          </w:p>
        </w:tc>
        <w:tc>
          <w:tcPr>
            <w:tcW w:w="4988" w:type="dxa"/>
            <w:gridSpan w:val="5"/>
            <w:shd w:val="clear" w:color="auto" w:fill="FFFFFF"/>
            <w:vAlign w:val="center"/>
          </w:tcPr>
          <w:p>
            <w:pPr>
              <w:rPr>
                <w:rFonts w:hint="eastAsia"/>
              </w:rPr>
            </w:pPr>
            <w:r>
              <w:rPr>
                <w:rFonts w:hint="eastAsia"/>
                <w:lang w:val="en-US" w:eastAsia="zh-CN"/>
              </w:rPr>
              <w:t> </w:t>
            </w:r>
            <w:r>
              <w:rPr>
                <w:rFonts w:hint="eastAsia"/>
                <w:lang w:val="en-US" w:eastAsia="zh-CN"/>
              </w:rPr>
              <w:br w:type="textWrapping"/>
            </w:r>
            <w:r>
              <w:rPr>
                <w:rFonts w:hint="eastAsia"/>
                <w:lang w:val="en-US" w:eastAsia="zh-CN"/>
              </w:rPr>
              <w:t>□从未参保             </w:t>
            </w:r>
            <w:r>
              <w:rPr>
                <w:rFonts w:hint="eastAsia"/>
                <w:lang w:val="en-US" w:eastAsia="zh-CN"/>
              </w:rPr>
              <w:br w:type="textWrapping"/>
            </w:r>
            <w:r>
              <w:rPr>
                <w:rFonts w:hint="eastAsia"/>
                <w:lang w:val="en-US" w:eastAsia="zh-CN"/>
              </w:rPr>
              <w:t>□已在广东省      市      县（区）参保</w:t>
            </w:r>
            <w:r>
              <w:rPr>
                <w:rFonts w:hint="eastAsia"/>
                <w:lang w:val="en-US" w:eastAsia="zh-CN"/>
              </w:rPr>
              <w:br w:type="textWrapping"/>
            </w:r>
            <w:r>
              <w:rPr>
                <w:rFonts w:hint="eastAsia"/>
                <w:lang w:val="en-US" w:eastAsia="zh-CN"/>
              </w:rPr>
              <w:t>□已在    省      市      县（区）参保</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 </w:t>
            </w:r>
            <w:bookmarkStart w:id="0" w:name="_GoBack"/>
            <w:bookmarkEnd w:id="0"/>
            <w:r>
              <w:rPr>
                <w:rFonts w:hint="eastAsia"/>
                <w:lang w:val="en-US" w:eastAsia="zh-CN"/>
              </w:rPr>
              <w:br w:type="textWrapping"/>
            </w: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gridSpan w:val="4"/>
            <w:shd w:val="clear" w:color="auto" w:fill="FFFFFF"/>
            <w:vAlign w:val="center"/>
          </w:tcPr>
          <w:p>
            <w:pPr>
              <w:rPr>
                <w:rFonts w:hint="eastAsia"/>
              </w:rPr>
            </w:pPr>
            <w:r>
              <w:rPr>
                <w:rFonts w:hint="eastAsia"/>
                <w:lang w:val="en-US" w:eastAsia="zh-CN"/>
              </w:rPr>
              <w:t>趸缴起止时间</w:t>
            </w:r>
          </w:p>
        </w:tc>
        <w:tc>
          <w:tcPr>
            <w:tcW w:w="0" w:type="auto"/>
            <w:gridSpan w:val="2"/>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gridSpan w:val="6"/>
            <w:shd w:val="clear" w:color="auto" w:fill="FFFFFF"/>
            <w:vAlign w:val="center"/>
          </w:tcPr>
          <w:p>
            <w:pPr>
              <w:rPr>
                <w:rFonts w:hint="eastAsia"/>
              </w:rPr>
            </w:pPr>
            <w:r>
              <w:rPr>
                <w:rFonts w:hint="eastAsia"/>
                <w:lang w:val="en-US" w:eastAsia="zh-CN"/>
              </w:rPr>
              <w:t> </w:t>
            </w:r>
            <w:r>
              <w:rPr>
                <w:rFonts w:hint="eastAsia"/>
                <w:lang w:val="en-US" w:eastAsia="zh-CN"/>
              </w:rPr>
              <w:br w:type="textWrapping"/>
            </w:r>
            <w:r>
              <w:rPr>
                <w:rFonts w:hint="eastAsia"/>
                <w:lang w:val="en-US" w:eastAsia="zh-CN"/>
              </w:rPr>
              <w:t>以上填写内容真实无误，如有虚假愿承担法律责任。</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申请人签名：                                    年     月     日  </w:t>
            </w:r>
          </w:p>
        </w:tc>
      </w:tr>
    </w:tbl>
    <w:p>
      <w:pPr>
        <w:rPr>
          <w:rFonts w:hint="eastAsia"/>
        </w:rPr>
      </w:pPr>
      <w:r>
        <w:rPr>
          <w:rFonts w:hint="eastAsia"/>
        </w:rPr>
        <w:br w:type="textWrapping"/>
      </w:r>
      <w:r>
        <w:rPr>
          <w:rFonts w:hint="eastAsia"/>
        </w:rPr>
        <w:t>　　说明：一次性趸缴的本人月缴费工资基数，可在申请时所在地级以上市企业职工基本养老保险的缴费工资基数上下限范围内，由本人自行申报。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76A4D"/>
    <w:rsid w:val="16C7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2021-09-26T02:21:00Z</dcterms:created>
  <dc:creator>快乐可爱的喵小咪</dc:creator>
  <cp:lastModifiedBy>快乐可爱的喵小咪</cp:lastModifiedBy>
  <dcterms:modified xsi:type="dcterms:W3CDTF">2021-09-26T02:21:31Z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