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3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《直播电子商务平台管理与服务规范》（征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求意见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稿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意见反馈表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jc w:val="center"/>
        <w:rPr>
          <w:rFonts w:hint="eastAsia"/>
          <w:sz w:val="28"/>
          <w:szCs w:val="28"/>
        </w:rPr>
      </w:pPr>
      <w:r>
        <w:rPr>
          <w:rFonts w:hint="eastAsia"/>
        </w:rPr>
        <w:t>（纸幅不够，请附页）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8D09"/>
    <w:rsid w:val="34DC37EC"/>
    <w:rsid w:val="3EAB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Hello Kitty（＾ω＾）小丸子</cp:lastModifiedBy>
  <dcterms:modified xsi:type="dcterms:W3CDTF">2021-08-20T06:25:38Z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45B7E8027A7D4331B14F61F922904B9A</vt:lpwstr>
  </property>
</Properties>
</file>