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AFEC2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</w:pPr>
      <w:r w:rsidRPr="00510715">
        <w:rPr>
          <w:rFonts w:ascii="方正黑体_GBK" w:eastAsia="方正黑体_GBK" w:hAnsi="方正黑体_GBK" w:cs="方正黑体_GBK" w:hint="eastAsia"/>
          <w:bCs/>
          <w:sz w:val="32"/>
          <w:szCs w:val="32"/>
          <w:lang w:bidi="ar"/>
        </w:rPr>
        <w:t>附件1：</w:t>
      </w:r>
    </w:p>
    <w:p w14:paraId="038C2522" w14:textId="77777777" w:rsidR="00510715" w:rsidRPr="00510715" w:rsidRDefault="00510715" w:rsidP="00510715">
      <w:pPr>
        <w:spacing w:line="200" w:lineRule="exact"/>
        <w:rPr>
          <w:rFonts w:ascii="Times New Roman" w:eastAsia="方正仿宋_GBK" w:hAnsi="Times New Roman" w:cs="Times New Roman"/>
          <w:b/>
          <w:kern w:val="0"/>
          <w:sz w:val="32"/>
          <w:szCs w:val="32"/>
        </w:rPr>
      </w:pPr>
    </w:p>
    <w:p w14:paraId="327935DC" w14:textId="77777777" w:rsidR="00510715" w:rsidRPr="00510715" w:rsidRDefault="00510715" w:rsidP="00510715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Cs/>
          <w:spacing w:val="80"/>
          <w:kern w:val="0"/>
          <w:sz w:val="44"/>
          <w:szCs w:val="44"/>
        </w:rPr>
      </w:pPr>
      <w:r w:rsidRPr="00510715">
        <w:rPr>
          <w:rFonts w:ascii="方正小标宋_GBK" w:eastAsia="方正小标宋_GBK" w:hAnsi="方正小标宋_GBK" w:cs="方正小标宋_GBK" w:hint="eastAsia"/>
          <w:bCs/>
          <w:spacing w:val="80"/>
          <w:sz w:val="44"/>
          <w:szCs w:val="44"/>
          <w:lang w:bidi="ar"/>
        </w:rPr>
        <w:t>重庆市XX人民法</w:t>
      </w:r>
      <w:r w:rsidRPr="00510715">
        <w:rPr>
          <w:rFonts w:ascii="方正小标宋_GBK" w:eastAsia="方正小标宋_GBK" w:hAnsi="方正小标宋_GBK" w:cs="方正小标宋_GBK" w:hint="eastAsia"/>
          <w:bCs/>
          <w:sz w:val="44"/>
          <w:szCs w:val="44"/>
          <w:lang w:bidi="ar"/>
        </w:rPr>
        <w:t>院</w:t>
      </w:r>
    </w:p>
    <w:p w14:paraId="6F140EB6" w14:textId="77777777" w:rsidR="00510715" w:rsidRPr="00510715" w:rsidRDefault="00510715" w:rsidP="00510715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Cs/>
          <w:spacing w:val="140"/>
          <w:kern w:val="14"/>
          <w:sz w:val="44"/>
          <w:szCs w:val="44"/>
        </w:rPr>
      </w:pPr>
      <w:r w:rsidRPr="00510715">
        <w:rPr>
          <w:rFonts w:ascii="方正小标宋_GBK" w:eastAsia="方正小标宋_GBK" w:hAnsi="方正小标宋_GBK" w:cs="方正小标宋_GBK" w:hint="eastAsia"/>
          <w:bCs/>
          <w:spacing w:val="140"/>
          <w:kern w:val="14"/>
          <w:sz w:val="44"/>
          <w:szCs w:val="44"/>
          <w:lang w:bidi="ar"/>
        </w:rPr>
        <w:t>决定书</w:t>
      </w:r>
    </w:p>
    <w:p w14:paraId="6F855B7E" w14:textId="77777777" w:rsidR="00510715" w:rsidRPr="00510715" w:rsidRDefault="00510715" w:rsidP="00510715">
      <w:pPr>
        <w:spacing w:line="580" w:lineRule="exact"/>
        <w:ind w:firstLineChars="1700" w:firstLine="54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</w:t>
      </w:r>
    </w:p>
    <w:p w14:paraId="6A13E8E2" w14:textId="77777777" w:rsidR="00510715" w:rsidRPr="00510715" w:rsidRDefault="00510715" w:rsidP="00510715">
      <w:pPr>
        <w:spacing w:line="200" w:lineRule="exact"/>
        <w:rPr>
          <w:rFonts w:ascii="Times New Roman" w:eastAsia="方正仿宋_GBK" w:hAnsi="Times New Roman" w:cs="Times New Roman"/>
          <w:b/>
          <w:kern w:val="0"/>
          <w:sz w:val="32"/>
          <w:szCs w:val="32"/>
        </w:rPr>
      </w:pPr>
    </w:p>
    <w:p w14:paraId="18DA0689" w14:textId="77777777" w:rsidR="00510715" w:rsidRPr="00510715" w:rsidRDefault="00510715" w:rsidP="00510715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本院在执行</w:t>
      </w:r>
      <w:r w:rsidRPr="00510715">
        <w:rPr>
          <w:rFonts w:ascii="Times New Roman" w:eastAsia="方正仿宋_GBK" w:hAnsi="Times New Roman" w:cs="Times New Roman"/>
          <w:spacing w:val="-2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与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pacing w:val="-2"/>
          <w:sz w:val="32"/>
          <w:szCs w:val="32"/>
          <w:lang w:bidi="ar"/>
        </w:rPr>
        <w:t>公司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纠纷一案中，查明被执行人</w:t>
      </w:r>
      <w:r w:rsidRPr="00510715">
        <w:rPr>
          <w:rFonts w:ascii="Times New Roman" w:eastAsia="方正仿宋_GBK" w:hAnsi="Times New Roman" w:cs="Times New Roman"/>
          <w:spacing w:val="-2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pacing w:val="-2"/>
          <w:sz w:val="32"/>
          <w:szCs w:val="32"/>
          <w:lang w:bidi="ar"/>
        </w:rPr>
        <w:t>不能清偿到期债务，并且资产不足以清偿全部债务（或者明显缺乏清偿能力）。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现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（申请执行人或者被执行人）书面同意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/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申请将</w:t>
      </w:r>
      <w:r w:rsidRPr="00510715">
        <w:rPr>
          <w:rFonts w:ascii="Times New Roman" w:eastAsia="方正仿宋_GBK" w:hAnsi="方正仿宋_GBK" w:cs="方正仿宋_GBK" w:hint="eastAsia"/>
          <w:spacing w:val="-2"/>
          <w:sz w:val="32"/>
          <w:szCs w:val="32"/>
          <w:lang w:bidi="ar"/>
        </w:rPr>
        <w:t>该案移送破产审查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。依照《中华人民共和国企业破产法》第二条第一款、《最高人民法院关于适用〈中华人民共和国民事诉讼法〉的解释》第五百一十三条规定，决定如下：</w:t>
      </w:r>
    </w:p>
    <w:p w14:paraId="7F3986D7" w14:textId="77777777" w:rsidR="00510715" w:rsidRPr="00510715" w:rsidRDefault="00510715" w:rsidP="00510715">
      <w:pPr>
        <w:spacing w:line="580" w:lineRule="exact"/>
        <w:ind w:firstLineChars="200" w:firstLine="632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pacing w:val="-2"/>
          <w:sz w:val="32"/>
          <w:szCs w:val="32"/>
          <w:lang w:bidi="ar"/>
        </w:rPr>
        <w:t>将申请人</w:t>
      </w:r>
      <w:r w:rsidRPr="00510715">
        <w:rPr>
          <w:rFonts w:ascii="Times New Roman" w:eastAsia="方正仿宋_GBK" w:hAnsi="Times New Roman" w:cs="Times New Roman"/>
          <w:spacing w:val="-2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pacing w:val="-2"/>
          <w:sz w:val="32"/>
          <w:szCs w:val="32"/>
          <w:lang w:bidi="ar"/>
        </w:rPr>
        <w:t>与被执行人</w:t>
      </w:r>
      <w:r w:rsidRPr="00510715">
        <w:rPr>
          <w:rFonts w:ascii="Times New Roman" w:eastAsia="方正仿宋_GBK" w:hAnsi="Times New Roman" w:cs="Times New Roman"/>
          <w:spacing w:val="-2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pacing w:val="-2"/>
          <w:sz w:val="32"/>
          <w:szCs w:val="32"/>
          <w:lang w:bidi="ar"/>
        </w:rPr>
        <w:t>的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</w:t>
      </w:r>
      <w:r w:rsidRPr="00510715">
        <w:rPr>
          <w:rFonts w:ascii="Times New Roman" w:eastAsia="方正仿宋_GBK" w:hAnsi="方正仿宋_GBK" w:cs="方正仿宋_GBK" w:hint="eastAsia"/>
          <w:spacing w:val="-2"/>
          <w:sz w:val="32"/>
          <w:szCs w:val="32"/>
          <w:lang w:bidi="ar"/>
        </w:rPr>
        <w:t>执行案件移送重庆市第五中级人民法院进行破产审查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。</w:t>
      </w:r>
    </w:p>
    <w:p w14:paraId="5CF6D479" w14:textId="77777777" w:rsidR="00510715" w:rsidRPr="00510715" w:rsidRDefault="00510715" w:rsidP="00510715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本决定一经</w:t>
      </w:r>
      <w:proofErr w:type="gramStart"/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作出</w:t>
      </w:r>
      <w:proofErr w:type="gramEnd"/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即生效。</w:t>
      </w:r>
    </w:p>
    <w:p w14:paraId="0442153B" w14:textId="77777777" w:rsidR="00510715" w:rsidRPr="00510715" w:rsidRDefault="00510715" w:rsidP="00510715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                                                           </w:t>
      </w:r>
    </w:p>
    <w:p w14:paraId="763521CB" w14:textId="77777777" w:rsidR="00510715" w:rsidRPr="00510715" w:rsidRDefault="00510715" w:rsidP="00510715">
      <w:pPr>
        <w:spacing w:line="58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6F5E4CC6" w14:textId="77777777" w:rsidR="00510715" w:rsidRPr="00510715" w:rsidRDefault="00510715" w:rsidP="00510715">
      <w:pPr>
        <w:spacing w:line="580" w:lineRule="exact"/>
        <w:ind w:firstLineChars="1700" w:firstLine="54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年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月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日</w:t>
      </w:r>
    </w:p>
    <w:p w14:paraId="0FB434A7" w14:textId="77777777" w:rsidR="00510715" w:rsidRPr="00510715" w:rsidRDefault="00510715" w:rsidP="00510715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3"/>
          <w:szCs w:val="33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                          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（院印）</w:t>
      </w:r>
    </w:p>
    <w:p w14:paraId="0F54B3BA" w14:textId="77777777" w:rsidR="00510715" w:rsidRPr="00510715" w:rsidRDefault="00510715" w:rsidP="00510715">
      <w:pPr>
        <w:spacing w:line="500" w:lineRule="exact"/>
        <w:rPr>
          <w:rFonts w:ascii="Times New Roman" w:eastAsia="方正仿宋_GBK" w:hAnsi="Times New Roman" w:cs="Times New Roman"/>
          <w:kern w:val="0"/>
          <w:sz w:val="33"/>
          <w:szCs w:val="33"/>
        </w:rPr>
      </w:pPr>
    </w:p>
    <w:p w14:paraId="3F7F9DDE" w14:textId="77777777" w:rsidR="00510715" w:rsidRPr="00510715" w:rsidRDefault="00510715" w:rsidP="00510715">
      <w:pPr>
        <w:spacing w:line="580" w:lineRule="exact"/>
        <w:rPr>
          <w:rFonts w:ascii="Times New Roman" w:eastAsia="方正仿宋_GBK" w:hAnsi="Times New Roman" w:cs="Times New Roman"/>
          <w:kern w:val="0"/>
          <w:sz w:val="32"/>
          <w:szCs w:val="21"/>
        </w:rPr>
      </w:pPr>
      <w:r w:rsidRPr="00510715">
        <w:rPr>
          <w:rFonts w:ascii="Times New Roman" w:eastAsia="方正仿宋_GBK" w:hAnsi="方正仿宋_GBK" w:cs="方正仿宋_GBK" w:hint="eastAsia"/>
          <w:szCs w:val="21"/>
          <w:lang w:bidi="ar"/>
        </w:rPr>
        <w:t>注：如是本院内部移送，本决定主文为“将申请人</w:t>
      </w:r>
      <w:r w:rsidRPr="00510715">
        <w:rPr>
          <w:rFonts w:ascii="Times New Roman" w:eastAsia="方正仿宋_GBK" w:hAnsi="Times New Roman" w:cs="Times New Roman"/>
          <w:szCs w:val="21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Cs w:val="21"/>
          <w:lang w:bidi="ar"/>
        </w:rPr>
        <w:t>与被执行人</w:t>
      </w:r>
      <w:r w:rsidRPr="00510715">
        <w:rPr>
          <w:rFonts w:ascii="Times New Roman" w:eastAsia="方正仿宋_GBK" w:hAnsi="Times New Roman" w:cs="Times New Roman"/>
          <w:szCs w:val="21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Cs w:val="21"/>
          <w:lang w:bidi="ar"/>
        </w:rPr>
        <w:t>的</w:t>
      </w:r>
      <w:r w:rsidRPr="00510715">
        <w:rPr>
          <w:rFonts w:ascii="Times New Roman" w:eastAsia="方正仿宋_GBK" w:hAnsi="Times New Roman" w:cs="Times New Roman"/>
          <w:szCs w:val="21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Cs w:val="21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Cs w:val="21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Cs w:val="21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Cs w:val="21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Cs w:val="21"/>
          <w:lang w:bidi="ar"/>
        </w:rPr>
        <w:t>号执行案件移送破产审查。”</w:t>
      </w:r>
    </w:p>
    <w:p w14:paraId="1DD82970" w14:textId="77777777" w:rsidR="00510715" w:rsidRPr="00510715" w:rsidRDefault="00510715" w:rsidP="00510715">
      <w:pPr>
        <w:rPr>
          <w:rFonts w:ascii="方正黑体简体" w:eastAsia="方正黑体简体" w:hAnsi="Times New Roman" w:cs="Times New Roman" w:hint="eastAsia"/>
          <w:b/>
          <w:snapToGrid w:val="0"/>
          <w:kern w:val="0"/>
          <w:sz w:val="32"/>
          <w:szCs w:val="32"/>
          <w:lang w:bidi="ar"/>
        </w:rPr>
        <w:sectPr w:rsidR="00510715" w:rsidRPr="00510715">
          <w:footerReference w:type="default" r:id="rId6"/>
          <w:pgSz w:w="11906" w:h="16838"/>
          <w:pgMar w:top="1814" w:right="1644" w:bottom="1814" w:left="1644" w:header="851" w:footer="992" w:gutter="0"/>
          <w:cols w:space="720"/>
          <w:docGrid w:type="lines" w:linePitch="312"/>
        </w:sectPr>
      </w:pPr>
    </w:p>
    <w:p w14:paraId="08BA74B9" w14:textId="77777777" w:rsidR="00510715" w:rsidRPr="00510715" w:rsidRDefault="00510715" w:rsidP="00510715">
      <w:pPr>
        <w:spacing w:line="540" w:lineRule="exact"/>
        <w:ind w:rightChars="-244" w:right="-512"/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</w:rPr>
      </w:pPr>
      <w:r w:rsidRPr="00510715">
        <w:rPr>
          <w:rFonts w:ascii="方正黑体_GBK" w:eastAsia="方正黑体_GBK" w:hAnsi="方正黑体_GBK" w:cs="方正黑体_GBK" w:hint="eastAsia"/>
          <w:bCs/>
          <w:sz w:val="32"/>
          <w:szCs w:val="32"/>
          <w:lang w:bidi="ar"/>
        </w:rPr>
        <w:lastRenderedPageBreak/>
        <w:t>附件2：</w:t>
      </w:r>
    </w:p>
    <w:p w14:paraId="741C982C" w14:textId="77777777" w:rsidR="00510715" w:rsidRPr="00510715" w:rsidRDefault="00510715" w:rsidP="00510715">
      <w:pPr>
        <w:spacing w:line="30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0806CE51" w14:textId="77777777" w:rsidR="00510715" w:rsidRPr="00510715" w:rsidRDefault="00510715" w:rsidP="00510715">
      <w:pPr>
        <w:widowControl/>
        <w:spacing w:before="100" w:beforeAutospacing="1" w:after="100" w:afterAutospacing="1" w:line="50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</w:pPr>
      <w:r w:rsidRPr="00510715">
        <w:rPr>
          <w:rFonts w:ascii="方正小标宋_GBK" w:eastAsia="方正小标宋_GBK" w:hAnsi="方正小标宋_GBK" w:cs="方正小标宋_GBK" w:hint="eastAsia"/>
          <w:bCs/>
          <w:sz w:val="44"/>
          <w:szCs w:val="44"/>
          <w:lang w:bidi="ar"/>
        </w:rPr>
        <w:t>重庆市XX人民法院</w:t>
      </w:r>
    </w:p>
    <w:p w14:paraId="0825B67F" w14:textId="77777777" w:rsidR="00510715" w:rsidRPr="00510715" w:rsidRDefault="00510715" w:rsidP="00510715">
      <w:pPr>
        <w:widowControl/>
        <w:spacing w:before="100" w:beforeAutospacing="1" w:after="100" w:afterAutospacing="1" w:line="50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36"/>
          <w:szCs w:val="36"/>
        </w:rPr>
      </w:pPr>
      <w:proofErr w:type="gramStart"/>
      <w:r w:rsidRPr="00510715">
        <w:rPr>
          <w:rFonts w:ascii="方正小标宋_GBK" w:eastAsia="方正小标宋_GBK" w:hAnsi="方正小标宋_GBK" w:cs="方正小标宋_GBK" w:hint="eastAsia"/>
          <w:bCs/>
          <w:sz w:val="36"/>
          <w:szCs w:val="36"/>
          <w:lang w:bidi="ar"/>
        </w:rPr>
        <w:t>执转破</w:t>
      </w:r>
      <w:proofErr w:type="gramEnd"/>
      <w:r w:rsidRPr="00510715">
        <w:rPr>
          <w:rFonts w:ascii="方正小标宋_GBK" w:eastAsia="方正小标宋_GBK" w:hAnsi="方正小标宋_GBK" w:cs="方正小标宋_GBK" w:hint="eastAsia"/>
          <w:bCs/>
          <w:sz w:val="36"/>
          <w:szCs w:val="36"/>
          <w:lang w:bidi="ar"/>
        </w:rPr>
        <w:t>移送表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422"/>
        <w:gridCol w:w="228"/>
        <w:gridCol w:w="1272"/>
        <w:gridCol w:w="2686"/>
      </w:tblGrid>
      <w:tr w:rsidR="00510715" w:rsidRPr="00510715" w14:paraId="725A1EE2" w14:textId="77777777" w:rsidTr="0057480E">
        <w:trPr>
          <w:trHeight w:val="5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DB0A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执行法院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CB40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2E10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案号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1784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510715" w:rsidRPr="00510715" w14:paraId="6B98FA62" w14:textId="77777777" w:rsidTr="0057480E">
        <w:trPr>
          <w:trHeight w:val="5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AEBA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承办人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DB55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0379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309D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510715" w:rsidRPr="00510715" w14:paraId="0D672A13" w14:textId="77777777" w:rsidTr="0057480E">
        <w:trPr>
          <w:trHeight w:val="6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6B79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破产程序选择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41E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破产清算□</w:t>
            </w:r>
            <w:r w:rsidRPr="00510715">
              <w:rPr>
                <w:rFonts w:ascii="Times New Roman" w:eastAsia="方正仿宋_GBK" w:hAnsi="Times New Roman" w:cs="Times New Roman"/>
                <w:b/>
                <w:sz w:val="24"/>
                <w:szCs w:val="24"/>
                <w:lang w:bidi="ar"/>
              </w:rPr>
              <w:t xml:space="preserve">    </w:t>
            </w: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重整□</w:t>
            </w:r>
            <w:r w:rsidRPr="00510715">
              <w:rPr>
                <w:rFonts w:ascii="Times New Roman" w:eastAsia="方正仿宋_GBK" w:hAnsi="Times New Roman" w:cs="Times New Roman"/>
                <w:b/>
                <w:sz w:val="24"/>
                <w:szCs w:val="24"/>
                <w:lang w:bidi="ar"/>
              </w:rPr>
              <w:t xml:space="preserve">    </w:t>
            </w: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和解□</w:t>
            </w:r>
          </w:p>
        </w:tc>
      </w:tr>
      <w:tr w:rsidR="00510715" w:rsidRPr="00510715" w14:paraId="4670DA60" w14:textId="77777777" w:rsidTr="0057480E">
        <w:trPr>
          <w:trHeight w:val="69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C217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申请执行人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C61F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5DF8" w14:textId="77777777" w:rsidR="00510715" w:rsidRPr="00510715" w:rsidRDefault="00510715" w:rsidP="00510715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住所地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AA3D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510715" w:rsidRPr="00510715" w14:paraId="5BA01DF6" w14:textId="77777777" w:rsidTr="0057480E">
        <w:trPr>
          <w:trHeight w:val="68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6425" w14:textId="77777777" w:rsidR="00510715" w:rsidRPr="00510715" w:rsidRDefault="00510715" w:rsidP="00510715">
            <w:pP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663" w14:textId="77777777" w:rsidR="00510715" w:rsidRPr="00510715" w:rsidRDefault="00510715" w:rsidP="00510715">
            <w:pP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430D" w14:textId="77777777" w:rsidR="00510715" w:rsidRPr="00510715" w:rsidRDefault="00510715" w:rsidP="0051071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1075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510715" w:rsidRPr="00510715" w14:paraId="78CC19EB" w14:textId="77777777" w:rsidTr="0057480E">
        <w:trPr>
          <w:trHeight w:val="7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ED2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被执行人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89B5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C02A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住所地或主要经营地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FC2E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510715" w:rsidRPr="00510715" w14:paraId="2A1F378A" w14:textId="77777777" w:rsidTr="0057480E">
        <w:trPr>
          <w:trHeight w:val="7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8D4" w14:textId="77777777" w:rsidR="00510715" w:rsidRPr="00510715" w:rsidRDefault="00510715" w:rsidP="00510715">
            <w:pP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BB9D" w14:textId="77777777" w:rsidR="00510715" w:rsidRPr="00510715" w:rsidRDefault="00510715" w:rsidP="00510715">
            <w:pPr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64A0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5239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510715" w:rsidRPr="00510715" w14:paraId="7E501CAA" w14:textId="77777777" w:rsidTr="0057480E">
        <w:trPr>
          <w:trHeight w:val="8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304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执行依据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17AE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（附生效法律文书）</w:t>
            </w:r>
          </w:p>
        </w:tc>
      </w:tr>
      <w:tr w:rsidR="00510715" w:rsidRPr="00510715" w14:paraId="0F294654" w14:textId="77777777" w:rsidTr="0057480E">
        <w:trPr>
          <w:trHeight w:val="12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9746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本案执行情况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976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本案执行标的金额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>XX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元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>,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已执行到位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>XX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元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>,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未清偿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>XX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元。</w:t>
            </w:r>
          </w:p>
        </w:tc>
      </w:tr>
      <w:tr w:rsidR="00510715" w:rsidRPr="00510715" w14:paraId="2DA7DF74" w14:textId="77777777" w:rsidTr="0057480E">
        <w:trPr>
          <w:trHeight w:val="35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AB8E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被执行人财产情况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26A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概括</w:t>
            </w:r>
            <w:proofErr w:type="gramStart"/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填写四</w:t>
            </w:r>
            <w:proofErr w:type="gramEnd"/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查情况，或附财产清单、四查材料</w:t>
            </w:r>
          </w:p>
        </w:tc>
      </w:tr>
      <w:tr w:rsidR="00510715" w:rsidRPr="00510715" w14:paraId="3E5870AF" w14:textId="77777777" w:rsidTr="0057480E">
        <w:trPr>
          <w:trHeight w:val="26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41E8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lastRenderedPageBreak/>
              <w:t>被执行人债务情况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FD0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涉及债权人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>XX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人，债权总额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>XX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元，未执行到位金额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>XX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元。</w:t>
            </w:r>
          </w:p>
        </w:tc>
      </w:tr>
      <w:tr w:rsidR="00510715" w:rsidRPr="00510715" w14:paraId="6928C8BA" w14:textId="77777777" w:rsidTr="0057480E">
        <w:trPr>
          <w:trHeight w:val="9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C669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移送破产审查理由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8602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ind w:firstLineChars="200" w:firstLine="480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不能清偿到期债务，且资产不足以清偿全部债务</w:t>
            </w:r>
            <w:r w:rsidRPr="00510715">
              <w:rPr>
                <w:rFonts w:ascii="Times New Roman" w:eastAsia="方正仿宋_GBK" w:hAnsi="Times New Roman" w:cs="Times New Roman"/>
                <w:b/>
                <w:sz w:val="24"/>
                <w:szCs w:val="24"/>
                <w:lang w:bidi="ar"/>
              </w:rPr>
              <w:t>/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明显缺乏清偿能力。</w:t>
            </w:r>
          </w:p>
        </w:tc>
      </w:tr>
      <w:tr w:rsidR="00510715" w:rsidRPr="00510715" w14:paraId="438B43C7" w14:textId="77777777" w:rsidTr="0057480E">
        <w:trPr>
          <w:trHeight w:val="1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64C8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合议庭意见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4FF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righ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14:paraId="40742A65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ind w:left="3840" w:hangingChars="1600" w:hanging="3840"/>
              <w:jc w:val="righ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年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 xml:space="preserve">  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月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 xml:space="preserve">  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日</w:t>
            </w:r>
          </w:p>
        </w:tc>
      </w:tr>
      <w:tr w:rsidR="00510715" w:rsidRPr="00510715" w14:paraId="7025F78E" w14:textId="77777777" w:rsidTr="0057480E">
        <w:trPr>
          <w:trHeight w:val="11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F006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执行局（庭）意见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201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14:paraId="41B5A273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ind w:left="3840" w:hangingChars="1600" w:hanging="3840"/>
              <w:jc w:val="righ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年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 xml:space="preserve">  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月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 xml:space="preserve">  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日</w:t>
            </w:r>
          </w:p>
        </w:tc>
      </w:tr>
      <w:tr w:rsidR="00510715" w:rsidRPr="00510715" w14:paraId="44118DC0" w14:textId="77777777" w:rsidTr="0057480E">
        <w:trPr>
          <w:trHeight w:val="12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045C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执行法院院长意见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2E56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ind w:left="3840" w:hangingChars="1600" w:hanging="3840"/>
              <w:jc w:val="righ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14:paraId="6EF18F40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ind w:left="3840" w:hangingChars="1600" w:hanging="3840"/>
              <w:jc w:val="righ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年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 xml:space="preserve">  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月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 xml:space="preserve">  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日</w:t>
            </w:r>
          </w:p>
        </w:tc>
      </w:tr>
      <w:tr w:rsidR="00510715" w:rsidRPr="00510715" w14:paraId="66E1776C" w14:textId="77777777" w:rsidTr="0057480E">
        <w:trPr>
          <w:trHeight w:val="13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D032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执行法院移送人签章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AF903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righ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  <w:p w14:paraId="6BAFC2D3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ind w:left="3840" w:hangingChars="1600" w:hanging="3840"/>
              <w:jc w:val="righ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年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 xml:space="preserve">  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月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 xml:space="preserve">  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日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1795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破产申请审查法院接收人签章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F7D95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ind w:left="3840" w:hangingChars="1600" w:hanging="3840"/>
              <w:jc w:val="righ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年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 xml:space="preserve">  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月</w:t>
            </w:r>
            <w:r w:rsidRPr="00510715"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bidi="ar"/>
              </w:rPr>
              <w:t xml:space="preserve">  </w:t>
            </w:r>
            <w:r w:rsidRPr="00510715">
              <w:rPr>
                <w:rFonts w:ascii="Times New Roman" w:eastAsia="方正仿宋_GBK" w:hAnsi="方正仿宋_GBK" w:cs="方正仿宋_GBK" w:hint="eastAsia"/>
                <w:bCs/>
                <w:sz w:val="24"/>
                <w:szCs w:val="24"/>
                <w:lang w:bidi="ar"/>
              </w:rPr>
              <w:t>日</w:t>
            </w:r>
          </w:p>
        </w:tc>
      </w:tr>
      <w:tr w:rsidR="00510715" w:rsidRPr="00510715" w14:paraId="386F0914" w14:textId="77777777" w:rsidTr="0057480E">
        <w:trPr>
          <w:trHeight w:val="8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5036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szCs w:val="24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b/>
                <w:sz w:val="24"/>
                <w:szCs w:val="24"/>
                <w:lang w:bidi="ar"/>
              </w:rPr>
              <w:t>备注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509A0" w14:textId="77777777" w:rsidR="00510715" w:rsidRPr="00510715" w:rsidRDefault="00510715" w:rsidP="00510715">
            <w:pPr>
              <w:spacing w:before="100" w:beforeAutospacing="1" w:after="100" w:afterAutospacing="1" w:line="300" w:lineRule="exact"/>
              <w:ind w:left="3840" w:hangingChars="1600" w:hanging="3840"/>
              <w:jc w:val="righ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16BC28D2" w14:textId="77777777" w:rsidR="00510715" w:rsidRPr="00510715" w:rsidRDefault="00510715" w:rsidP="00510715">
      <w:pPr>
        <w:spacing w:line="5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4B76D0FD" w14:textId="77777777" w:rsidR="00510715" w:rsidRPr="00510715" w:rsidRDefault="00510715" w:rsidP="00510715">
      <w:pPr>
        <w:spacing w:line="500" w:lineRule="exact"/>
        <w:rPr>
          <w:rFonts w:ascii="Times New Roman" w:eastAsia="方正仿宋_GBK" w:hAnsi="Times New Roman" w:cs="Times New Roman"/>
          <w:kern w:val="0"/>
          <w:sz w:val="32"/>
          <w:szCs w:val="21"/>
        </w:rPr>
      </w:pPr>
      <w:r w:rsidRPr="00510715">
        <w:rPr>
          <w:rFonts w:ascii="Times New Roman" w:eastAsia="方正仿宋_GBK" w:hAnsi="方正仿宋_GBK" w:cs="方正仿宋_GBK" w:hint="eastAsia"/>
          <w:szCs w:val="21"/>
          <w:lang w:bidi="ar"/>
        </w:rPr>
        <w:t>注：该表一式两份，执行法院和本院各一份</w:t>
      </w:r>
    </w:p>
    <w:p w14:paraId="283C4571" w14:textId="77777777" w:rsidR="00510715" w:rsidRPr="00510715" w:rsidRDefault="00510715" w:rsidP="00510715">
      <w:pPr>
        <w:spacing w:line="500" w:lineRule="exact"/>
        <w:rPr>
          <w:rFonts w:ascii="Times New Roman" w:eastAsia="方正仿宋_GBK" w:hAnsi="Times New Roman" w:cs="Times New Roman"/>
          <w:kern w:val="0"/>
          <w:sz w:val="32"/>
          <w:szCs w:val="21"/>
        </w:rPr>
      </w:pPr>
      <w:r w:rsidRPr="00510715">
        <w:rPr>
          <w:rFonts w:ascii="Times New Roman" w:eastAsia="方正仿宋_GBK" w:hAnsi="方正仿宋_GBK" w:cs="方正仿宋_GBK" w:hint="eastAsia"/>
          <w:szCs w:val="21"/>
          <w:lang w:bidi="ar"/>
        </w:rPr>
        <w:t>如是本院内部移送，分别加盖执行局和破产审判庭印章。</w:t>
      </w:r>
    </w:p>
    <w:p w14:paraId="2B40B720" w14:textId="77777777" w:rsidR="00510715" w:rsidRPr="00510715" w:rsidRDefault="00510715" w:rsidP="00510715">
      <w:pPr>
        <w:spacing w:line="500" w:lineRule="exact"/>
        <w:jc w:val="center"/>
        <w:rPr>
          <w:rFonts w:ascii="方正仿宋_GBK" w:eastAsia="方正仿宋_GBK" w:hAnsi="方正仿宋_GBK" w:cs="方正仿宋_GBK" w:hint="eastAsia"/>
          <w:kern w:val="0"/>
          <w:sz w:val="32"/>
          <w:szCs w:val="21"/>
        </w:rPr>
      </w:pPr>
    </w:p>
    <w:p w14:paraId="6CBE0D81" w14:textId="77777777" w:rsidR="00510715" w:rsidRPr="00510715" w:rsidRDefault="00510715" w:rsidP="00510715">
      <w:pPr>
        <w:spacing w:line="50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3"/>
          <w:szCs w:val="33"/>
          <w:lang w:bidi="ar"/>
        </w:rPr>
        <w:br w:type="page"/>
      </w:r>
      <w:r w:rsidRPr="00510715">
        <w:rPr>
          <w:rFonts w:ascii="方正黑体_GBK" w:eastAsia="方正黑体_GBK" w:hAnsi="方正黑体_GBK" w:cs="方正黑体_GBK" w:hint="eastAsia"/>
          <w:bCs/>
          <w:sz w:val="32"/>
          <w:szCs w:val="32"/>
          <w:lang w:bidi="ar"/>
        </w:rPr>
        <w:lastRenderedPageBreak/>
        <w:t>附件3：</w:t>
      </w:r>
    </w:p>
    <w:p w14:paraId="5219079F" w14:textId="77777777" w:rsidR="00510715" w:rsidRPr="00510715" w:rsidRDefault="00510715" w:rsidP="00510715">
      <w:pPr>
        <w:spacing w:line="2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25463F0C" w14:textId="77777777" w:rsidR="00510715" w:rsidRPr="00510715" w:rsidRDefault="00510715" w:rsidP="00510715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</w:pPr>
      <w:r w:rsidRPr="00510715">
        <w:rPr>
          <w:rFonts w:ascii="方正小标宋_GBK" w:eastAsia="方正小标宋_GBK" w:hAnsi="方正小标宋_GBK" w:cs="方正小标宋_GBK" w:hint="eastAsia"/>
          <w:bCs/>
          <w:sz w:val="44"/>
          <w:szCs w:val="44"/>
          <w:lang w:bidi="ar"/>
        </w:rPr>
        <w:t>XX公司财产清单</w:t>
      </w:r>
    </w:p>
    <w:p w14:paraId="12ED7280" w14:textId="77777777" w:rsidR="00510715" w:rsidRPr="00510715" w:rsidRDefault="00510715" w:rsidP="00510715">
      <w:pPr>
        <w:spacing w:line="2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3"/>
      </w:tblGrid>
      <w:tr w:rsidR="00510715" w:rsidRPr="00510715" w14:paraId="59B6D428" w14:textId="77777777" w:rsidTr="0057480E">
        <w:trPr>
          <w:trHeight w:val="2114"/>
        </w:trPr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4263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  <w:p w14:paraId="6755980B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收入、银行存款、现金、有价证券：</w:t>
            </w:r>
          </w:p>
        </w:tc>
      </w:tr>
      <w:tr w:rsidR="00510715" w:rsidRPr="00510715" w14:paraId="426E6F6D" w14:textId="77777777" w:rsidTr="0057480E">
        <w:trPr>
          <w:trHeight w:val="2114"/>
        </w:trPr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D87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  <w:p w14:paraId="56A63C91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土地使用权、房屋等不动产：</w:t>
            </w:r>
          </w:p>
        </w:tc>
      </w:tr>
      <w:tr w:rsidR="00510715" w:rsidRPr="00510715" w14:paraId="2ADA9688" w14:textId="77777777" w:rsidTr="0057480E">
        <w:trPr>
          <w:trHeight w:val="2114"/>
        </w:trPr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FE4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  <w:p w14:paraId="4AF818C2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交通运输工具、机器设备、产品、原材料等动产：</w:t>
            </w:r>
          </w:p>
        </w:tc>
      </w:tr>
      <w:tr w:rsidR="00510715" w:rsidRPr="00510715" w14:paraId="58BB13DF" w14:textId="77777777" w:rsidTr="0057480E">
        <w:trPr>
          <w:trHeight w:val="2114"/>
        </w:trPr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0E5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  <w:p w14:paraId="51A24197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债权、股权、投资权益、基金、知识产权等财产性权利：</w:t>
            </w:r>
          </w:p>
        </w:tc>
      </w:tr>
      <w:tr w:rsidR="00510715" w:rsidRPr="00510715" w14:paraId="73D9C7BC" w14:textId="77777777" w:rsidTr="0057480E">
        <w:trPr>
          <w:trHeight w:val="1638"/>
        </w:trPr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FEF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  <w:p w14:paraId="50FF7935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其他财产情况：</w:t>
            </w:r>
          </w:p>
        </w:tc>
      </w:tr>
    </w:tbl>
    <w:p w14:paraId="04D05D34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zCs w:val="21"/>
          <w:lang w:bidi="ar"/>
        </w:rPr>
        <w:t>注：也可以直接提供“四查”材料。</w:t>
      </w:r>
      <w:r w:rsidRPr="00510715">
        <w:rPr>
          <w:rFonts w:ascii="方正黑体_GBK" w:eastAsia="方正黑体_GBK" w:hAnsi="方正黑体_GBK" w:cs="方正黑体_GBK" w:hint="eastAsia"/>
          <w:b/>
          <w:sz w:val="32"/>
          <w:szCs w:val="32"/>
          <w:lang w:bidi="ar"/>
        </w:rPr>
        <w:br w:type="page"/>
      </w:r>
      <w:r w:rsidRPr="00510715">
        <w:rPr>
          <w:rFonts w:ascii="方正黑体_GBK" w:eastAsia="方正黑体_GBK" w:hAnsi="方正黑体_GBK" w:cs="方正黑体_GBK" w:hint="eastAsia"/>
          <w:bCs/>
          <w:sz w:val="32"/>
          <w:szCs w:val="32"/>
          <w:lang w:bidi="ar"/>
        </w:rPr>
        <w:lastRenderedPageBreak/>
        <w:t>附件4：</w:t>
      </w:r>
    </w:p>
    <w:p w14:paraId="48944891" w14:textId="77777777" w:rsidR="00510715" w:rsidRPr="00510715" w:rsidRDefault="00510715" w:rsidP="00510715">
      <w:pPr>
        <w:spacing w:line="2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7BB0B0BF" w14:textId="77777777" w:rsidR="00510715" w:rsidRPr="00510715" w:rsidRDefault="00510715" w:rsidP="00510715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</w:pPr>
      <w:r w:rsidRPr="00510715">
        <w:rPr>
          <w:rFonts w:ascii="方正小标宋_GBK" w:eastAsia="方正小标宋_GBK" w:hAnsi="方正小标宋_GBK" w:cs="方正小标宋_GBK" w:hint="eastAsia"/>
          <w:bCs/>
          <w:sz w:val="44"/>
          <w:szCs w:val="44"/>
          <w:lang w:bidi="ar"/>
        </w:rPr>
        <w:t>XX公司债务清单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706"/>
        <w:gridCol w:w="1548"/>
        <w:gridCol w:w="1908"/>
        <w:gridCol w:w="1940"/>
        <w:gridCol w:w="1940"/>
      </w:tblGrid>
      <w:tr w:rsidR="00510715" w:rsidRPr="00510715" w14:paraId="67436534" w14:textId="77777777" w:rsidTr="0057480E">
        <w:trPr>
          <w:trHeight w:val="85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99EE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13C2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执行案号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BA37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债权人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A76C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债权数额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B319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未清偿情况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042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  <w:p w14:paraId="2F65964A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债权性质</w:t>
            </w:r>
          </w:p>
        </w:tc>
      </w:tr>
      <w:tr w:rsidR="00510715" w:rsidRPr="00510715" w14:paraId="625C9059" w14:textId="77777777" w:rsidTr="0057480E">
        <w:trPr>
          <w:trHeight w:val="77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714E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8904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376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ADF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2128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4B2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510715" w:rsidRPr="00510715" w14:paraId="3DA0C925" w14:textId="77777777" w:rsidTr="0057480E">
        <w:trPr>
          <w:trHeight w:val="69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E87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AC80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91D4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37FF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2480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DCD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510715" w:rsidRPr="00510715" w14:paraId="19F322B9" w14:textId="77777777" w:rsidTr="0057480E">
        <w:trPr>
          <w:trHeight w:val="7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8B5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CC02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43EB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4405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4FC1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415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510715" w:rsidRPr="00510715" w14:paraId="08375D06" w14:textId="77777777" w:rsidTr="0057480E">
        <w:trPr>
          <w:trHeight w:val="69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C590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B30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8AEC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21FA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4E09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D6B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510715" w:rsidRPr="00510715" w14:paraId="4927F6C0" w14:textId="77777777" w:rsidTr="0057480E">
        <w:trPr>
          <w:trHeight w:val="70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5910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942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8C6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EED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C2A0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696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510715" w:rsidRPr="00510715" w14:paraId="1EA8F7A0" w14:textId="77777777" w:rsidTr="0057480E">
        <w:trPr>
          <w:trHeight w:val="69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10EC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FA2A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DB38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FBDD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2553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CB67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510715" w:rsidRPr="00510715" w14:paraId="22C243F8" w14:textId="77777777" w:rsidTr="0057480E">
        <w:trPr>
          <w:trHeight w:val="70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7A5C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EEF9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67E1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D6AA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0CE0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467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510715" w:rsidRPr="00510715" w14:paraId="6F696930" w14:textId="77777777" w:rsidTr="0057480E">
        <w:trPr>
          <w:trHeight w:val="68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3EB0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541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4BE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9DD3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AC8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007D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510715" w:rsidRPr="00510715" w14:paraId="09BCCC86" w14:textId="77777777" w:rsidTr="0057480E">
        <w:trPr>
          <w:trHeight w:val="7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55F7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C491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AE5D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0EC2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14BF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F5C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510715" w:rsidRPr="00510715" w14:paraId="2B169DFA" w14:textId="77777777" w:rsidTr="0057480E">
        <w:trPr>
          <w:trHeight w:val="69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EAD3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510715">
              <w:rPr>
                <w:rFonts w:ascii="Times New Roman" w:eastAsia="方正仿宋_GBK" w:hAnsi="方正仿宋_GBK" w:cs="方正仿宋_GBK" w:hint="eastAsia"/>
                <w:sz w:val="32"/>
                <w:szCs w:val="32"/>
                <w:lang w:bidi="ar"/>
              </w:rPr>
              <w:t>总计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78B2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088D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D26D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8B31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0B6" w14:textId="77777777" w:rsidR="00510715" w:rsidRPr="00510715" w:rsidRDefault="00510715" w:rsidP="00510715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</w:tbl>
    <w:p w14:paraId="1DB73AB7" w14:textId="77777777" w:rsidR="00510715" w:rsidRPr="00510715" w:rsidRDefault="00510715" w:rsidP="00510715">
      <w:pPr>
        <w:spacing w:line="2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19544F7B" w14:textId="77777777" w:rsidR="00510715" w:rsidRPr="00510715" w:rsidRDefault="00510715" w:rsidP="00510715">
      <w:pPr>
        <w:spacing w:line="580" w:lineRule="exact"/>
        <w:rPr>
          <w:rFonts w:ascii="Times New Roman" w:eastAsia="方正仿宋_GBK" w:hAnsi="Times New Roman" w:cs="Times New Roman"/>
          <w:kern w:val="0"/>
          <w:sz w:val="24"/>
          <w:szCs w:val="24"/>
        </w:rPr>
      </w:pPr>
      <w:r w:rsidRPr="00510715">
        <w:rPr>
          <w:rFonts w:ascii="Times New Roman" w:eastAsia="方正仿宋_GBK" w:hAnsi="方正仿宋_GBK" w:cs="方正仿宋_GBK" w:hint="eastAsia"/>
          <w:sz w:val="24"/>
          <w:szCs w:val="24"/>
          <w:lang w:bidi="ar"/>
        </w:rPr>
        <w:t>备注：执行法院就已知债务情况进行填写。</w:t>
      </w:r>
    </w:p>
    <w:p w14:paraId="5279E2B8" w14:textId="77777777" w:rsidR="00510715" w:rsidRPr="00510715" w:rsidRDefault="00510715" w:rsidP="00510715">
      <w:pPr>
        <w:spacing w:line="58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28FBA029" w14:textId="77777777" w:rsidR="00510715" w:rsidRPr="00510715" w:rsidRDefault="00510715" w:rsidP="00510715">
      <w:pPr>
        <w:spacing w:line="58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583C0D46" w14:textId="77777777" w:rsidR="00510715" w:rsidRPr="00510715" w:rsidRDefault="00510715" w:rsidP="00510715">
      <w:pPr>
        <w:spacing w:line="58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12D6221B" w14:textId="77777777" w:rsidR="00510715" w:rsidRPr="00510715" w:rsidRDefault="00510715" w:rsidP="00510715">
      <w:pPr>
        <w:spacing w:line="58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3BE719F6" w14:textId="29E74697" w:rsidR="00510715" w:rsidRDefault="00510715" w:rsidP="00510715">
      <w:pPr>
        <w:spacing w:line="580" w:lineRule="exact"/>
        <w:rPr>
          <w:rFonts w:ascii="方正黑体_GBK" w:eastAsia="方正黑体_GBK" w:hAnsi="方正黑体_GBK" w:cs="方正黑体_GBK"/>
          <w:b/>
          <w:kern w:val="0"/>
          <w:sz w:val="32"/>
          <w:szCs w:val="32"/>
        </w:rPr>
      </w:pPr>
    </w:p>
    <w:p w14:paraId="288BE70C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2BDBB607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  <w:r w:rsidRPr="00510715">
        <w:rPr>
          <w:rFonts w:ascii="方正黑体_GBK" w:eastAsia="方正黑体_GBK" w:hAnsi="方正黑体_GBK" w:cs="方正黑体_GBK" w:hint="eastAsia"/>
          <w:bCs/>
          <w:sz w:val="32"/>
          <w:szCs w:val="32"/>
          <w:lang w:bidi="ar"/>
        </w:rPr>
        <w:lastRenderedPageBreak/>
        <w:t>附件5-1：</w:t>
      </w:r>
      <w:r w:rsidRPr="00510715">
        <w:rPr>
          <w:rFonts w:ascii="方正仿宋_GBK" w:eastAsia="方正仿宋_GBK" w:hAnsi="方正仿宋_GBK" w:cs="方正仿宋_GBK" w:hint="eastAsia"/>
          <w:bCs/>
          <w:kern w:val="14"/>
          <w:sz w:val="32"/>
          <w:szCs w:val="32"/>
          <w:lang w:bidi="ar"/>
        </w:rPr>
        <w:t>（征询申请执行人意见用）</w:t>
      </w:r>
    </w:p>
    <w:p w14:paraId="26E30535" w14:textId="77777777" w:rsidR="00510715" w:rsidRPr="00510715" w:rsidRDefault="00510715" w:rsidP="00510715">
      <w:pPr>
        <w:snapToGrid w:val="0"/>
        <w:spacing w:afterLines="5" w:after="15" w:line="680" w:lineRule="exact"/>
        <w:jc w:val="center"/>
        <w:rPr>
          <w:rFonts w:ascii="方正小标宋_GBK" w:eastAsia="方正小标宋_GBK" w:hAnsi="方正小标宋_GBK" w:cs="方正小标宋_GBK" w:hint="eastAsia"/>
          <w:bCs/>
          <w:spacing w:val="80"/>
          <w:kern w:val="0"/>
          <w:sz w:val="44"/>
          <w:szCs w:val="44"/>
        </w:rPr>
      </w:pPr>
      <w:r w:rsidRPr="00510715">
        <w:rPr>
          <w:rFonts w:ascii="方正小标宋_GBK" w:eastAsia="方正小标宋_GBK" w:hAnsi="方正小标宋_GBK" w:cs="方正小标宋_GBK" w:hint="eastAsia"/>
          <w:bCs/>
          <w:spacing w:val="80"/>
          <w:kern w:val="0"/>
          <w:sz w:val="44"/>
          <w:szCs w:val="44"/>
          <w:lang w:bidi="ar"/>
        </w:rPr>
        <w:t>重庆市XXX人民法院</w:t>
      </w:r>
    </w:p>
    <w:p w14:paraId="6E4B93D9" w14:textId="77777777" w:rsidR="00510715" w:rsidRPr="00510715" w:rsidRDefault="00510715" w:rsidP="00510715">
      <w:pPr>
        <w:spacing w:line="680" w:lineRule="exact"/>
        <w:jc w:val="center"/>
        <w:rPr>
          <w:rFonts w:ascii="方正小标宋_GBK" w:eastAsia="方正小标宋_GBK" w:hAnsi="方正小标宋_GBK" w:cs="方正小标宋_GBK" w:hint="eastAsia"/>
          <w:bCs/>
          <w:kern w:val="14"/>
          <w:sz w:val="44"/>
          <w:szCs w:val="44"/>
        </w:rPr>
      </w:pPr>
      <w:r w:rsidRPr="00510715">
        <w:rPr>
          <w:rFonts w:ascii="方正小标宋_GBK" w:eastAsia="方正小标宋_GBK" w:hAnsi="方正小标宋_GBK" w:cs="方正小标宋_GBK" w:hint="eastAsia"/>
          <w:bCs/>
          <w:kern w:val="14"/>
          <w:sz w:val="44"/>
          <w:szCs w:val="44"/>
          <w:lang w:bidi="ar"/>
        </w:rPr>
        <w:t>征询意见通知书</w:t>
      </w:r>
    </w:p>
    <w:p w14:paraId="6473E49D" w14:textId="77777777" w:rsidR="00510715" w:rsidRPr="00510715" w:rsidRDefault="00510715" w:rsidP="00510715">
      <w:pPr>
        <w:widowControl/>
        <w:spacing w:before="100" w:beforeAutospacing="1" w:after="100" w:afterAutospacing="1" w:line="460" w:lineRule="exact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</w:t>
      </w:r>
    </w:p>
    <w:p w14:paraId="4D1653BF" w14:textId="77777777" w:rsidR="00510715" w:rsidRPr="00510715" w:rsidRDefault="00510715" w:rsidP="00510715">
      <w:pPr>
        <w:widowControl/>
        <w:spacing w:line="46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公司债权人：</w:t>
      </w:r>
    </w:p>
    <w:p w14:paraId="6C9791C3" w14:textId="77777777" w:rsidR="00510715" w:rsidRPr="00510715" w:rsidRDefault="00510715" w:rsidP="00510715">
      <w:pPr>
        <w:widowControl/>
        <w:spacing w:line="460" w:lineRule="exact"/>
        <w:ind w:firstLine="645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本院在执行涉及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公司相关执行案中查明，被执行人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公司不能清偿到期债务，且资产不足以清偿全部债务（或者明显缺乏清偿能力），符合《中华人民共和国企业破产法》第二条第一款规定的情形。根据《最高人民法院关于适用〈中华人民共和国民事诉讼法〉的解释》第五百一十三条规定，现向你（单位）征询是否同意将被执行人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公司的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号案件移送破产审查，请在收到本通知书后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5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日向本院回复书面意见，并可以选择破产清算或者重整程序。逾期未回复的，视为不同意将该案移送破产审查。</w:t>
      </w:r>
    </w:p>
    <w:p w14:paraId="0DBFDBB5" w14:textId="77777777" w:rsidR="00510715" w:rsidRPr="00510715" w:rsidRDefault="00510715" w:rsidP="00510715">
      <w:pPr>
        <w:widowControl/>
        <w:spacing w:line="460" w:lineRule="exact"/>
        <w:ind w:firstLine="645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145C5798" w14:textId="77777777" w:rsidR="00510715" w:rsidRPr="00510715" w:rsidRDefault="00510715" w:rsidP="00510715">
      <w:pPr>
        <w:widowControl/>
        <w:snapToGrid w:val="0"/>
        <w:spacing w:line="46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                           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年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月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日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</w:t>
      </w:r>
    </w:p>
    <w:p w14:paraId="35991578" w14:textId="77777777" w:rsidR="00510715" w:rsidRPr="00510715" w:rsidRDefault="00510715" w:rsidP="00510715">
      <w:pPr>
        <w:widowControl/>
        <w:snapToGrid w:val="0"/>
        <w:spacing w:line="460" w:lineRule="exact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                   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（院印）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</w:t>
      </w:r>
    </w:p>
    <w:p w14:paraId="4CD97FB9" w14:textId="77777777" w:rsidR="00510715" w:rsidRPr="00510715" w:rsidRDefault="00510715" w:rsidP="00510715">
      <w:pPr>
        <w:widowControl/>
        <w:snapToGrid w:val="0"/>
        <w:spacing w:line="46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...........................................................................................................</w:t>
      </w:r>
    </w:p>
    <w:p w14:paraId="4F05C1F6" w14:textId="77777777" w:rsidR="00510715" w:rsidRPr="00510715" w:rsidRDefault="00510715" w:rsidP="00510715">
      <w:pPr>
        <w:spacing w:line="4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我（单位）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同意□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将被执行人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公司的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号案件移送破产审查，并申请对被执行人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公司进行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破产清算□</w:t>
      </w:r>
      <w:r w:rsidRPr="00510715">
        <w:rPr>
          <w:rFonts w:ascii="Times New Roman" w:eastAsia="方正仿宋_GBK" w:hAnsi="Times New Roman" w:cs="Times New Roman"/>
          <w:b/>
          <w:sz w:val="32"/>
          <w:szCs w:val="32"/>
          <w:lang w:bidi="ar"/>
        </w:rPr>
        <w:t>/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重整□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。</w:t>
      </w:r>
    </w:p>
    <w:p w14:paraId="2AEEC778" w14:textId="77777777" w:rsidR="00510715" w:rsidRPr="00510715" w:rsidRDefault="00510715" w:rsidP="00510715">
      <w:pPr>
        <w:spacing w:line="4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我（单位）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不同意□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将被执行人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公司的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号案件移送破产审查。</w:t>
      </w:r>
    </w:p>
    <w:p w14:paraId="25671CEA" w14:textId="77777777" w:rsidR="00510715" w:rsidRPr="00510715" w:rsidRDefault="00510715" w:rsidP="00510715">
      <w:pPr>
        <w:spacing w:line="4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7FCCFA12" w14:textId="77777777" w:rsidR="00510715" w:rsidRPr="00510715" w:rsidRDefault="00510715" w:rsidP="00510715">
      <w:pPr>
        <w:spacing w:line="4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                  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申请执行人：（签字或盖章）</w:t>
      </w:r>
    </w:p>
    <w:p w14:paraId="75A28629" w14:textId="77777777" w:rsidR="00510715" w:rsidRPr="00510715" w:rsidRDefault="00510715" w:rsidP="00510715">
      <w:pPr>
        <w:spacing w:line="4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                        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年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月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日</w:t>
      </w:r>
    </w:p>
    <w:p w14:paraId="7701DC63" w14:textId="77777777" w:rsidR="00510715" w:rsidRPr="00510715" w:rsidRDefault="00510715" w:rsidP="00510715">
      <w:pPr>
        <w:spacing w:line="680" w:lineRule="exact"/>
        <w:rPr>
          <w:rFonts w:ascii="方正仿宋_GBK" w:eastAsia="方正仿宋_GBK" w:hAnsi="方正仿宋_GBK" w:cs="方正仿宋_GBK" w:hint="eastAsia"/>
          <w:bCs/>
          <w:kern w:val="14"/>
          <w:sz w:val="32"/>
          <w:szCs w:val="32"/>
        </w:rPr>
      </w:pPr>
      <w:r w:rsidRPr="00510715">
        <w:rPr>
          <w:rFonts w:ascii="方正黑体_GBK" w:eastAsia="方正黑体_GBK" w:hAnsi="方正黑体_GBK" w:cs="方正黑体_GBK" w:hint="eastAsia"/>
          <w:bCs/>
          <w:sz w:val="32"/>
          <w:szCs w:val="32"/>
          <w:lang w:bidi="ar"/>
        </w:rPr>
        <w:lastRenderedPageBreak/>
        <w:t>附件5-2：</w:t>
      </w:r>
      <w:r w:rsidRPr="00510715">
        <w:rPr>
          <w:rFonts w:ascii="方正仿宋_GBK" w:eastAsia="方正仿宋_GBK" w:hAnsi="方正仿宋_GBK" w:cs="方正仿宋_GBK" w:hint="eastAsia"/>
          <w:bCs/>
          <w:kern w:val="14"/>
          <w:sz w:val="32"/>
          <w:szCs w:val="32"/>
          <w:lang w:bidi="ar"/>
        </w:rPr>
        <w:t>（征询被执行人意见用）</w:t>
      </w:r>
    </w:p>
    <w:p w14:paraId="1D70A7CB" w14:textId="77777777" w:rsidR="00510715" w:rsidRPr="00510715" w:rsidRDefault="00510715" w:rsidP="00510715">
      <w:pPr>
        <w:snapToGrid w:val="0"/>
        <w:spacing w:afterLines="5" w:after="15" w:line="680" w:lineRule="exact"/>
        <w:jc w:val="center"/>
        <w:rPr>
          <w:rFonts w:ascii="方正小标宋_GBK" w:eastAsia="方正小标宋_GBK" w:hAnsi="方正小标宋_GBK" w:cs="方正小标宋_GBK" w:hint="eastAsia"/>
          <w:bCs/>
          <w:spacing w:val="80"/>
          <w:kern w:val="0"/>
          <w:sz w:val="44"/>
          <w:szCs w:val="44"/>
        </w:rPr>
      </w:pPr>
      <w:r w:rsidRPr="00510715">
        <w:rPr>
          <w:rFonts w:ascii="方正小标宋_GBK" w:eastAsia="方正小标宋_GBK" w:hAnsi="方正小标宋_GBK" w:cs="方正小标宋_GBK" w:hint="eastAsia"/>
          <w:bCs/>
          <w:spacing w:val="80"/>
          <w:kern w:val="0"/>
          <w:sz w:val="44"/>
          <w:szCs w:val="44"/>
          <w:lang w:bidi="ar"/>
        </w:rPr>
        <w:t>重庆市XX人民法院</w:t>
      </w:r>
    </w:p>
    <w:p w14:paraId="05E1EAE5" w14:textId="77777777" w:rsidR="00510715" w:rsidRPr="00510715" w:rsidRDefault="00510715" w:rsidP="00510715">
      <w:pPr>
        <w:spacing w:line="680" w:lineRule="exact"/>
        <w:jc w:val="center"/>
        <w:rPr>
          <w:rFonts w:ascii="方正小标宋_GBK" w:eastAsia="方正小标宋_GBK" w:hAnsi="方正小标宋_GBK" w:cs="方正小标宋_GBK" w:hint="eastAsia"/>
          <w:bCs/>
          <w:kern w:val="14"/>
          <w:sz w:val="44"/>
          <w:szCs w:val="44"/>
        </w:rPr>
      </w:pPr>
      <w:r w:rsidRPr="00510715">
        <w:rPr>
          <w:rFonts w:ascii="方正小标宋_GBK" w:eastAsia="方正小标宋_GBK" w:hAnsi="方正小标宋_GBK" w:cs="方正小标宋_GBK" w:hint="eastAsia"/>
          <w:bCs/>
          <w:kern w:val="14"/>
          <w:sz w:val="44"/>
          <w:szCs w:val="44"/>
          <w:lang w:bidi="ar"/>
        </w:rPr>
        <w:t>征询意见通知书</w:t>
      </w:r>
    </w:p>
    <w:p w14:paraId="46FD05FE" w14:textId="77777777" w:rsidR="00510715" w:rsidRPr="00510715" w:rsidRDefault="00510715" w:rsidP="00510715">
      <w:pPr>
        <w:widowControl/>
        <w:spacing w:before="100" w:beforeAutospacing="1" w:after="100" w:afterAutospacing="1" w:line="460" w:lineRule="exact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</w:t>
      </w:r>
    </w:p>
    <w:p w14:paraId="73DBC0F4" w14:textId="77777777" w:rsidR="00510715" w:rsidRPr="00510715" w:rsidRDefault="00510715" w:rsidP="00510715">
      <w:pPr>
        <w:widowControl/>
        <w:spacing w:line="46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公司：</w:t>
      </w:r>
    </w:p>
    <w:p w14:paraId="50864F1E" w14:textId="77777777" w:rsidR="00510715" w:rsidRPr="00510715" w:rsidRDefault="00510715" w:rsidP="00510715">
      <w:pPr>
        <w:widowControl/>
        <w:spacing w:line="460" w:lineRule="exact"/>
        <w:ind w:firstLine="645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本院在执行涉及你公司相关执行案中查明，你公司不能清偿到期债务，且资产不足以清偿全部债务（或者明显缺乏清偿能力），符合《中华人民共和国企业破产法》第二条第一款规定的情形。根据《最高人民法院关于适用〈中华人民共和国民事诉讼法〉的解释》第五百一十三条规定，现向你公司征询是否同意将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号案件移送破产审查，请在收到本通知书后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5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日向本院回复书面意见，并可以选择破产清算、重整或者和解程序。逾期未回复的，视为不同意将该案移送破产审查。</w:t>
      </w:r>
    </w:p>
    <w:p w14:paraId="4B96231D" w14:textId="77777777" w:rsidR="00510715" w:rsidRPr="00510715" w:rsidRDefault="00510715" w:rsidP="00510715">
      <w:pPr>
        <w:widowControl/>
        <w:spacing w:line="4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59CDFAFB" w14:textId="77777777" w:rsidR="00510715" w:rsidRPr="00510715" w:rsidRDefault="00510715" w:rsidP="00510715">
      <w:pPr>
        <w:widowControl/>
        <w:tabs>
          <w:tab w:val="left" w:pos="5203"/>
        </w:tabs>
        <w:spacing w:line="460" w:lineRule="exact"/>
        <w:ind w:rightChars="200" w:right="420" w:firstLineChars="1500" w:firstLine="480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重庆市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人民法院</w:t>
      </w:r>
    </w:p>
    <w:p w14:paraId="4E225B28" w14:textId="77777777" w:rsidR="00510715" w:rsidRPr="00510715" w:rsidRDefault="00510715" w:rsidP="00510715">
      <w:pPr>
        <w:widowControl/>
        <w:snapToGrid w:val="0"/>
        <w:spacing w:line="46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                           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年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月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日</w:t>
      </w:r>
    </w:p>
    <w:p w14:paraId="170FDD8F" w14:textId="77777777" w:rsidR="00510715" w:rsidRPr="00510715" w:rsidRDefault="00510715" w:rsidP="00510715">
      <w:pPr>
        <w:widowControl/>
        <w:snapToGrid w:val="0"/>
        <w:spacing w:line="46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...........................................................................................................</w:t>
      </w:r>
    </w:p>
    <w:p w14:paraId="56B36A20" w14:textId="77777777" w:rsidR="00510715" w:rsidRPr="00510715" w:rsidRDefault="00510715" w:rsidP="00510715">
      <w:pPr>
        <w:spacing w:line="4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我公司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同意□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将我公司的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号案件移送破产审查，并申请对我公司进行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破产清算□</w:t>
      </w:r>
      <w:r w:rsidRPr="00510715">
        <w:rPr>
          <w:rFonts w:ascii="Times New Roman" w:eastAsia="方正仿宋_GBK" w:hAnsi="Times New Roman" w:cs="Times New Roman"/>
          <w:b/>
          <w:sz w:val="32"/>
          <w:szCs w:val="32"/>
          <w:lang w:bidi="ar"/>
        </w:rPr>
        <w:t>/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重整□</w:t>
      </w:r>
      <w:r w:rsidRPr="00510715">
        <w:rPr>
          <w:rFonts w:ascii="Times New Roman" w:eastAsia="方正仿宋_GBK" w:hAnsi="Times New Roman" w:cs="Times New Roman"/>
          <w:b/>
          <w:sz w:val="32"/>
          <w:szCs w:val="32"/>
          <w:lang w:bidi="ar"/>
        </w:rPr>
        <w:t>/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和解□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。</w:t>
      </w:r>
    </w:p>
    <w:p w14:paraId="3BFB29CA" w14:textId="77777777" w:rsidR="00510715" w:rsidRPr="00510715" w:rsidRDefault="00510715" w:rsidP="00510715">
      <w:pPr>
        <w:spacing w:line="4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我公司不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同意□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将我公司的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号案件移送破产审查。</w:t>
      </w:r>
    </w:p>
    <w:p w14:paraId="2D7EEDE5" w14:textId="77777777" w:rsidR="00510715" w:rsidRPr="00510715" w:rsidRDefault="00510715" w:rsidP="00510715">
      <w:pPr>
        <w:spacing w:line="4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797936EA" w14:textId="77777777" w:rsidR="00510715" w:rsidRPr="00510715" w:rsidRDefault="00510715" w:rsidP="00510715">
      <w:pPr>
        <w:spacing w:line="4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                    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被执行人：（签章）</w:t>
      </w:r>
    </w:p>
    <w:p w14:paraId="3A3CAF36" w14:textId="77777777" w:rsidR="00510715" w:rsidRPr="00510715" w:rsidRDefault="00510715" w:rsidP="00510715">
      <w:pPr>
        <w:spacing w:line="4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                        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年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月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 xml:space="preserve">  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日</w:t>
      </w:r>
    </w:p>
    <w:p w14:paraId="451A7C5D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Cs/>
          <w:sz w:val="32"/>
          <w:szCs w:val="32"/>
          <w:lang w:bidi="ar"/>
        </w:rPr>
      </w:pPr>
    </w:p>
    <w:p w14:paraId="2421DC25" w14:textId="77777777" w:rsidR="00510715" w:rsidRPr="00510715" w:rsidRDefault="00510715" w:rsidP="00510715">
      <w:pPr>
        <w:spacing w:line="580" w:lineRule="exact"/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</w:pPr>
      <w:r w:rsidRPr="00510715">
        <w:rPr>
          <w:rFonts w:ascii="方正黑体_GBK" w:eastAsia="方正黑体_GBK" w:hAnsi="方正黑体_GBK" w:cs="方正黑体_GBK" w:hint="eastAsia"/>
          <w:bCs/>
          <w:sz w:val="32"/>
          <w:szCs w:val="32"/>
          <w:lang w:bidi="ar"/>
        </w:rPr>
        <w:lastRenderedPageBreak/>
        <w:t>附件6-1：</w:t>
      </w: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（申请执行人申请</w:t>
      </w:r>
      <w:proofErr w:type="gramStart"/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执转破</w:t>
      </w:r>
      <w:proofErr w:type="gramEnd"/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用）</w:t>
      </w:r>
    </w:p>
    <w:p w14:paraId="4207418C" w14:textId="77777777" w:rsidR="00510715" w:rsidRPr="00510715" w:rsidRDefault="00510715" w:rsidP="00510715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</w:pPr>
      <w:r w:rsidRPr="00510715">
        <w:rPr>
          <w:rFonts w:ascii="方正小标宋_GBK" w:eastAsia="方正小标宋_GBK" w:hAnsi="方正小标宋_GBK" w:cs="方正小标宋_GBK" w:hint="eastAsia"/>
          <w:bCs/>
          <w:sz w:val="44"/>
          <w:szCs w:val="44"/>
          <w:lang w:bidi="ar"/>
        </w:rPr>
        <w:t>申请书</w:t>
      </w:r>
    </w:p>
    <w:p w14:paraId="2B6A63FD" w14:textId="77777777" w:rsidR="00510715" w:rsidRPr="00510715" w:rsidRDefault="00510715" w:rsidP="00510715">
      <w:pPr>
        <w:spacing w:line="580" w:lineRule="exact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 xml:space="preserve"> 重庆市XX人民法院：</w:t>
      </w:r>
    </w:p>
    <w:p w14:paraId="2B8AA95E" w14:textId="77777777" w:rsidR="00510715" w:rsidRPr="00510715" w:rsidRDefault="00510715" w:rsidP="00510715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贵院在执行XX申请执行XXX一案中，因被执行人XXX已资不抵债（或明显缺乏清偿能力），申请人XX自愿申请贵院将被执行人的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</w:t>
      </w: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案件移送破产审查。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并申请对被执行人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公司进行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破产清算□</w:t>
      </w:r>
      <w:r w:rsidRPr="00510715">
        <w:rPr>
          <w:rFonts w:ascii="Times New Roman" w:eastAsia="方正仿宋_GBK" w:hAnsi="Times New Roman" w:cs="Times New Roman"/>
          <w:b/>
          <w:sz w:val="32"/>
          <w:szCs w:val="32"/>
          <w:lang w:bidi="ar"/>
        </w:rPr>
        <w:t>/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重整□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。</w:t>
      </w:r>
    </w:p>
    <w:p w14:paraId="0190476E" w14:textId="77777777" w:rsidR="00510715" w:rsidRPr="00510715" w:rsidRDefault="00510715" w:rsidP="00510715">
      <w:pPr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</w:p>
    <w:p w14:paraId="1710F6FE" w14:textId="77777777" w:rsidR="00510715" w:rsidRPr="00510715" w:rsidRDefault="00510715" w:rsidP="00510715">
      <w:pPr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此致</w:t>
      </w:r>
    </w:p>
    <w:p w14:paraId="00E03250" w14:textId="77777777" w:rsidR="00510715" w:rsidRPr="00510715" w:rsidRDefault="00510715" w:rsidP="00510715">
      <w:pPr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</w:p>
    <w:p w14:paraId="33F6E358" w14:textId="77777777" w:rsidR="00510715" w:rsidRPr="00510715" w:rsidRDefault="00510715" w:rsidP="00510715">
      <w:pPr>
        <w:spacing w:line="580" w:lineRule="exact"/>
        <w:ind w:firstLineChars="1200" w:firstLine="3840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申请人（申请执行人）：（签章）</w:t>
      </w:r>
    </w:p>
    <w:p w14:paraId="217C729D" w14:textId="77777777" w:rsidR="00510715" w:rsidRPr="00510715" w:rsidRDefault="00510715" w:rsidP="00510715">
      <w:pPr>
        <w:spacing w:line="580" w:lineRule="exact"/>
        <w:ind w:firstLineChars="1400" w:firstLine="4480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年   月   日</w:t>
      </w:r>
    </w:p>
    <w:p w14:paraId="3E45AAE1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11B95C46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0F159770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4A5F6B65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49A7D503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46A3AD54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103D562C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1C1F839E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00090FA1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76A9550C" w14:textId="30F96C76" w:rsidR="00510715" w:rsidRDefault="00510715" w:rsidP="00510715">
      <w:pPr>
        <w:spacing w:line="580" w:lineRule="exact"/>
        <w:rPr>
          <w:rFonts w:ascii="方正黑体_GBK" w:eastAsia="方正黑体_GBK" w:hAnsi="方正黑体_GBK" w:cs="方正黑体_GBK"/>
          <w:b/>
          <w:kern w:val="0"/>
          <w:sz w:val="32"/>
          <w:szCs w:val="32"/>
        </w:rPr>
      </w:pPr>
    </w:p>
    <w:p w14:paraId="6BC2C408" w14:textId="1A2B892F" w:rsidR="00510715" w:rsidRDefault="00510715" w:rsidP="00510715">
      <w:pPr>
        <w:spacing w:line="580" w:lineRule="exact"/>
        <w:rPr>
          <w:rFonts w:ascii="方正黑体_GBK" w:eastAsia="方正黑体_GBK" w:hAnsi="方正黑体_GBK" w:cs="方正黑体_GBK"/>
          <w:b/>
          <w:kern w:val="0"/>
          <w:sz w:val="32"/>
          <w:szCs w:val="32"/>
        </w:rPr>
      </w:pPr>
    </w:p>
    <w:p w14:paraId="133A910A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</w:p>
    <w:p w14:paraId="5930AB17" w14:textId="77777777" w:rsidR="00510715" w:rsidRPr="00510715" w:rsidRDefault="00510715" w:rsidP="00510715">
      <w:pPr>
        <w:spacing w:line="580" w:lineRule="exact"/>
        <w:rPr>
          <w:rFonts w:ascii="方正黑体_GBK" w:eastAsia="方正黑体_GBK" w:hAnsi="方正黑体_GBK" w:cs="方正黑体_GBK" w:hint="eastAsia"/>
          <w:b/>
          <w:kern w:val="0"/>
          <w:sz w:val="32"/>
          <w:szCs w:val="32"/>
        </w:rPr>
      </w:pPr>
      <w:r w:rsidRPr="00510715">
        <w:rPr>
          <w:rFonts w:ascii="方正黑体_GBK" w:eastAsia="方正黑体_GBK" w:hAnsi="方正黑体_GBK" w:cs="方正黑体_GBK" w:hint="eastAsia"/>
          <w:bCs/>
          <w:sz w:val="32"/>
          <w:szCs w:val="32"/>
          <w:lang w:bidi="ar"/>
        </w:rPr>
        <w:lastRenderedPageBreak/>
        <w:t>附件6-2：</w:t>
      </w: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（被执行人申请</w:t>
      </w:r>
      <w:proofErr w:type="gramStart"/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执转破</w:t>
      </w:r>
      <w:proofErr w:type="gramEnd"/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用）</w:t>
      </w:r>
    </w:p>
    <w:p w14:paraId="3B20710A" w14:textId="77777777" w:rsidR="00510715" w:rsidRPr="00510715" w:rsidRDefault="00510715" w:rsidP="00510715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</w:pPr>
      <w:r w:rsidRPr="00510715">
        <w:rPr>
          <w:rFonts w:ascii="方正小标宋_GBK" w:eastAsia="方正小标宋_GBK" w:hAnsi="方正小标宋_GBK" w:cs="方正小标宋_GBK" w:hint="eastAsia"/>
          <w:bCs/>
          <w:sz w:val="44"/>
          <w:szCs w:val="44"/>
          <w:lang w:bidi="ar"/>
        </w:rPr>
        <w:t>申请书</w:t>
      </w:r>
    </w:p>
    <w:p w14:paraId="669D64BF" w14:textId="77777777" w:rsidR="00510715" w:rsidRPr="00510715" w:rsidRDefault="00510715" w:rsidP="00510715">
      <w:pPr>
        <w:spacing w:line="580" w:lineRule="exact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 xml:space="preserve"> 重庆市XX人民法院：</w:t>
      </w:r>
    </w:p>
    <w:p w14:paraId="3F2EE49B" w14:textId="77777777" w:rsidR="00510715" w:rsidRPr="00510715" w:rsidRDefault="00510715" w:rsidP="00510715">
      <w:pPr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贵院在执行XX申请执行我公司一案中，因我公司已资不抵债（或明显缺乏清偿能力），我公司自愿申请贵院将我公司的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(20XX)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渝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执</w:t>
      </w:r>
      <w:r w:rsidRPr="00510715">
        <w:rPr>
          <w:rFonts w:ascii="Times New Roman" w:eastAsia="方正仿宋_GBK" w:hAnsi="Times New Roman" w:cs="Times New Roman"/>
          <w:sz w:val="32"/>
          <w:szCs w:val="32"/>
          <w:lang w:bidi="ar"/>
        </w:rPr>
        <w:t>XX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号</w:t>
      </w: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案件移送破产审查。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并申请对我公司进行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破产清算□</w:t>
      </w:r>
      <w:r w:rsidRPr="00510715">
        <w:rPr>
          <w:rFonts w:ascii="Times New Roman" w:eastAsia="方正仿宋_GBK" w:hAnsi="Times New Roman" w:cs="Times New Roman"/>
          <w:b/>
          <w:sz w:val="32"/>
          <w:szCs w:val="32"/>
          <w:lang w:bidi="ar"/>
        </w:rPr>
        <w:t>/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重整□</w:t>
      </w:r>
      <w:r w:rsidRPr="00510715">
        <w:rPr>
          <w:rFonts w:ascii="Times New Roman" w:eastAsia="方正仿宋_GBK" w:hAnsi="Times New Roman" w:cs="Times New Roman"/>
          <w:b/>
          <w:sz w:val="32"/>
          <w:szCs w:val="32"/>
          <w:lang w:bidi="ar"/>
        </w:rPr>
        <w:t>/</w:t>
      </w:r>
      <w:r w:rsidRPr="00510715">
        <w:rPr>
          <w:rFonts w:ascii="Times New Roman" w:eastAsia="方正仿宋_GBK" w:hAnsi="方正仿宋_GBK" w:cs="方正仿宋_GBK" w:hint="eastAsia"/>
          <w:b/>
          <w:sz w:val="32"/>
          <w:szCs w:val="32"/>
          <w:lang w:bidi="ar"/>
        </w:rPr>
        <w:t>和解□</w:t>
      </w:r>
      <w:r w:rsidRPr="00510715">
        <w:rPr>
          <w:rFonts w:ascii="Times New Roman" w:eastAsia="方正仿宋_GBK" w:hAnsi="方正仿宋_GBK" w:cs="方正仿宋_GBK" w:hint="eastAsia"/>
          <w:sz w:val="32"/>
          <w:szCs w:val="32"/>
          <w:lang w:bidi="ar"/>
        </w:rPr>
        <w:t>。</w:t>
      </w:r>
    </w:p>
    <w:p w14:paraId="0504D365" w14:textId="77777777" w:rsidR="00510715" w:rsidRPr="00510715" w:rsidRDefault="00510715" w:rsidP="00510715">
      <w:pPr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此致</w:t>
      </w:r>
    </w:p>
    <w:p w14:paraId="252E8F4D" w14:textId="77777777" w:rsidR="00510715" w:rsidRPr="00510715" w:rsidRDefault="00510715" w:rsidP="00510715">
      <w:pPr>
        <w:spacing w:line="580" w:lineRule="exact"/>
        <w:ind w:firstLineChars="200" w:firstLine="640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</w:p>
    <w:p w14:paraId="063C4D00" w14:textId="77777777" w:rsidR="00510715" w:rsidRPr="00510715" w:rsidRDefault="00510715" w:rsidP="00510715">
      <w:pPr>
        <w:spacing w:line="580" w:lineRule="exact"/>
        <w:ind w:firstLineChars="1300" w:firstLine="4160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申请人（被执行人）：（签章）</w:t>
      </w:r>
    </w:p>
    <w:p w14:paraId="5262AC2D" w14:textId="77777777" w:rsidR="00510715" w:rsidRPr="00510715" w:rsidRDefault="00510715" w:rsidP="00510715">
      <w:pPr>
        <w:spacing w:line="580" w:lineRule="exact"/>
        <w:ind w:firstLineChars="1400" w:firstLine="4480"/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</w:rPr>
      </w:pPr>
      <w:r w:rsidRPr="00510715">
        <w:rPr>
          <w:rFonts w:ascii="方正仿宋_GBK" w:eastAsia="方正仿宋_GBK" w:hAnsi="方正仿宋_GBK" w:cs="方正仿宋_GBK" w:hint="eastAsia"/>
          <w:bCs/>
          <w:sz w:val="32"/>
          <w:szCs w:val="32"/>
          <w:lang w:bidi="ar"/>
        </w:rPr>
        <w:t>年   月   日</w:t>
      </w:r>
    </w:p>
    <w:p w14:paraId="7531DE9A" w14:textId="77777777" w:rsidR="00CF38DE" w:rsidRDefault="00DF5643"/>
    <w:sectPr w:rsidR="00CF3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B30A6" w14:textId="77777777" w:rsidR="00DF5643" w:rsidRDefault="00DF5643" w:rsidP="00510715">
      <w:r>
        <w:separator/>
      </w:r>
    </w:p>
  </w:endnote>
  <w:endnote w:type="continuationSeparator" w:id="0">
    <w:p w14:paraId="0D9B379E" w14:textId="77777777" w:rsidR="00DF5643" w:rsidRDefault="00DF5643" w:rsidP="0051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4D6D3" w14:textId="176E1897" w:rsidR="00510715" w:rsidRDefault="0051071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741683" wp14:editId="50D1B08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0631A" w14:textId="77777777" w:rsidR="00510715" w:rsidRDefault="00510715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4168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" filled="f" stroked="f">
              <v:textbox style="mso-fit-shape-to-text:t" inset="0,0,0,0">
                <w:txbxContent>
                  <w:p w14:paraId="3690631A" w14:textId="77777777" w:rsidR="00510715" w:rsidRDefault="00510715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0D0E0" w14:textId="77777777" w:rsidR="00DF5643" w:rsidRDefault="00DF5643" w:rsidP="00510715">
      <w:r>
        <w:separator/>
      </w:r>
    </w:p>
  </w:footnote>
  <w:footnote w:type="continuationSeparator" w:id="0">
    <w:p w14:paraId="42BFAE81" w14:textId="77777777" w:rsidR="00DF5643" w:rsidRDefault="00DF5643" w:rsidP="0051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3B"/>
    <w:rsid w:val="001B4307"/>
    <w:rsid w:val="0035493B"/>
    <w:rsid w:val="00510715"/>
    <w:rsid w:val="00DF5643"/>
    <w:rsid w:val="00F1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CB284"/>
  <w15:chartTrackingRefBased/>
  <w15:docId w15:val="{779D9FEC-5577-4276-BAD6-FD785523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7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欣彤 张</dc:creator>
  <cp:keywords/>
  <dc:description/>
  <cp:lastModifiedBy>欣彤 张</cp:lastModifiedBy>
  <cp:revision>2</cp:revision>
  <dcterms:created xsi:type="dcterms:W3CDTF">2021-04-08T03:57:00Z</dcterms:created>
  <dcterms:modified xsi:type="dcterms:W3CDTF">2021-04-08T03:59:00Z</dcterms:modified>
</cp:coreProperties>
</file>