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EB" w:rsidRDefault="00AA0EEB" w:rsidP="00AA0EEB">
      <w:pPr>
        <w:spacing w:line="560" w:lineRule="exact"/>
        <w:jc w:val="left"/>
        <w:rPr>
          <w:rFonts w:ascii="黑体" w:eastAsia="黑体" w:hAnsi="黑体"/>
          <w:sz w:val="32"/>
          <w:szCs w:val="32"/>
        </w:rPr>
      </w:pPr>
      <w:r>
        <w:rPr>
          <w:rFonts w:ascii="黑体" w:eastAsia="黑体" w:hAnsi="黑体" w:hint="eastAsia"/>
          <w:sz w:val="32"/>
          <w:szCs w:val="32"/>
        </w:rPr>
        <w:t>附件2</w:t>
      </w:r>
    </w:p>
    <w:p w:rsidR="00AA0EEB" w:rsidRDefault="00AA0EEB" w:rsidP="00AA0EEB">
      <w:pPr>
        <w:spacing w:line="560" w:lineRule="exact"/>
        <w:jc w:val="left"/>
        <w:rPr>
          <w:rFonts w:ascii="黑体" w:eastAsia="黑体" w:hAnsi="黑体"/>
          <w:sz w:val="32"/>
          <w:szCs w:val="32"/>
        </w:rPr>
      </w:pPr>
    </w:p>
    <w:p w:rsidR="00AA0EEB" w:rsidRDefault="00AA0EEB" w:rsidP="00AA0EE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国家税务总局杭州经济技术开发区税务局</w:t>
      </w:r>
    </w:p>
    <w:p w:rsidR="00AA0EEB" w:rsidRDefault="00AA0EEB" w:rsidP="00AA0EE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重大行政决策合法性审查实施办法</w:t>
      </w:r>
    </w:p>
    <w:p w:rsidR="00AA0EEB" w:rsidRDefault="00AA0EEB" w:rsidP="00AA0EEB">
      <w:pPr>
        <w:spacing w:line="560" w:lineRule="exact"/>
        <w:ind w:firstLineChars="200" w:firstLine="640"/>
        <w:rPr>
          <w:rFonts w:ascii="仿宋_GB2312" w:eastAsia="仿宋_GB2312"/>
          <w:sz w:val="32"/>
          <w:szCs w:val="32"/>
        </w:rPr>
      </w:pPr>
    </w:p>
    <w:p w:rsidR="00AA0EEB" w:rsidRDefault="00AA0EEB" w:rsidP="00AA0EEB">
      <w:pPr>
        <w:spacing w:line="560" w:lineRule="exact"/>
        <w:ind w:firstLineChars="200" w:firstLine="640"/>
        <w:rPr>
          <w:rFonts w:ascii="仿宋_GB2312" w:eastAsia="仿宋_GB2312"/>
          <w:sz w:val="32"/>
          <w:szCs w:val="32"/>
        </w:rPr>
      </w:pPr>
      <w:r>
        <w:rPr>
          <w:rFonts w:ascii="仿宋_GB2312" w:eastAsia="仿宋_GB2312" w:hint="eastAsia"/>
          <w:sz w:val="32"/>
          <w:szCs w:val="32"/>
        </w:rPr>
        <w:t>为进一步加强重大行政决策风险管理，健全重大行政决策合法性审查机制，防止决策的随意性，降低决策失误率，根据有关法律、法规，结合我区税务工作实际，制定本办法。</w:t>
      </w:r>
    </w:p>
    <w:p w:rsidR="00AA0EEB" w:rsidRDefault="00AA0EEB" w:rsidP="00AA0EEB">
      <w:pPr>
        <w:spacing w:line="560" w:lineRule="exact"/>
        <w:ind w:firstLineChars="200" w:firstLine="640"/>
        <w:rPr>
          <w:rFonts w:ascii="黑体" w:eastAsia="黑体" w:hAnsi="黑体"/>
          <w:sz w:val="32"/>
          <w:szCs w:val="32"/>
        </w:rPr>
      </w:pPr>
      <w:r>
        <w:rPr>
          <w:rFonts w:ascii="黑体" w:eastAsia="黑体" w:hAnsi="黑体" w:hint="eastAsia"/>
          <w:sz w:val="32"/>
          <w:szCs w:val="32"/>
        </w:rPr>
        <w:t>一、审查形式</w:t>
      </w:r>
    </w:p>
    <w:p w:rsidR="00AA0EEB" w:rsidRDefault="00AA0EEB" w:rsidP="00AA0EEB">
      <w:pPr>
        <w:spacing w:line="560" w:lineRule="exact"/>
        <w:ind w:firstLineChars="200" w:firstLine="640"/>
        <w:rPr>
          <w:rFonts w:ascii="仿宋_GB2312" w:eastAsia="仿宋_GB2312"/>
          <w:i/>
          <w:color w:val="C00000"/>
          <w:sz w:val="32"/>
          <w:szCs w:val="32"/>
        </w:rPr>
      </w:pPr>
      <w:r>
        <w:rPr>
          <w:rFonts w:ascii="仿宋_GB2312" w:eastAsia="仿宋_GB2312" w:hint="eastAsia"/>
          <w:sz w:val="32"/>
          <w:szCs w:val="32"/>
        </w:rPr>
        <w:t>重大行政决策事项提交集体讨论决定前15日内，应当提交法制科进行合法性审核，必要时应当邀请法律顾问参与合法性审查。未经合法性审查或者合法性审查未通过的，不得提请局领导集体讨论审议。</w:t>
      </w:r>
    </w:p>
    <w:p w:rsidR="00AA0EEB" w:rsidRDefault="00AA0EEB" w:rsidP="00AA0EEB">
      <w:pPr>
        <w:spacing w:line="560" w:lineRule="exact"/>
        <w:ind w:firstLineChars="200" w:firstLine="640"/>
        <w:rPr>
          <w:rFonts w:ascii="黑体" w:eastAsia="黑体" w:hAnsi="黑体"/>
          <w:sz w:val="32"/>
          <w:szCs w:val="32"/>
        </w:rPr>
      </w:pPr>
      <w:r>
        <w:rPr>
          <w:rFonts w:ascii="黑体" w:eastAsia="黑体" w:hAnsi="黑体" w:hint="eastAsia"/>
          <w:sz w:val="32"/>
          <w:szCs w:val="32"/>
        </w:rPr>
        <w:t>二、前期准备</w:t>
      </w:r>
    </w:p>
    <w:p w:rsidR="00AA0EEB" w:rsidRDefault="00AA0EEB" w:rsidP="00AA0EEB">
      <w:pPr>
        <w:spacing w:line="560" w:lineRule="exact"/>
        <w:ind w:firstLineChars="200" w:firstLine="640"/>
        <w:rPr>
          <w:rFonts w:ascii="仿宋_GB2312" w:eastAsia="仿宋_GB2312"/>
          <w:sz w:val="32"/>
          <w:szCs w:val="32"/>
        </w:rPr>
      </w:pPr>
      <w:r>
        <w:rPr>
          <w:rFonts w:ascii="仿宋_GB2312" w:eastAsia="仿宋_GB2312" w:hint="eastAsia"/>
          <w:sz w:val="32"/>
          <w:szCs w:val="32"/>
        </w:rPr>
        <w:t>进行合法性审查，重大行政决策承办部门应当提交下列材料：</w:t>
      </w:r>
    </w:p>
    <w:p w:rsidR="00AA0EEB" w:rsidRDefault="00AA0EEB" w:rsidP="00AA0EEB">
      <w:pPr>
        <w:spacing w:line="560" w:lineRule="exact"/>
        <w:ind w:firstLineChars="200" w:firstLine="640"/>
        <w:rPr>
          <w:rFonts w:ascii="仿宋_GB2312" w:eastAsia="仿宋_GB2312"/>
          <w:sz w:val="32"/>
          <w:szCs w:val="32"/>
        </w:rPr>
      </w:pPr>
      <w:r>
        <w:rPr>
          <w:rFonts w:ascii="仿宋_GB2312" w:eastAsia="仿宋_GB2312" w:hint="eastAsia"/>
          <w:sz w:val="32"/>
          <w:szCs w:val="32"/>
        </w:rPr>
        <w:t>（一）决策方案草案和起草说明；</w:t>
      </w:r>
    </w:p>
    <w:p w:rsidR="00AA0EEB" w:rsidRDefault="00AA0EEB" w:rsidP="00AA0EEB">
      <w:pPr>
        <w:spacing w:line="560" w:lineRule="exact"/>
        <w:ind w:firstLineChars="200" w:firstLine="640"/>
        <w:rPr>
          <w:rFonts w:ascii="仿宋_GB2312" w:eastAsia="仿宋_GB2312"/>
          <w:sz w:val="32"/>
          <w:szCs w:val="32"/>
        </w:rPr>
      </w:pPr>
      <w:r>
        <w:rPr>
          <w:rFonts w:ascii="仿宋_GB2312" w:eastAsia="仿宋_GB2312" w:hint="eastAsia"/>
          <w:sz w:val="32"/>
          <w:szCs w:val="32"/>
        </w:rPr>
        <w:t>（二）决策方案所依据的法律、法规、规章和规范性文件；</w:t>
      </w:r>
    </w:p>
    <w:p w:rsidR="00AA0EEB" w:rsidRDefault="00AA0EEB" w:rsidP="00AA0EEB">
      <w:pPr>
        <w:spacing w:line="560" w:lineRule="exact"/>
        <w:ind w:firstLineChars="200" w:firstLine="640"/>
        <w:rPr>
          <w:rFonts w:ascii="仿宋_GB2312" w:eastAsia="仿宋_GB2312"/>
          <w:sz w:val="32"/>
          <w:szCs w:val="32"/>
        </w:rPr>
      </w:pPr>
      <w:r>
        <w:rPr>
          <w:rFonts w:ascii="仿宋_GB2312" w:eastAsia="仿宋_GB2312" w:hint="eastAsia"/>
          <w:sz w:val="32"/>
          <w:szCs w:val="32"/>
        </w:rPr>
        <w:t>（三）决策方案按照规定开展的草案拟定、公众参与、专家论证、风险评估的工作情况；</w:t>
      </w:r>
    </w:p>
    <w:p w:rsidR="00AA0EEB" w:rsidRDefault="00AA0EEB" w:rsidP="00AA0EEB">
      <w:pPr>
        <w:spacing w:line="560" w:lineRule="exact"/>
        <w:ind w:firstLineChars="200" w:firstLine="640"/>
        <w:rPr>
          <w:rFonts w:ascii="仿宋_GB2312" w:eastAsia="仿宋_GB2312"/>
          <w:sz w:val="32"/>
          <w:szCs w:val="32"/>
        </w:rPr>
      </w:pPr>
      <w:r>
        <w:rPr>
          <w:rFonts w:ascii="仿宋_GB2312" w:eastAsia="仿宋_GB2312" w:hint="eastAsia"/>
          <w:sz w:val="32"/>
          <w:szCs w:val="32"/>
        </w:rPr>
        <w:t>（四）各方面总体意见、主要不同意见、风险评估意见以及对相关意见的处理情况；</w:t>
      </w:r>
    </w:p>
    <w:p w:rsidR="00AA0EEB" w:rsidRDefault="00AA0EEB" w:rsidP="00AA0EEB">
      <w:pPr>
        <w:spacing w:line="560" w:lineRule="exact"/>
        <w:ind w:firstLineChars="200" w:firstLine="640"/>
        <w:rPr>
          <w:rFonts w:ascii="仿宋_GB2312" w:eastAsia="仿宋_GB2312"/>
          <w:sz w:val="32"/>
          <w:szCs w:val="32"/>
        </w:rPr>
      </w:pPr>
      <w:r>
        <w:rPr>
          <w:rFonts w:ascii="仿宋_GB2312" w:eastAsia="仿宋_GB2312" w:hint="eastAsia"/>
          <w:sz w:val="32"/>
          <w:szCs w:val="32"/>
        </w:rPr>
        <w:t>（五）其他相关材料。</w:t>
      </w:r>
    </w:p>
    <w:p w:rsidR="00AA0EEB" w:rsidRDefault="00AA0EEB" w:rsidP="00AA0EEB">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三、审查内容</w:t>
      </w:r>
    </w:p>
    <w:p w:rsidR="00AA0EEB" w:rsidRDefault="00AA0EEB" w:rsidP="00AA0EEB">
      <w:pPr>
        <w:spacing w:line="560" w:lineRule="exact"/>
        <w:ind w:firstLineChars="200" w:firstLine="640"/>
        <w:rPr>
          <w:rFonts w:ascii="仿宋_GB2312" w:eastAsia="仿宋_GB2312"/>
          <w:sz w:val="32"/>
          <w:szCs w:val="32"/>
        </w:rPr>
      </w:pPr>
      <w:r>
        <w:rPr>
          <w:rFonts w:ascii="仿宋_GB2312" w:eastAsia="仿宋_GB2312" w:hint="eastAsia"/>
          <w:sz w:val="32"/>
          <w:szCs w:val="32"/>
        </w:rPr>
        <w:t>对重大行政决策方案进行合法性审查，主要审查下列内容：</w:t>
      </w:r>
    </w:p>
    <w:p w:rsidR="00AA0EEB" w:rsidRDefault="00AA0EEB" w:rsidP="00AA0EEB">
      <w:pPr>
        <w:spacing w:line="560" w:lineRule="exact"/>
        <w:ind w:firstLineChars="200" w:firstLine="640"/>
        <w:rPr>
          <w:rFonts w:ascii="仿宋_GB2312" w:eastAsia="仿宋_GB2312"/>
          <w:sz w:val="32"/>
          <w:szCs w:val="32"/>
        </w:rPr>
      </w:pPr>
      <w:r>
        <w:rPr>
          <w:rFonts w:ascii="仿宋_GB2312" w:eastAsia="仿宋_GB2312" w:hint="eastAsia"/>
          <w:sz w:val="32"/>
          <w:szCs w:val="32"/>
        </w:rPr>
        <w:t>（一）决策事项是否符合法定权限；</w:t>
      </w:r>
    </w:p>
    <w:p w:rsidR="00AA0EEB" w:rsidRDefault="00AA0EEB" w:rsidP="00AA0EEB">
      <w:pPr>
        <w:spacing w:line="560" w:lineRule="exact"/>
        <w:ind w:firstLineChars="200" w:firstLine="640"/>
        <w:rPr>
          <w:rFonts w:ascii="仿宋_GB2312" w:eastAsia="仿宋_GB2312"/>
          <w:sz w:val="32"/>
          <w:szCs w:val="32"/>
        </w:rPr>
      </w:pPr>
      <w:r>
        <w:rPr>
          <w:rFonts w:ascii="仿宋_GB2312" w:eastAsia="仿宋_GB2312" w:hint="eastAsia"/>
          <w:sz w:val="32"/>
          <w:szCs w:val="32"/>
        </w:rPr>
        <w:t>（二）决策草案的形成是否履行相关法定程序；</w:t>
      </w:r>
    </w:p>
    <w:p w:rsidR="00AA0EEB" w:rsidRDefault="00AA0EEB" w:rsidP="00AA0EEB">
      <w:pPr>
        <w:spacing w:line="560" w:lineRule="exact"/>
        <w:ind w:firstLineChars="200" w:firstLine="640"/>
        <w:rPr>
          <w:rFonts w:ascii="仿宋_GB2312" w:eastAsia="仿宋_GB2312"/>
          <w:sz w:val="32"/>
          <w:szCs w:val="32"/>
        </w:rPr>
      </w:pPr>
      <w:r>
        <w:rPr>
          <w:rFonts w:ascii="仿宋_GB2312" w:eastAsia="仿宋_GB2312" w:hint="eastAsia"/>
          <w:sz w:val="32"/>
          <w:szCs w:val="32"/>
        </w:rPr>
        <w:t>（三）决策草案内容是否符合有关法律、法规、规章和国家政策的规定。</w:t>
      </w:r>
    </w:p>
    <w:p w:rsidR="00AA0EEB" w:rsidRDefault="00AA0EEB" w:rsidP="00AA0EEB">
      <w:pPr>
        <w:spacing w:line="560" w:lineRule="exact"/>
        <w:ind w:firstLineChars="200" w:firstLine="640"/>
        <w:rPr>
          <w:rFonts w:ascii="黑体" w:eastAsia="黑体" w:hAnsi="黑体"/>
          <w:sz w:val="32"/>
          <w:szCs w:val="32"/>
        </w:rPr>
      </w:pPr>
      <w:r>
        <w:rPr>
          <w:rFonts w:ascii="黑体" w:eastAsia="黑体" w:hAnsi="黑体" w:hint="eastAsia"/>
          <w:sz w:val="32"/>
          <w:szCs w:val="32"/>
        </w:rPr>
        <w:t>四、时限要求</w:t>
      </w:r>
    </w:p>
    <w:p w:rsidR="00AA0EEB" w:rsidRDefault="00AA0EEB" w:rsidP="00AA0EEB">
      <w:pPr>
        <w:spacing w:line="560" w:lineRule="exact"/>
        <w:ind w:firstLineChars="200" w:firstLine="640"/>
        <w:rPr>
          <w:rFonts w:ascii="仿宋_GB2312" w:eastAsia="仿宋_GB2312"/>
          <w:sz w:val="32"/>
          <w:szCs w:val="32"/>
        </w:rPr>
      </w:pPr>
      <w:r>
        <w:rPr>
          <w:rFonts w:ascii="仿宋_GB2312" w:eastAsia="仿宋_GB2312" w:hint="eastAsia"/>
          <w:sz w:val="32"/>
          <w:szCs w:val="32"/>
        </w:rPr>
        <w:t>法制科应当自收到送审材料之日起10日内提出重大行政决策事项合法性审查意见。对特别重大、疑难、复杂的决策草案，可以适当延长审查时间。合法性审查过程中，可要求决策承办部门补充材料或者完善程序，补充材料、完善程序的时间不计入合法性审查时间。</w:t>
      </w:r>
    </w:p>
    <w:p w:rsidR="00AA0EEB" w:rsidRDefault="00AA0EEB" w:rsidP="00AA0EEB">
      <w:pPr>
        <w:spacing w:line="560" w:lineRule="exact"/>
        <w:ind w:firstLineChars="200" w:firstLine="640"/>
        <w:rPr>
          <w:rFonts w:ascii="黑体" w:eastAsia="黑体" w:hAnsi="黑体"/>
          <w:sz w:val="32"/>
          <w:szCs w:val="32"/>
        </w:rPr>
      </w:pPr>
      <w:r>
        <w:rPr>
          <w:rFonts w:ascii="黑体" w:eastAsia="黑体" w:hAnsi="黑体" w:hint="eastAsia"/>
          <w:sz w:val="32"/>
          <w:szCs w:val="32"/>
        </w:rPr>
        <w:t xml:space="preserve"> 五、其他事项</w:t>
      </w:r>
    </w:p>
    <w:p w:rsidR="00AA0EEB" w:rsidRDefault="00AA0EEB" w:rsidP="00AA0EEB">
      <w:pPr>
        <w:spacing w:line="560" w:lineRule="exact"/>
        <w:ind w:firstLineChars="200" w:firstLine="640"/>
      </w:pPr>
      <w:r>
        <w:rPr>
          <w:rFonts w:ascii="仿宋_GB2312" w:eastAsia="仿宋_GB2312" w:hint="eastAsia"/>
          <w:sz w:val="32"/>
          <w:szCs w:val="32"/>
        </w:rPr>
        <w:t>重大行政决策合法性审查过程记录和材料由决策事项承办部门及时整理并按档案有关规定归档。</w:t>
      </w:r>
    </w:p>
    <w:p w:rsidR="00AA0EEB" w:rsidRDefault="00AA0EEB" w:rsidP="00AA0EEB"/>
    <w:p w:rsidR="00BD3E93" w:rsidRPr="00AA0EEB" w:rsidRDefault="00BD3E93"/>
    <w:sectPr w:rsidR="00BD3E93" w:rsidRPr="00AA0EEB" w:rsidSect="00AA0EEB">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EB7" w:rsidRDefault="009D7EB7" w:rsidP="00AA0EEB">
      <w:r>
        <w:separator/>
      </w:r>
    </w:p>
  </w:endnote>
  <w:endnote w:type="continuationSeparator" w:id="1">
    <w:p w:rsidR="009D7EB7" w:rsidRDefault="009D7EB7" w:rsidP="00AA0E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29" w:rsidRPr="00E22529" w:rsidRDefault="00F7739A" w:rsidP="00F74212">
    <w:pPr>
      <w:pStyle w:val="a4"/>
      <w:ind w:firstLineChars="100" w:firstLine="280"/>
      <w:rPr>
        <w:rFonts w:ascii="宋体" w:hAnsi="宋体"/>
        <w:sz w:val="28"/>
        <w:szCs w:val="28"/>
      </w:rPr>
    </w:pPr>
    <w:r w:rsidRPr="00E22529">
      <w:rPr>
        <w:rFonts w:ascii="宋体" w:hAnsi="宋体"/>
        <w:sz w:val="28"/>
        <w:szCs w:val="28"/>
      </w:rPr>
      <w:fldChar w:fldCharType="begin"/>
    </w:r>
    <w:r w:rsidR="00BD3E93" w:rsidRPr="00E22529">
      <w:rPr>
        <w:rFonts w:ascii="宋体" w:hAnsi="宋体"/>
        <w:sz w:val="28"/>
        <w:szCs w:val="28"/>
      </w:rPr>
      <w:instrText xml:space="preserve"> PAGE   \* MERGEFORMAT </w:instrText>
    </w:r>
    <w:r w:rsidRPr="00E22529">
      <w:rPr>
        <w:rFonts w:ascii="宋体" w:hAnsi="宋体"/>
        <w:sz w:val="28"/>
        <w:szCs w:val="28"/>
      </w:rPr>
      <w:fldChar w:fldCharType="separate"/>
    </w:r>
    <w:r w:rsidR="00BD3E93" w:rsidRPr="00E77933">
      <w:rPr>
        <w:rFonts w:ascii="宋体" w:hAnsi="宋体"/>
        <w:noProof/>
        <w:sz w:val="28"/>
        <w:szCs w:val="28"/>
        <w:lang w:val="zh-CN"/>
      </w:rPr>
      <w:t>-</w:t>
    </w:r>
    <w:r w:rsidR="00BD3E93">
      <w:rPr>
        <w:rFonts w:ascii="宋体" w:hAnsi="宋体"/>
        <w:noProof/>
        <w:sz w:val="28"/>
        <w:szCs w:val="28"/>
      </w:rPr>
      <w:t xml:space="preserve"> 2 -</w:t>
    </w:r>
    <w:r w:rsidRPr="00E22529">
      <w:rPr>
        <w:rFonts w:ascii="宋体" w:hAnsi="宋体"/>
        <w:sz w:val="28"/>
        <w:szCs w:val="28"/>
      </w:rPr>
      <w:fldChar w:fldCharType="end"/>
    </w:r>
  </w:p>
  <w:p w:rsidR="00425FF5" w:rsidRDefault="009D7EB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2766"/>
      <w:docPartObj>
        <w:docPartGallery w:val="Page Numbers (Bottom of Page)"/>
        <w:docPartUnique/>
      </w:docPartObj>
    </w:sdtPr>
    <w:sdtContent>
      <w:p w:rsidR="00E27B9A" w:rsidRDefault="00E27B9A">
        <w:pPr>
          <w:pStyle w:val="a4"/>
          <w:jc w:val="center"/>
        </w:pPr>
        <w:fldSimple w:instr=" PAGE   \* MERGEFORMAT ">
          <w:r w:rsidRPr="00E27B9A">
            <w:rPr>
              <w:noProof/>
              <w:lang w:val="zh-CN"/>
            </w:rPr>
            <w:t>-</w:t>
          </w:r>
          <w:r>
            <w:rPr>
              <w:noProof/>
            </w:rPr>
            <w:t xml:space="preserve"> 1 -</w:t>
          </w:r>
        </w:fldSimple>
      </w:p>
    </w:sdtContent>
  </w:sdt>
  <w:p w:rsidR="00425FF5" w:rsidRDefault="009D7EB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EB7" w:rsidRDefault="009D7EB7" w:rsidP="00AA0EEB">
      <w:r>
        <w:separator/>
      </w:r>
    </w:p>
  </w:footnote>
  <w:footnote w:type="continuationSeparator" w:id="1">
    <w:p w:rsidR="009D7EB7" w:rsidRDefault="009D7EB7" w:rsidP="00AA0E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0EEB"/>
    <w:rsid w:val="009D7EB7"/>
    <w:rsid w:val="00AA0EEB"/>
    <w:rsid w:val="00BD3E93"/>
    <w:rsid w:val="00E27B9A"/>
    <w:rsid w:val="00F773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E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0E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A0EEB"/>
    <w:rPr>
      <w:sz w:val="18"/>
      <w:szCs w:val="18"/>
    </w:rPr>
  </w:style>
  <w:style w:type="paragraph" w:styleId="a4">
    <w:name w:val="footer"/>
    <w:basedOn w:val="a"/>
    <w:link w:val="Char0"/>
    <w:uiPriority w:val="99"/>
    <w:unhideWhenUsed/>
    <w:rsid w:val="00AA0E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A0E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杨睦翕</dc:creator>
  <cp:keywords/>
  <dc:description/>
  <cp:lastModifiedBy>杨睦翕</cp:lastModifiedBy>
  <cp:revision>3</cp:revision>
  <cp:lastPrinted>2020-12-25T06:44:00Z</cp:lastPrinted>
  <dcterms:created xsi:type="dcterms:W3CDTF">2020-12-25T05:07:00Z</dcterms:created>
  <dcterms:modified xsi:type="dcterms:W3CDTF">2020-12-25T06:44:00Z</dcterms:modified>
</cp:coreProperties>
</file>