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7E8" w:rsidRPr="003F5062" w:rsidRDefault="006367E8" w:rsidP="006367E8">
      <w:pPr>
        <w:pStyle w:val="a3"/>
        <w:spacing w:line="480" w:lineRule="auto"/>
        <w:rPr>
          <w:color w:val="000000"/>
        </w:rPr>
      </w:pPr>
      <w:r w:rsidRPr="003F5062">
        <w:rPr>
          <w:rStyle w:val="a5"/>
          <w:color w:val="000000"/>
        </w:rPr>
        <w:t>附件十：</w:t>
      </w:r>
    </w:p>
    <w:p w:rsidR="006367E8" w:rsidRPr="003F5062" w:rsidRDefault="006367E8" w:rsidP="006367E8">
      <w:pPr>
        <w:pStyle w:val="a3"/>
        <w:spacing w:line="480" w:lineRule="auto"/>
        <w:jc w:val="center"/>
        <w:rPr>
          <w:color w:val="000000"/>
        </w:rPr>
      </w:pPr>
      <w:r w:rsidRPr="003F5062">
        <w:rPr>
          <w:rStyle w:val="a5"/>
          <w:color w:val="000000"/>
        </w:rPr>
        <w:t xml:space="preserve">外商投资企业采购国产设备退税 </w:t>
      </w:r>
      <w:r w:rsidRPr="003F5062">
        <w:rPr>
          <w:b/>
          <w:bCs/>
          <w:color w:val="000000"/>
        </w:rPr>
        <w:br/>
      </w:r>
      <w:proofErr w:type="gramStart"/>
      <w:r w:rsidRPr="003F5062">
        <w:rPr>
          <w:rStyle w:val="a5"/>
          <w:color w:val="000000"/>
        </w:rPr>
        <w:t>鉴证</w:t>
      </w:r>
      <w:proofErr w:type="gramEnd"/>
      <w:r w:rsidRPr="003F5062">
        <w:rPr>
          <w:rStyle w:val="a5"/>
          <w:color w:val="000000"/>
        </w:rPr>
        <w:t xml:space="preserve">业务规范 </w:t>
      </w:r>
      <w:r w:rsidRPr="003F5062">
        <w:rPr>
          <w:b/>
          <w:bCs/>
          <w:color w:val="000000"/>
        </w:rPr>
        <w:br/>
      </w:r>
      <w:r w:rsidRPr="003F5062">
        <w:rPr>
          <w:rStyle w:val="a5"/>
          <w:color w:val="000000"/>
        </w:rPr>
        <w:t>（试行）</w:t>
      </w:r>
    </w:p>
    <w:p w:rsidR="006367E8" w:rsidRPr="003F5062" w:rsidRDefault="006367E8" w:rsidP="006367E8">
      <w:pPr>
        <w:pStyle w:val="a3"/>
        <w:spacing w:line="480" w:lineRule="auto"/>
        <w:rPr>
          <w:color w:val="000000"/>
        </w:rPr>
      </w:pPr>
      <w:r w:rsidRPr="003F5062">
        <w:rPr>
          <w:color w:val="000000"/>
        </w:rPr>
        <w:t xml:space="preserve">　　为了维护国家税收利益和纳税人的合法权益，根据《中华人民共和国税收征收管理法》及其实施细则、《注册税务师管理暂行办法》以及其它相关税收法律、法规、政策的规定，特制定本规范。 </w:t>
      </w:r>
      <w:r w:rsidRPr="003F5062">
        <w:rPr>
          <w:color w:val="000000"/>
        </w:rPr>
        <w:br/>
        <w:t xml:space="preserve">　　一、</w:t>
      </w:r>
      <w:proofErr w:type="gramStart"/>
      <w:r w:rsidRPr="003F5062">
        <w:rPr>
          <w:color w:val="000000"/>
        </w:rPr>
        <w:t>鉴证</w:t>
      </w:r>
      <w:proofErr w:type="gramEnd"/>
      <w:r w:rsidRPr="003F5062">
        <w:rPr>
          <w:color w:val="000000"/>
        </w:rPr>
        <w:t xml:space="preserve">目标 </w:t>
      </w:r>
      <w:r w:rsidRPr="003F5062">
        <w:rPr>
          <w:color w:val="000000"/>
        </w:rPr>
        <w:br/>
        <w:t xml:space="preserve">　　对企业采购国产设备退税所有重大事项的合法性、合</w:t>
      </w:r>
      <w:proofErr w:type="gramStart"/>
      <w:r w:rsidRPr="003F5062">
        <w:rPr>
          <w:color w:val="000000"/>
        </w:rPr>
        <w:t>规</w:t>
      </w:r>
      <w:proofErr w:type="gramEnd"/>
      <w:r w:rsidRPr="003F5062">
        <w:rPr>
          <w:color w:val="000000"/>
        </w:rPr>
        <w:t>性、准确性发表</w:t>
      </w:r>
      <w:proofErr w:type="gramStart"/>
      <w:r w:rsidRPr="003F5062">
        <w:rPr>
          <w:color w:val="000000"/>
        </w:rPr>
        <w:t>鉴证</w:t>
      </w:r>
      <w:proofErr w:type="gramEnd"/>
      <w:r w:rsidRPr="003F5062">
        <w:rPr>
          <w:color w:val="000000"/>
        </w:rPr>
        <w:t xml:space="preserve">意见。 </w:t>
      </w:r>
      <w:r w:rsidRPr="003F5062">
        <w:rPr>
          <w:color w:val="000000"/>
        </w:rPr>
        <w:br/>
        <w:t xml:space="preserve">　  二、</w:t>
      </w:r>
      <w:proofErr w:type="gramStart"/>
      <w:r w:rsidRPr="003F5062">
        <w:rPr>
          <w:color w:val="000000"/>
        </w:rPr>
        <w:t>鉴证</w:t>
      </w:r>
      <w:proofErr w:type="gramEnd"/>
      <w:r w:rsidRPr="003F5062">
        <w:rPr>
          <w:color w:val="000000"/>
        </w:rPr>
        <w:t xml:space="preserve">要求 </w:t>
      </w:r>
      <w:r w:rsidRPr="003F5062">
        <w:rPr>
          <w:color w:val="000000"/>
        </w:rPr>
        <w:br/>
        <w:t xml:space="preserve">　　（一）</w:t>
      </w:r>
      <w:proofErr w:type="gramStart"/>
      <w:r w:rsidRPr="003F5062">
        <w:rPr>
          <w:color w:val="000000"/>
        </w:rPr>
        <w:t>鉴证</w:t>
      </w:r>
      <w:proofErr w:type="gramEnd"/>
      <w:r w:rsidRPr="003F5062">
        <w:rPr>
          <w:color w:val="000000"/>
        </w:rPr>
        <w:t xml:space="preserve">内容 </w:t>
      </w:r>
      <w:r w:rsidRPr="003F5062">
        <w:rPr>
          <w:color w:val="000000"/>
        </w:rPr>
        <w:br/>
        <w:t xml:space="preserve">　　1、审核基础申报资料； </w:t>
      </w:r>
      <w:r w:rsidRPr="003F5062">
        <w:rPr>
          <w:color w:val="000000"/>
        </w:rPr>
        <w:br/>
        <w:t xml:space="preserve">　　2、审核退税企业主体； </w:t>
      </w:r>
      <w:r w:rsidRPr="003F5062">
        <w:rPr>
          <w:color w:val="000000"/>
        </w:rPr>
        <w:br/>
        <w:t xml:space="preserve">　　3、审核确认设备主体； </w:t>
      </w:r>
      <w:r w:rsidRPr="003F5062">
        <w:rPr>
          <w:color w:val="000000"/>
        </w:rPr>
        <w:br/>
        <w:t xml:space="preserve">　　4、审核退税时间和金额。 </w:t>
      </w:r>
      <w:r w:rsidRPr="003F5062">
        <w:rPr>
          <w:color w:val="000000"/>
        </w:rPr>
        <w:br/>
        <w:t xml:space="preserve">　　（二）</w:t>
      </w:r>
      <w:proofErr w:type="gramStart"/>
      <w:r w:rsidRPr="003F5062">
        <w:rPr>
          <w:color w:val="000000"/>
        </w:rPr>
        <w:t>鉴证</w:t>
      </w:r>
      <w:proofErr w:type="gramEnd"/>
      <w:r w:rsidRPr="003F5062">
        <w:rPr>
          <w:color w:val="000000"/>
        </w:rPr>
        <w:t xml:space="preserve">要点 </w:t>
      </w:r>
      <w:r w:rsidRPr="003F5062">
        <w:rPr>
          <w:color w:val="000000"/>
        </w:rPr>
        <w:br/>
        <w:t xml:space="preserve">　　1、审核基础申报资料。 </w:t>
      </w:r>
      <w:r w:rsidRPr="003F5062">
        <w:rPr>
          <w:color w:val="000000"/>
        </w:rPr>
        <w:br/>
        <w:t>   （1）</w:t>
      </w:r>
      <w:proofErr w:type="gramStart"/>
      <w:r w:rsidRPr="003F5062">
        <w:rPr>
          <w:color w:val="000000"/>
        </w:rPr>
        <w:t>发改委</w:t>
      </w:r>
      <w:proofErr w:type="gramEnd"/>
      <w:r w:rsidRPr="003F5062">
        <w:rPr>
          <w:color w:val="000000"/>
        </w:rPr>
        <w:t xml:space="preserve">出具的《符合国家产业政策的外商投资项目确认书》； </w:t>
      </w:r>
      <w:r w:rsidRPr="003F5062">
        <w:rPr>
          <w:color w:val="000000"/>
        </w:rPr>
        <w:br/>
        <w:t xml:space="preserve">   （2）该项目以前累计已审核批准退税的审核审批表复印件； </w:t>
      </w:r>
      <w:r w:rsidRPr="003F5062">
        <w:rPr>
          <w:color w:val="000000"/>
        </w:rPr>
        <w:br/>
        <w:t xml:space="preserve">   （3）采购国产设备申报退（免）税报告及保函； </w:t>
      </w:r>
      <w:r w:rsidRPr="003F5062">
        <w:rPr>
          <w:color w:val="000000"/>
        </w:rPr>
        <w:br/>
      </w:r>
      <w:r w:rsidRPr="003F5062">
        <w:rPr>
          <w:color w:val="000000"/>
        </w:rPr>
        <w:lastRenderedPageBreak/>
        <w:t xml:space="preserve">   （4）出口退税单证审核表； </w:t>
      </w:r>
      <w:r w:rsidRPr="003F5062">
        <w:rPr>
          <w:color w:val="000000"/>
        </w:rPr>
        <w:br/>
        <w:t xml:space="preserve">   （5）出口退税货物进货凭证登录表； </w:t>
      </w:r>
      <w:r w:rsidRPr="003F5062">
        <w:rPr>
          <w:color w:val="000000"/>
        </w:rPr>
        <w:br/>
        <w:t xml:space="preserve">   （6）采购国产设备清单、供货合同及付款凭证复印件； </w:t>
      </w:r>
      <w:r w:rsidRPr="003F5062">
        <w:rPr>
          <w:color w:val="000000"/>
        </w:rPr>
        <w:br/>
        <w:t xml:space="preserve">   （7）增值税专用发票（抵扣联）、认证结果通知书、认证清单； </w:t>
      </w:r>
      <w:r w:rsidRPr="003F5062">
        <w:rPr>
          <w:color w:val="000000"/>
        </w:rPr>
        <w:br/>
        <w:t xml:space="preserve">   （8）购进国产设备照片。 </w:t>
      </w:r>
      <w:r w:rsidRPr="003F5062">
        <w:rPr>
          <w:color w:val="000000"/>
        </w:rPr>
        <w:br/>
        <w:t xml:space="preserve">　　2、审核退税企业主体。 </w:t>
      </w:r>
      <w:r w:rsidRPr="003F5062">
        <w:rPr>
          <w:color w:val="000000"/>
        </w:rPr>
        <w:br/>
        <w:t xml:space="preserve">　　（1）审核企业设立、登记情况。主要审核企业的设立日期、企业性质、资本金的到位情况、经营期限和经营范围。根据企业不同的性质和经营范围，检查企业是否应取得增值税一般纳税人资格（除从事交通运输、开发普通住宅的外商投资企业和从事海洋石油勘探开发生产的中外合作企业以外的其他外资企业，均应取得增值税一般纳税人资格），外商投资企业以其分公司（分厂）名义采购的自用国产设备，由其分公司（分厂）向所在地主管退税机关申请办理退税； </w:t>
      </w:r>
      <w:r w:rsidRPr="003F5062">
        <w:rPr>
          <w:color w:val="000000"/>
        </w:rPr>
        <w:br/>
        <w:t xml:space="preserve">　　（2）审核企业是否按规定取得《符合国家产业政策的外商投资项目确认书》和《项目采购国产设备清单》。投资总额3000万美元及以上的鼓励类外商投资项目，由国家发展改革委出具项目确认书，投资总额3000万美元以下的鼓励类外商投资项目，由本省发展改革委出具项目确认书。 </w:t>
      </w:r>
      <w:r w:rsidRPr="003F5062">
        <w:rPr>
          <w:color w:val="000000"/>
        </w:rPr>
        <w:br/>
        <w:t xml:space="preserve">　　3、审核设备主体。 </w:t>
      </w:r>
      <w:r w:rsidRPr="003F5062">
        <w:rPr>
          <w:color w:val="000000"/>
        </w:rPr>
        <w:br/>
        <w:t xml:space="preserve">　　（1）首先审核本批次采购的国产设备是否</w:t>
      </w:r>
      <w:proofErr w:type="gramStart"/>
      <w:r w:rsidRPr="003F5062">
        <w:rPr>
          <w:color w:val="000000"/>
        </w:rPr>
        <w:t>在发改委</w:t>
      </w:r>
      <w:proofErr w:type="gramEnd"/>
      <w:r w:rsidRPr="003F5062">
        <w:rPr>
          <w:color w:val="000000"/>
        </w:rPr>
        <w:t xml:space="preserve">出具的《项目采购国产设备清单》中列明，有无超范围采购国产设备。对超出《项目采购国产设备清单》范围采购的设备价值应予以剔除； </w:t>
      </w:r>
      <w:r w:rsidRPr="003F5062">
        <w:rPr>
          <w:color w:val="000000"/>
        </w:rPr>
        <w:br/>
        <w:t xml:space="preserve">　　（2）其次将本批采购的国产设备所属投资项目与《</w:t>
      </w:r>
      <w:hyperlink r:id="rId4" w:tgtFrame="_self" w:tooltip="" w:history="1">
        <w:r w:rsidRPr="003F5062">
          <w:rPr>
            <w:rStyle w:val="a4"/>
            <w:color w:val="000000"/>
          </w:rPr>
          <w:t>外商投资产业指导目录</w:t>
        </w:r>
      </w:hyperlink>
      <w:r w:rsidRPr="003F5062">
        <w:rPr>
          <w:color w:val="000000"/>
        </w:rPr>
        <w:t>》中鼓励类项目和《</w:t>
      </w:r>
      <w:hyperlink r:id="rId5" w:tgtFrame="_self" w:tooltip="" w:history="1">
        <w:r w:rsidRPr="003F5062">
          <w:rPr>
            <w:rStyle w:val="a4"/>
            <w:color w:val="000000"/>
          </w:rPr>
          <w:t>中西部地区外商投资优势产业目录</w:t>
        </w:r>
      </w:hyperlink>
      <w:r w:rsidRPr="003F5062">
        <w:rPr>
          <w:color w:val="000000"/>
        </w:rPr>
        <w:t>》的外商投资项目进行核对。</w:t>
      </w:r>
      <w:r w:rsidRPr="003F5062">
        <w:rPr>
          <w:color w:val="000000"/>
        </w:rPr>
        <w:lastRenderedPageBreak/>
        <w:t xml:space="preserve">对符合项目核准时《外商投资产业指导目录》和《中西部地区外商投资优势产业目录》中的鼓励类外商投资项目，其采购的国产设备不属于购进国产设备的增值税专用发票开具时实施的《外商投资项目不予免税的进口商品目录》中列名的国产设备，可以办理退税申请； </w:t>
      </w:r>
      <w:r w:rsidRPr="003F5062">
        <w:rPr>
          <w:color w:val="000000"/>
        </w:rPr>
        <w:br/>
        <w:t xml:space="preserve">　　（3）审核所采购国产设备入账情况。采购国产设备是直接作为固定资产入账，还是通过在建工程结转入账，是否按企业会计制度的规定计提折旧。其次根据采购国产设备清单，到现场核对实物，做到采购合同、发票及实物三方比对，并要求委托方提供设备实物照片、产品说明书、合格证书等，如采购国产设备</w:t>
      </w:r>
      <w:proofErr w:type="gramStart"/>
      <w:r w:rsidRPr="003F5062">
        <w:rPr>
          <w:color w:val="000000"/>
        </w:rPr>
        <w:t>系流通</w:t>
      </w:r>
      <w:proofErr w:type="gramEnd"/>
      <w:r w:rsidRPr="003F5062">
        <w:rPr>
          <w:color w:val="000000"/>
        </w:rPr>
        <w:t xml:space="preserve">企业购进的，需追溯到上道生产企业环节，证明申请退税设备系国产设备的相关资料。 </w:t>
      </w:r>
      <w:r w:rsidRPr="003F5062">
        <w:rPr>
          <w:color w:val="000000"/>
        </w:rPr>
        <w:br/>
        <w:t xml:space="preserve">   4、审核退税时间和金额。 </w:t>
      </w:r>
      <w:r w:rsidRPr="003F5062">
        <w:rPr>
          <w:color w:val="000000"/>
        </w:rPr>
        <w:br/>
        <w:t xml:space="preserve">   （1）首先审核企业是否在规定日期办理退税备案登记。外商投资企业在取得发展改革委出具的项目确认书后30日内，应向其所在地主管退税机关申请办理购买国产设备的退税备案登记； </w:t>
      </w:r>
      <w:r w:rsidRPr="003F5062">
        <w:rPr>
          <w:color w:val="000000"/>
        </w:rPr>
        <w:br/>
        <w:t xml:space="preserve">   （2）其次审核采购的国产设备增值税专用发票是否及时认证，属于增值税一般纳税人的外商投资企业购买国产设备后,应自购买设备开具增值税专用发票的开票之日起30日内?,到其主管税务机关认证，在增值税专用发票认证清单上列明通过的，可以办理退税申请，未经过认证或认证未通过的，均应从退税申请额中剔除； </w:t>
      </w:r>
      <w:r w:rsidRPr="003F5062">
        <w:rPr>
          <w:color w:val="000000"/>
        </w:rPr>
        <w:br/>
        <w:t>   （3）审核申请退税时限是否符合规定，外商投资企业应自购买设备开具增值税专用发票的开票之日起90日内，填写《外商投资项目采购国产设备退税申请表》，同时附送税务机关要求的退税申请资料向其所在地主管退税机关申请办理</w:t>
      </w:r>
      <w:r w:rsidRPr="003F5062">
        <w:rPr>
          <w:color w:val="000000"/>
        </w:rPr>
        <w:lastRenderedPageBreak/>
        <w:t xml:space="preserve">国产设备的退税手续。 </w:t>
      </w:r>
      <w:r w:rsidRPr="003F5062">
        <w:rPr>
          <w:color w:val="000000"/>
        </w:rPr>
        <w:br/>
        <w:t xml:space="preserve">   5、审核退税计算金额。根据国产设备退税清单、购买增值税专用发票等相关资料，审核委托方申请退还的增值税款计算是否正确。 </w:t>
      </w:r>
      <w:r w:rsidRPr="003F5062">
        <w:rPr>
          <w:color w:val="000000"/>
        </w:rPr>
        <w:br/>
        <w:t>   三、</w:t>
      </w:r>
      <w:proofErr w:type="gramStart"/>
      <w:r w:rsidRPr="003F5062">
        <w:rPr>
          <w:color w:val="000000"/>
        </w:rPr>
        <w:t>鉴证</w:t>
      </w:r>
      <w:proofErr w:type="gramEnd"/>
      <w:r w:rsidRPr="003F5062">
        <w:rPr>
          <w:color w:val="000000"/>
        </w:rPr>
        <w:t>报告（样本）</w:t>
      </w:r>
    </w:p>
    <w:p w:rsidR="006367E8" w:rsidRPr="003F5062" w:rsidRDefault="006367E8" w:rsidP="006367E8">
      <w:pPr>
        <w:pStyle w:val="a3"/>
        <w:spacing w:line="480" w:lineRule="auto"/>
        <w:jc w:val="center"/>
        <w:rPr>
          <w:color w:val="000000"/>
        </w:rPr>
      </w:pPr>
      <w:r w:rsidRPr="003F5062">
        <w:rPr>
          <w:color w:val="000000"/>
        </w:rPr>
        <w:t>外商投资企业采购国产设备退税</w:t>
      </w:r>
      <w:proofErr w:type="gramStart"/>
      <w:r w:rsidRPr="003F5062">
        <w:rPr>
          <w:color w:val="000000"/>
        </w:rPr>
        <w:t>鉴证</w:t>
      </w:r>
      <w:proofErr w:type="gramEnd"/>
      <w:r w:rsidRPr="003F5062">
        <w:rPr>
          <w:color w:val="000000"/>
        </w:rPr>
        <w:t xml:space="preserve">报告 </w:t>
      </w:r>
    </w:p>
    <w:p w:rsidR="006367E8" w:rsidRPr="003F5062" w:rsidRDefault="006367E8" w:rsidP="006367E8">
      <w:pPr>
        <w:pStyle w:val="a3"/>
        <w:spacing w:line="480" w:lineRule="auto"/>
        <w:rPr>
          <w:color w:val="000000"/>
        </w:rPr>
      </w:pPr>
      <w:r w:rsidRPr="003F5062">
        <w:rPr>
          <w:color w:val="000000"/>
        </w:rPr>
        <w:t xml:space="preserve">                                    ××鉴字[××]××号 </w:t>
      </w:r>
      <w:r w:rsidRPr="003F5062">
        <w:rPr>
          <w:color w:val="000000"/>
        </w:rPr>
        <w:br/>
        <w:t xml:space="preserve">   （委托单位）： </w:t>
      </w:r>
      <w:r w:rsidRPr="003F5062">
        <w:rPr>
          <w:color w:val="000000"/>
        </w:rPr>
        <w:br/>
        <w:t>    我们接受委托，对贵公司××年度××项目（第××批）采购国产设备退税事项进行审核。及时提供相关会计资料、采购国产设备申请退还增值税申报资料，并保证其真实性、完整性是贵公司的责任，我们的责任是对贵公司采购国产设备申请退还增值税所有重大事项的合法性、合</w:t>
      </w:r>
      <w:proofErr w:type="gramStart"/>
      <w:r w:rsidRPr="003F5062">
        <w:rPr>
          <w:color w:val="000000"/>
        </w:rPr>
        <w:t>规</w:t>
      </w:r>
      <w:proofErr w:type="gramEnd"/>
      <w:r w:rsidRPr="003F5062">
        <w:rPr>
          <w:color w:val="000000"/>
        </w:rPr>
        <w:t>性和准确性发表</w:t>
      </w:r>
      <w:proofErr w:type="gramStart"/>
      <w:r w:rsidRPr="003F5062">
        <w:rPr>
          <w:color w:val="000000"/>
        </w:rPr>
        <w:t>鉴证</w:t>
      </w:r>
      <w:proofErr w:type="gramEnd"/>
      <w:r w:rsidRPr="003F5062">
        <w:rPr>
          <w:color w:val="000000"/>
        </w:rPr>
        <w:t>意见。在审核过程中，我们本着独立、客观、公正的原则，依据《国家税务总局、国家发展和改革委员会关于印发&lt;外商投资项目采购国产设备退税管理试行办法&gt;的通知》（</w:t>
      </w:r>
      <w:hyperlink r:id="rId6" w:tgtFrame="_self" w:tooltip="" w:history="1">
        <w:r w:rsidRPr="003F5062">
          <w:rPr>
            <w:rStyle w:val="a4"/>
            <w:color w:val="000000"/>
          </w:rPr>
          <w:t>国税发[2006]111号</w:t>
        </w:r>
      </w:hyperlink>
      <w:r w:rsidRPr="003F5062">
        <w:rPr>
          <w:color w:val="000000"/>
        </w:rPr>
        <w:t>）等文件的规定，按照《外商投资企业采购国产设备退税</w:t>
      </w:r>
      <w:proofErr w:type="gramStart"/>
      <w:r w:rsidRPr="003F5062">
        <w:rPr>
          <w:color w:val="000000"/>
        </w:rPr>
        <w:t>鉴证</w:t>
      </w:r>
      <w:proofErr w:type="gramEnd"/>
      <w:r w:rsidRPr="003F5062">
        <w:rPr>
          <w:color w:val="000000"/>
        </w:rPr>
        <w:t>业务规范》的要求，实施了包括抽查会计记录、现场勘查实物等我们认为必要的审核程序。 </w:t>
      </w:r>
      <w:r w:rsidRPr="003F5062">
        <w:rPr>
          <w:color w:val="000000"/>
        </w:rPr>
        <w:br/>
        <w:t xml:space="preserve">    经审核，我们认为：贵公司××项目本批次采购国产设备可以申请退还增值税××元。 </w:t>
      </w:r>
      <w:r w:rsidRPr="003F5062">
        <w:rPr>
          <w:color w:val="000000"/>
        </w:rPr>
        <w:br/>
        <w:t xml:space="preserve">　　本</w:t>
      </w:r>
      <w:proofErr w:type="gramStart"/>
      <w:r w:rsidRPr="003F5062">
        <w:rPr>
          <w:color w:val="000000"/>
        </w:rPr>
        <w:t>鉴证</w:t>
      </w:r>
      <w:proofErr w:type="gramEnd"/>
      <w:r w:rsidRPr="003F5062">
        <w:rPr>
          <w:color w:val="000000"/>
        </w:rPr>
        <w:t>报告仅供贵公司向主管税务机关办理采购国产设备退税时使用，不作其它用途。非法律、法规规定，</w:t>
      </w:r>
      <w:proofErr w:type="gramStart"/>
      <w:r w:rsidRPr="003F5062">
        <w:rPr>
          <w:color w:val="000000"/>
        </w:rPr>
        <w:t>鉴证</w:t>
      </w:r>
      <w:proofErr w:type="gramEnd"/>
      <w:r w:rsidRPr="003F5062">
        <w:rPr>
          <w:color w:val="000000"/>
        </w:rPr>
        <w:t xml:space="preserve">报告的内容不得提供给其他单位或个人。 </w:t>
      </w:r>
      <w:r w:rsidRPr="003F5062">
        <w:rPr>
          <w:color w:val="000000"/>
        </w:rPr>
        <w:br/>
        <w:t xml:space="preserve">　　 </w:t>
      </w:r>
      <w:r w:rsidRPr="003F5062">
        <w:rPr>
          <w:color w:val="000000"/>
        </w:rPr>
        <w:br/>
      </w:r>
      <w:r w:rsidRPr="003F5062">
        <w:rPr>
          <w:color w:val="000000"/>
        </w:rPr>
        <w:lastRenderedPageBreak/>
        <w:t xml:space="preserve">附件： </w:t>
      </w:r>
      <w:r w:rsidRPr="003F5062">
        <w:rPr>
          <w:color w:val="000000"/>
        </w:rPr>
        <w:br/>
        <w:t xml:space="preserve">　　1、</w:t>
      </w:r>
      <w:proofErr w:type="gramStart"/>
      <w:r w:rsidRPr="003F5062">
        <w:rPr>
          <w:color w:val="000000"/>
        </w:rPr>
        <w:t>鉴证</w:t>
      </w:r>
      <w:proofErr w:type="gramEnd"/>
      <w:r w:rsidRPr="003F5062">
        <w:rPr>
          <w:color w:val="000000"/>
        </w:rPr>
        <w:t xml:space="preserve">报告说明； </w:t>
      </w:r>
      <w:r w:rsidRPr="003F5062">
        <w:rPr>
          <w:color w:val="000000"/>
        </w:rPr>
        <w:br/>
        <w:t xml:space="preserve">　　2、外商投资企业采购国产设备退税汇总申报表(已审) </w:t>
      </w:r>
      <w:r w:rsidRPr="003F5062">
        <w:rPr>
          <w:color w:val="000000"/>
        </w:rPr>
        <w:br/>
        <w:t xml:space="preserve">　　3、税务机关要求附列的其他资料； </w:t>
      </w:r>
      <w:r w:rsidRPr="003F5062">
        <w:rPr>
          <w:color w:val="000000"/>
        </w:rPr>
        <w:br/>
        <w:t xml:space="preserve">　　4、税务事务所执业资格证书复印件。 </w:t>
      </w:r>
      <w:r w:rsidRPr="003F5062">
        <w:rPr>
          <w:color w:val="000000"/>
        </w:rPr>
        <w:br/>
        <w:t xml:space="preserve">    </w:t>
      </w:r>
      <w:r w:rsidRPr="003F5062">
        <w:rPr>
          <w:color w:val="000000"/>
        </w:rPr>
        <w:br/>
        <w:t xml:space="preserve">    ××税务师事务所（盖章）   中国注册税务师：（盖章） </w:t>
      </w:r>
      <w:r w:rsidRPr="003F5062">
        <w:rPr>
          <w:color w:val="000000"/>
        </w:rPr>
        <w:br/>
        <w:t xml:space="preserve">    地址：×× </w:t>
      </w:r>
      <w:r w:rsidRPr="003F5062">
        <w:rPr>
          <w:color w:val="000000"/>
        </w:rPr>
        <w:br/>
      </w:r>
      <w:proofErr w:type="gramStart"/>
      <w:r w:rsidRPr="003F5062">
        <w:rPr>
          <w:color w:val="000000"/>
        </w:rPr>
        <w:t xml:space="preserve">　　　　　　　　　　　</w:t>
      </w:r>
      <w:proofErr w:type="gramEnd"/>
      <w:r w:rsidRPr="003F5062">
        <w:rPr>
          <w:color w:val="000000"/>
        </w:rPr>
        <w:t xml:space="preserve">     报告日期：××年××月××日 </w:t>
      </w:r>
      <w:r w:rsidRPr="003F5062">
        <w:rPr>
          <w:color w:val="000000"/>
        </w:rPr>
        <w:br/>
        <w:t>附件1：</w:t>
      </w:r>
    </w:p>
    <w:p w:rsidR="006367E8" w:rsidRPr="003F5062" w:rsidRDefault="006367E8" w:rsidP="006367E8">
      <w:pPr>
        <w:pStyle w:val="a3"/>
        <w:spacing w:line="480" w:lineRule="auto"/>
        <w:jc w:val="center"/>
        <w:rPr>
          <w:color w:val="000000"/>
        </w:rPr>
      </w:pPr>
      <w:proofErr w:type="gramStart"/>
      <w:r w:rsidRPr="003F5062">
        <w:rPr>
          <w:color w:val="000000"/>
        </w:rPr>
        <w:t>鉴证</w:t>
      </w:r>
      <w:proofErr w:type="gramEnd"/>
      <w:r w:rsidRPr="003F5062">
        <w:rPr>
          <w:color w:val="000000"/>
        </w:rPr>
        <w:t xml:space="preserve">报告说明 </w:t>
      </w:r>
    </w:p>
    <w:p w:rsidR="006367E8" w:rsidRPr="003F5062" w:rsidRDefault="006367E8" w:rsidP="006367E8">
      <w:pPr>
        <w:pStyle w:val="a3"/>
        <w:spacing w:line="480" w:lineRule="auto"/>
        <w:rPr>
          <w:color w:val="000000"/>
        </w:rPr>
      </w:pPr>
      <w:r w:rsidRPr="003F5062">
        <w:rPr>
          <w:color w:val="000000"/>
        </w:rPr>
        <w:t xml:space="preserve">  　一、委托单位基本情况（如：成立时间、投资方、法定代表人、注册地址、注册资本、企业类型、经营范围等） </w:t>
      </w:r>
      <w:r w:rsidRPr="003F5062">
        <w:rPr>
          <w:color w:val="000000"/>
        </w:rPr>
        <w:br/>
        <w:t xml:space="preserve">　　二、主要会计政策 </w:t>
      </w:r>
      <w:r w:rsidRPr="003F5062">
        <w:rPr>
          <w:color w:val="000000"/>
        </w:rPr>
        <w:br/>
        <w:t xml:space="preserve">　　三、审核情况说明 </w:t>
      </w:r>
      <w:r w:rsidRPr="003F5062">
        <w:rPr>
          <w:color w:val="000000"/>
        </w:rPr>
        <w:br/>
        <w:t>   1、注册资金审核情况。贵单位营业执照登记注册资本××元，其中：至××年××月××日，中方出资××元，外方（写明外商名称）出资××元，已经××会计师事务所审验并出具×××验资报告，外国投资者已投入的资本金达到投资各方已到位资本金的××％；截至目前，公司根据××年×月×日的董事会决议和修改后的章程规定，新增资本金×元，由××以××（方式）出资，并经××会计师事务所审验，出具××验资报告。自此，贵公司变更后的累计注册资金为</w:t>
      </w:r>
      <w:r w:rsidRPr="003F5062">
        <w:rPr>
          <w:color w:val="000000"/>
        </w:rPr>
        <w:lastRenderedPageBreak/>
        <w:t xml:space="preserve">××元，外国投资者已投入的资本金达到投资各方已到位资本金的××％。 </w:t>
      </w:r>
      <w:r w:rsidRPr="003F5062">
        <w:rPr>
          <w:color w:val="000000"/>
        </w:rPr>
        <w:br/>
        <w:t>   2、退税投资总额。根据国家发展和改革委员会外资司或省级发展和改革委员会按照权限出具的外资项目确认书，编号:（省市区简称）</w:t>
      </w:r>
      <w:proofErr w:type="gramStart"/>
      <w:r w:rsidRPr="003F5062">
        <w:rPr>
          <w:color w:val="000000"/>
        </w:rPr>
        <w:t>发改外资</w:t>
      </w:r>
      <w:proofErr w:type="gramEnd"/>
      <w:r w:rsidRPr="003F5062">
        <w:rPr>
          <w:color w:val="000000"/>
        </w:rPr>
        <w:t>准字[200 ]××号,符合国家产业政策，属《外商投资产业指导目录》中鼓励</w:t>
      </w:r>
      <w:proofErr w:type="gramStart"/>
      <w:r w:rsidRPr="003F5062">
        <w:rPr>
          <w:color w:val="000000"/>
        </w:rPr>
        <w:t>类第××类第</w:t>
      </w:r>
      <w:proofErr w:type="gramEnd"/>
      <w:r w:rsidRPr="003F5062">
        <w:rPr>
          <w:color w:val="000000"/>
        </w:rPr>
        <w:t xml:space="preserve">××条。贵公司经批准的项目投资总额××元,采购国产设备总额××元。 </w:t>
      </w:r>
      <w:r w:rsidRPr="003F5062">
        <w:rPr>
          <w:color w:val="000000"/>
        </w:rPr>
        <w:br/>
        <w:t xml:space="preserve">   3、核定退税投资总额内扣除项目明细情况。 </w:t>
      </w:r>
      <w:r w:rsidRPr="003F5062">
        <w:rPr>
          <w:color w:val="000000"/>
        </w:rPr>
        <w:br/>
        <w:t xml:space="preserve">   （1）新增免税进口设备：自税务机关核定退税投资总额起至申请日止，贵单位购进免税进口设备总额××元。具体情况应附表说明； </w:t>
      </w:r>
      <w:r w:rsidRPr="003F5062">
        <w:rPr>
          <w:color w:val="000000"/>
        </w:rPr>
        <w:br/>
        <w:t xml:space="preserve">   （2）新增基建投资：根据贵单位的账面，自税务机关核对退税投资总额起至申请日止，贵公司新增基建投资额××元； </w:t>
      </w:r>
      <w:r w:rsidRPr="003F5062">
        <w:rPr>
          <w:color w:val="000000"/>
        </w:rPr>
        <w:br/>
        <w:t xml:space="preserve">   （3）新增流动资金：根据贵单位的账面记录，自税务机关核对退税投资总额起至申请日止，贵公司新增流动资金××元； </w:t>
      </w:r>
      <w:r w:rsidRPr="003F5062">
        <w:rPr>
          <w:color w:val="000000"/>
        </w:rPr>
        <w:br/>
        <w:t xml:space="preserve">　　以上应在核定退税投资总额内扣除项目合计××元。 </w:t>
      </w:r>
      <w:r w:rsidRPr="003F5062">
        <w:rPr>
          <w:color w:val="000000"/>
        </w:rPr>
        <w:br/>
        <w:t xml:space="preserve">　　4、符合性审核意见。贵单位××年度××项目（第××批）向主管税务机关申请退还增值税的国产设备，符合《</w:t>
      </w:r>
      <w:hyperlink r:id="rId7" w:tgtFrame="_self" w:tooltip="" w:history="1">
        <w:r w:rsidRPr="003F5062">
          <w:rPr>
            <w:rStyle w:val="a4"/>
            <w:color w:val="000000"/>
          </w:rPr>
          <w:t>外商投资产业指导目录</w:t>
        </w:r>
      </w:hyperlink>
      <w:r w:rsidRPr="003F5062">
        <w:rPr>
          <w:color w:val="000000"/>
        </w:rPr>
        <w:t>》中鼓励类和《</w:t>
      </w:r>
      <w:hyperlink r:id="rId8" w:tgtFrame="_self" w:tooltip="" w:history="1">
        <w:r w:rsidRPr="003F5062">
          <w:rPr>
            <w:rStyle w:val="a4"/>
            <w:color w:val="000000"/>
          </w:rPr>
          <w:t>中西部地区外商投资优势产业目录</w:t>
        </w:r>
      </w:hyperlink>
      <w:r w:rsidRPr="003F5062">
        <w:rPr>
          <w:color w:val="000000"/>
        </w:rPr>
        <w:t>》的外商投资项目，并且在税务机关核定的退税投资总额内。在取得项目确认书后30日内，向主管退税税务机关申请办理购进国产设备的登记备案手续，与供货方签订采购合同，所提供的由防伪税控系统开具的增值税专用发票，已经税务机关认证确认通过，及时按规定付款，并附有相应的付款凭证，购进设备作为固定资产管理，记入固定资产明细账，并计提折旧，手续较为完备，符合国税发[2006]111号文件规定。截止</w:t>
      </w:r>
      <w:proofErr w:type="gramStart"/>
      <w:r w:rsidRPr="003F5062">
        <w:rPr>
          <w:color w:val="000000"/>
        </w:rPr>
        <w:t>审核日</w:t>
      </w:r>
      <w:proofErr w:type="gramEnd"/>
      <w:r w:rsidRPr="003F5062">
        <w:rPr>
          <w:color w:val="000000"/>
        </w:rPr>
        <w:t xml:space="preserve">为止的监管期内,本批次国产设备未发现有转让、赠送等设备所有权转移行为或出租、再投资行为。 </w:t>
      </w:r>
      <w:r w:rsidRPr="003F5062">
        <w:rPr>
          <w:color w:val="000000"/>
        </w:rPr>
        <w:br/>
      </w:r>
      <w:r w:rsidRPr="003F5062">
        <w:rPr>
          <w:color w:val="000000"/>
        </w:rPr>
        <w:lastRenderedPageBreak/>
        <w:t xml:space="preserve">　　5、采购国产设备明细情况应附表说明。 </w:t>
      </w:r>
      <w:r w:rsidRPr="003F5062">
        <w:rPr>
          <w:color w:val="000000"/>
        </w:rPr>
        <w:br/>
        <w:t xml:space="preserve">　　6、已购国产设备管理情况应附表说明。 </w:t>
      </w:r>
      <w:r w:rsidRPr="003F5062">
        <w:rPr>
          <w:color w:val="000000"/>
        </w:rPr>
        <w:br/>
        <w:t xml:space="preserve">　　四、其它需要披露的事项</w:t>
      </w:r>
    </w:p>
    <w:p w:rsidR="008747A3" w:rsidRDefault="008747A3"/>
    <w:sectPr w:rsidR="008747A3" w:rsidSect="00874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367E8"/>
    <w:rsid w:val="006367E8"/>
    <w:rsid w:val="008747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367E8"/>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rsid w:val="006367E8"/>
    <w:rPr>
      <w:color w:val="0000FF"/>
      <w:u w:val="single"/>
    </w:rPr>
  </w:style>
  <w:style w:type="character" w:styleId="a5">
    <w:name w:val="Strong"/>
    <w:basedOn w:val="a0"/>
    <w:qFormat/>
    <w:rsid w:val="006367E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s-n-tax.gov.cn/Page/StatuteDetail.aspx?StatuteID=5829" TargetMode="External"/><Relationship Id="rId3" Type="http://schemas.openxmlformats.org/officeDocument/2006/relationships/webSettings" Target="webSettings.xml"/><Relationship Id="rId7" Type="http://schemas.openxmlformats.org/officeDocument/2006/relationships/hyperlink" Target="http://www.js-n-tax.gov.cn/Page/StatuteDetail.aspx?StatuteID=562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s-n-tax.gov.cn/Page/StatuteDetail.aspx?StatuteID=6823" TargetMode="External"/><Relationship Id="rId5" Type="http://schemas.openxmlformats.org/officeDocument/2006/relationships/hyperlink" Target="http://www.js-n-tax.gov.cn/Page/StatuteDetail.aspx?StatuteID=5829" TargetMode="External"/><Relationship Id="rId10" Type="http://schemas.openxmlformats.org/officeDocument/2006/relationships/theme" Target="theme/theme1.xml"/><Relationship Id="rId4" Type="http://schemas.openxmlformats.org/officeDocument/2006/relationships/hyperlink" Target="http://www.js-n-tax.gov.cn/Page/StatuteDetail.aspx?StatuteID=5623"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602</Words>
  <Characters>3438</Characters>
  <Application>Microsoft Office Word</Application>
  <DocSecurity>0</DocSecurity>
  <Lines>28</Lines>
  <Paragraphs>8</Paragraphs>
  <ScaleCrop>false</ScaleCrop>
  <Company>Lenovo (Beijing) Limited</Company>
  <LinksUpToDate>false</LinksUpToDate>
  <CharactersWithSpaces>4032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cp:revision>
  <dcterms:created xsi:type="dcterms:W3CDTF">2010-12-16T09:09:00Z</dcterms:created>
  <dcterms:modified xsi:type="dcterms:W3CDTF">2010-12-16T09:09:00Z</dcterms:modified>
</cp:coreProperties>
</file>