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8FE" w:rsidRPr="00170648" w:rsidRDefault="008758FE" w:rsidP="00992EFF">
      <w:pPr>
        <w:jc w:val="center"/>
        <w:rPr>
          <w:rFonts w:ascii="黑体" w:eastAsia="黑体" w:hAnsi="宋体"/>
          <w:b/>
          <w:kern w:val="0"/>
          <w:sz w:val="32"/>
          <w:szCs w:val="32"/>
        </w:rPr>
      </w:pPr>
      <w:r w:rsidRPr="00170648">
        <w:rPr>
          <w:rFonts w:ascii="黑体" w:eastAsia="黑体" w:hAnsi="宋体"/>
          <w:b/>
          <w:kern w:val="0"/>
          <w:sz w:val="32"/>
          <w:szCs w:val="32"/>
        </w:rPr>
        <w:t>2014</w:t>
      </w:r>
      <w:r w:rsidRPr="00170648">
        <w:rPr>
          <w:rFonts w:ascii="黑体" w:eastAsia="黑体" w:hAnsi="宋体" w:hint="eastAsia"/>
          <w:b/>
          <w:kern w:val="0"/>
          <w:sz w:val="32"/>
          <w:szCs w:val="32"/>
        </w:rPr>
        <w:t>年度企业所得税纳税申报常见问题解答</w:t>
      </w:r>
    </w:p>
    <w:p w:rsidR="008758FE" w:rsidRDefault="008758FE" w:rsidP="00C24CF0">
      <w:pPr>
        <w:ind w:firstLineChars="200" w:firstLine="31680"/>
        <w:rPr>
          <w:rFonts w:ascii="仿宋_GB2312" w:eastAsia="仿宋_GB2312" w:hAnsi="宋体"/>
          <w:b/>
          <w:sz w:val="32"/>
          <w:szCs w:val="32"/>
        </w:rPr>
      </w:pPr>
    </w:p>
    <w:p w:rsidR="008758FE" w:rsidRDefault="008758FE" w:rsidP="00C24CF0">
      <w:pPr>
        <w:ind w:firstLineChars="200" w:firstLine="31680"/>
        <w:jc w:val="center"/>
        <w:rPr>
          <w:rFonts w:ascii="楷体_GB2312" w:eastAsia="楷体_GB2312" w:hAnsi="宋体"/>
          <w:b/>
          <w:sz w:val="32"/>
          <w:szCs w:val="32"/>
        </w:rPr>
      </w:pPr>
      <w:r w:rsidRPr="00AD6D5A">
        <w:rPr>
          <w:rFonts w:ascii="楷体_GB2312" w:eastAsia="楷体_GB2312" w:hAnsi="宋体" w:hint="eastAsia"/>
          <w:b/>
          <w:sz w:val="32"/>
          <w:szCs w:val="32"/>
        </w:rPr>
        <w:t>第一类</w:t>
      </w:r>
      <w:r w:rsidRPr="00AD6D5A">
        <w:rPr>
          <w:rFonts w:ascii="楷体_GB2312" w:eastAsia="楷体_GB2312" w:hAnsi="宋体"/>
          <w:b/>
          <w:sz w:val="32"/>
          <w:szCs w:val="32"/>
        </w:rPr>
        <w:t xml:space="preserve"> </w:t>
      </w:r>
      <w:r w:rsidRPr="00AD6D5A">
        <w:rPr>
          <w:rFonts w:ascii="楷体_GB2312" w:eastAsia="楷体_GB2312" w:hAnsi="宋体" w:hint="eastAsia"/>
          <w:b/>
          <w:sz w:val="32"/>
          <w:szCs w:val="32"/>
        </w:rPr>
        <w:t>申报环境问题</w:t>
      </w:r>
    </w:p>
    <w:p w:rsidR="008758FE" w:rsidRPr="00AD6D5A" w:rsidRDefault="008758FE" w:rsidP="00C24CF0">
      <w:pPr>
        <w:ind w:firstLineChars="200" w:firstLine="31680"/>
        <w:jc w:val="center"/>
        <w:rPr>
          <w:rFonts w:ascii="楷体_GB2312" w:eastAsia="楷体_GB2312" w:hAnsi="宋体"/>
          <w:b/>
          <w:sz w:val="32"/>
          <w:szCs w:val="32"/>
        </w:rPr>
      </w:pPr>
    </w:p>
    <w:p w:rsidR="008758FE" w:rsidRPr="00170648" w:rsidRDefault="008758FE" w:rsidP="00992EFF">
      <w:pPr>
        <w:numPr>
          <w:ilvl w:val="0"/>
          <w:numId w:val="1"/>
        </w:numPr>
        <w:rPr>
          <w:rFonts w:ascii="楷体_GB2312" w:eastAsia="楷体_GB2312" w:hAnsi="宋体"/>
          <w:b/>
          <w:sz w:val="32"/>
          <w:szCs w:val="32"/>
        </w:rPr>
      </w:pPr>
      <w:r w:rsidRPr="00170648">
        <w:rPr>
          <w:rFonts w:ascii="楷体_GB2312" w:eastAsia="楷体_GB2312" w:hAnsi="宋体" w:hint="eastAsia"/>
          <w:b/>
          <w:sz w:val="32"/>
          <w:szCs w:val="32"/>
        </w:rPr>
        <w:t>《企业基础信息表》（</w:t>
      </w:r>
      <w:r w:rsidRPr="00170648">
        <w:rPr>
          <w:rFonts w:ascii="楷体_GB2312" w:eastAsia="楷体_GB2312" w:hAnsi="宋体"/>
          <w:b/>
          <w:sz w:val="32"/>
          <w:szCs w:val="32"/>
        </w:rPr>
        <w:t>A000000</w:t>
      </w:r>
      <w:r w:rsidRPr="00170648">
        <w:rPr>
          <w:rFonts w:ascii="楷体_GB2312" w:eastAsia="楷体_GB2312" w:hAnsi="宋体" w:hint="eastAsia"/>
          <w:b/>
          <w:sz w:val="32"/>
          <w:szCs w:val="32"/>
        </w:rPr>
        <w:t>）无法打开问题。</w:t>
      </w:r>
    </w:p>
    <w:p w:rsidR="008758FE" w:rsidRPr="00170648" w:rsidRDefault="008758FE" w:rsidP="00C24CF0">
      <w:pPr>
        <w:ind w:firstLineChars="200" w:firstLine="31680"/>
        <w:rPr>
          <w:rFonts w:ascii="仿宋_GB2312" w:eastAsia="仿宋_GB2312" w:hAnsi="宋体"/>
          <w:sz w:val="32"/>
          <w:szCs w:val="32"/>
        </w:rPr>
      </w:pPr>
      <w:r w:rsidRPr="00170648">
        <w:rPr>
          <w:rFonts w:ascii="仿宋_GB2312" w:eastAsia="仿宋_GB2312" w:hAnsi="宋体" w:hint="eastAsia"/>
          <w:sz w:val="32"/>
          <w:szCs w:val="32"/>
        </w:rPr>
        <w:t>此表无法打开的原因</w:t>
      </w:r>
      <w:r>
        <w:rPr>
          <w:rFonts w:ascii="仿宋_GB2312" w:eastAsia="仿宋_GB2312" w:hAnsi="宋体" w:hint="eastAsia"/>
          <w:sz w:val="32"/>
          <w:szCs w:val="32"/>
        </w:rPr>
        <w:t>主要</w:t>
      </w:r>
      <w:r w:rsidRPr="00170648">
        <w:rPr>
          <w:rFonts w:ascii="仿宋_GB2312" w:eastAsia="仿宋_GB2312" w:hAnsi="宋体" w:hint="eastAsia"/>
          <w:sz w:val="32"/>
          <w:szCs w:val="32"/>
        </w:rPr>
        <w:t>是</w:t>
      </w:r>
      <w:r>
        <w:rPr>
          <w:rFonts w:ascii="仿宋_GB2312" w:eastAsia="仿宋_GB2312" w:hAnsi="宋体" w:hint="eastAsia"/>
          <w:sz w:val="32"/>
          <w:szCs w:val="32"/>
        </w:rPr>
        <w:t>电脑</w:t>
      </w:r>
      <w:r w:rsidRPr="00170648">
        <w:rPr>
          <w:rFonts w:ascii="仿宋_GB2312" w:eastAsia="仿宋_GB2312" w:hAnsi="宋体"/>
          <w:sz w:val="32"/>
          <w:szCs w:val="32"/>
        </w:rPr>
        <w:t>IE</w:t>
      </w:r>
      <w:r w:rsidRPr="00170648">
        <w:rPr>
          <w:rFonts w:ascii="仿宋_GB2312" w:eastAsia="仿宋_GB2312" w:hAnsi="宋体" w:hint="eastAsia"/>
          <w:sz w:val="32"/>
          <w:szCs w:val="32"/>
        </w:rPr>
        <w:t>浏览器版本较低，</w:t>
      </w:r>
      <w:r>
        <w:rPr>
          <w:rFonts w:ascii="黑体" w:eastAsia="黑体" w:hAnsi="宋体" w:hint="eastAsia"/>
          <w:b/>
          <w:sz w:val="32"/>
          <w:szCs w:val="32"/>
        </w:rPr>
        <w:t>建议</w:t>
      </w:r>
      <w:r w:rsidRPr="00170648">
        <w:rPr>
          <w:rFonts w:ascii="仿宋_GB2312" w:eastAsia="仿宋_GB2312" w:hAnsi="宋体" w:hint="eastAsia"/>
          <w:sz w:val="32"/>
          <w:szCs w:val="32"/>
        </w:rPr>
        <w:t>纳税人升级</w:t>
      </w:r>
      <w:r>
        <w:rPr>
          <w:rFonts w:ascii="仿宋_GB2312" w:eastAsia="仿宋_GB2312" w:hAnsi="宋体" w:hint="eastAsia"/>
          <w:sz w:val="32"/>
          <w:szCs w:val="32"/>
        </w:rPr>
        <w:t>电脑</w:t>
      </w:r>
      <w:r w:rsidRPr="00170648">
        <w:rPr>
          <w:rFonts w:ascii="仿宋_GB2312" w:eastAsia="仿宋_GB2312" w:hAnsi="宋体"/>
          <w:sz w:val="32"/>
          <w:szCs w:val="32"/>
        </w:rPr>
        <w:t>IE</w:t>
      </w:r>
      <w:r w:rsidRPr="00170648">
        <w:rPr>
          <w:rFonts w:ascii="仿宋_GB2312" w:eastAsia="仿宋_GB2312" w:hAnsi="宋体" w:hint="eastAsia"/>
          <w:sz w:val="32"/>
          <w:szCs w:val="32"/>
        </w:rPr>
        <w:t>浏览器至</w:t>
      </w:r>
      <w:r w:rsidRPr="00170648">
        <w:rPr>
          <w:rFonts w:ascii="仿宋_GB2312" w:eastAsia="仿宋_GB2312" w:hAnsi="宋体"/>
          <w:sz w:val="32"/>
          <w:szCs w:val="32"/>
        </w:rPr>
        <w:t>8.0</w:t>
      </w:r>
      <w:r>
        <w:rPr>
          <w:rFonts w:ascii="仿宋_GB2312" w:eastAsia="仿宋_GB2312" w:hAnsi="宋体" w:hint="eastAsia"/>
          <w:sz w:val="32"/>
          <w:szCs w:val="32"/>
        </w:rPr>
        <w:t>版本</w:t>
      </w:r>
      <w:r w:rsidRPr="00170648">
        <w:rPr>
          <w:rFonts w:ascii="仿宋_GB2312" w:eastAsia="仿宋_GB2312" w:hAnsi="宋体" w:hint="eastAsia"/>
          <w:sz w:val="32"/>
          <w:szCs w:val="32"/>
        </w:rPr>
        <w:t>以上。</w:t>
      </w:r>
    </w:p>
    <w:p w:rsidR="008758FE" w:rsidRPr="00170648" w:rsidRDefault="008758FE" w:rsidP="00992EFF">
      <w:pPr>
        <w:numPr>
          <w:ilvl w:val="0"/>
          <w:numId w:val="1"/>
        </w:numPr>
        <w:rPr>
          <w:rFonts w:ascii="楷体_GB2312" w:eastAsia="楷体_GB2312" w:hAnsi="宋体"/>
          <w:b/>
          <w:sz w:val="32"/>
          <w:szCs w:val="32"/>
        </w:rPr>
      </w:pPr>
      <w:r w:rsidRPr="00170648">
        <w:rPr>
          <w:rFonts w:ascii="楷体_GB2312" w:eastAsia="楷体_GB2312" w:hAnsi="宋体" w:hint="eastAsia"/>
          <w:b/>
          <w:sz w:val="32"/>
          <w:szCs w:val="32"/>
        </w:rPr>
        <w:t>《企业基础信息表》（</w:t>
      </w:r>
      <w:r w:rsidRPr="00170648">
        <w:rPr>
          <w:rFonts w:ascii="楷体_GB2312" w:eastAsia="楷体_GB2312" w:hAnsi="宋体"/>
          <w:b/>
          <w:sz w:val="32"/>
          <w:szCs w:val="32"/>
        </w:rPr>
        <w:t>A000000</w:t>
      </w:r>
      <w:r w:rsidRPr="00170648">
        <w:rPr>
          <w:rFonts w:ascii="楷体_GB2312" w:eastAsia="楷体_GB2312" w:hAnsi="宋体" w:hint="eastAsia"/>
          <w:b/>
          <w:sz w:val="32"/>
          <w:szCs w:val="32"/>
        </w:rPr>
        <w:t>）无法保存问题。</w:t>
      </w:r>
    </w:p>
    <w:p w:rsidR="008758FE" w:rsidRDefault="008758FE" w:rsidP="00C24CF0">
      <w:pPr>
        <w:ind w:firstLineChars="200" w:firstLine="31680"/>
        <w:rPr>
          <w:rFonts w:ascii="仿宋_GB2312" w:eastAsia="仿宋_GB2312" w:hAnsi="宋体"/>
          <w:sz w:val="32"/>
          <w:szCs w:val="32"/>
        </w:rPr>
      </w:pPr>
      <w:r w:rsidRPr="00170648">
        <w:rPr>
          <w:rFonts w:ascii="仿宋_GB2312" w:eastAsia="仿宋_GB2312" w:hAnsi="宋体" w:hint="eastAsia"/>
          <w:sz w:val="32"/>
          <w:szCs w:val="32"/>
        </w:rPr>
        <w:t>此表无法</w:t>
      </w:r>
      <w:r>
        <w:rPr>
          <w:rFonts w:ascii="仿宋_GB2312" w:eastAsia="仿宋_GB2312" w:hAnsi="宋体" w:hint="eastAsia"/>
          <w:sz w:val="32"/>
          <w:szCs w:val="32"/>
        </w:rPr>
        <w:t>保存</w:t>
      </w:r>
      <w:r w:rsidRPr="00170648">
        <w:rPr>
          <w:rFonts w:ascii="仿宋_GB2312" w:eastAsia="仿宋_GB2312" w:hAnsi="宋体" w:hint="eastAsia"/>
          <w:sz w:val="32"/>
          <w:szCs w:val="32"/>
        </w:rPr>
        <w:t>的原因</w:t>
      </w:r>
      <w:r>
        <w:rPr>
          <w:rFonts w:ascii="仿宋_GB2312" w:eastAsia="仿宋_GB2312" w:hAnsi="宋体" w:hint="eastAsia"/>
          <w:sz w:val="32"/>
          <w:szCs w:val="32"/>
        </w:rPr>
        <w:t>主要</w:t>
      </w:r>
      <w:r w:rsidRPr="00170648">
        <w:rPr>
          <w:rFonts w:ascii="仿宋_GB2312" w:eastAsia="仿宋_GB2312" w:hAnsi="宋体" w:hint="eastAsia"/>
          <w:sz w:val="32"/>
          <w:szCs w:val="32"/>
        </w:rPr>
        <w:t>是</w:t>
      </w:r>
      <w:r>
        <w:rPr>
          <w:rFonts w:ascii="仿宋_GB2312" w:eastAsia="仿宋_GB2312" w:hAnsi="宋体" w:hint="eastAsia"/>
          <w:sz w:val="32"/>
          <w:szCs w:val="32"/>
        </w:rPr>
        <w:t>由于</w:t>
      </w:r>
      <w:r w:rsidRPr="00A634AA">
        <w:rPr>
          <w:rFonts w:ascii="仿宋_GB2312" w:eastAsia="仿宋_GB2312" w:hAnsi="宋体"/>
          <w:sz w:val="32"/>
          <w:szCs w:val="32"/>
        </w:rPr>
        <w:t>IP</w:t>
      </w:r>
      <w:r w:rsidRPr="00A634AA">
        <w:rPr>
          <w:rFonts w:ascii="仿宋_GB2312" w:eastAsia="仿宋_GB2312" w:hAnsi="宋体" w:hint="eastAsia"/>
          <w:sz w:val="32"/>
          <w:szCs w:val="32"/>
        </w:rPr>
        <w:t>地址变化等技术原因，引起基础表不能保存到税务机关服务器，</w:t>
      </w:r>
      <w:r>
        <w:rPr>
          <w:rFonts w:ascii="黑体" w:eastAsia="黑体" w:hAnsi="宋体" w:hint="eastAsia"/>
          <w:b/>
          <w:sz w:val="32"/>
          <w:szCs w:val="32"/>
        </w:rPr>
        <w:t>建议</w:t>
      </w:r>
      <w:r>
        <w:rPr>
          <w:rFonts w:ascii="仿宋_GB2312" w:eastAsia="仿宋_GB2312" w:hAnsi="宋体" w:hint="eastAsia"/>
          <w:sz w:val="32"/>
          <w:szCs w:val="32"/>
        </w:rPr>
        <w:t>纳税人</w:t>
      </w:r>
      <w:r w:rsidRPr="00A634AA">
        <w:rPr>
          <w:rFonts w:ascii="仿宋_GB2312" w:eastAsia="仿宋_GB2312" w:hAnsi="宋体" w:hint="eastAsia"/>
          <w:sz w:val="32"/>
          <w:szCs w:val="32"/>
        </w:rPr>
        <w:t>更换网络环境。</w:t>
      </w:r>
    </w:p>
    <w:p w:rsidR="008758FE" w:rsidRPr="00170648" w:rsidRDefault="008758FE" w:rsidP="00992EFF">
      <w:pPr>
        <w:numPr>
          <w:ilvl w:val="0"/>
          <w:numId w:val="1"/>
        </w:numPr>
        <w:rPr>
          <w:rFonts w:ascii="楷体_GB2312" w:eastAsia="楷体_GB2312" w:hAnsi="宋体"/>
          <w:b/>
          <w:sz w:val="32"/>
          <w:szCs w:val="32"/>
        </w:rPr>
      </w:pPr>
      <w:r w:rsidRPr="00170648">
        <w:rPr>
          <w:rFonts w:ascii="楷体_GB2312" w:eastAsia="楷体_GB2312" w:hAnsi="宋体" w:hint="eastAsia"/>
          <w:b/>
          <w:sz w:val="32"/>
          <w:szCs w:val="32"/>
        </w:rPr>
        <w:t>其他</w:t>
      </w:r>
      <w:r>
        <w:rPr>
          <w:rFonts w:ascii="楷体_GB2312" w:eastAsia="楷体_GB2312" w:hAnsi="宋体" w:hint="eastAsia"/>
          <w:b/>
          <w:sz w:val="32"/>
          <w:szCs w:val="32"/>
        </w:rPr>
        <w:t>表格无法</w:t>
      </w:r>
      <w:r w:rsidRPr="00170648">
        <w:rPr>
          <w:rFonts w:ascii="楷体_GB2312" w:eastAsia="楷体_GB2312" w:hAnsi="宋体" w:hint="eastAsia"/>
          <w:b/>
          <w:sz w:val="32"/>
          <w:szCs w:val="32"/>
        </w:rPr>
        <w:t>保存问题。</w:t>
      </w:r>
    </w:p>
    <w:p w:rsidR="008758FE" w:rsidRDefault="008758FE" w:rsidP="00C24CF0">
      <w:pPr>
        <w:ind w:firstLineChars="200" w:firstLine="31680"/>
        <w:rPr>
          <w:rFonts w:ascii="仿宋_GB2312" w:eastAsia="仿宋_GB2312" w:hAnsi="宋体"/>
          <w:sz w:val="32"/>
          <w:szCs w:val="32"/>
        </w:rPr>
      </w:pPr>
      <w:r w:rsidRPr="00170648">
        <w:rPr>
          <w:rFonts w:ascii="仿宋_GB2312" w:eastAsia="仿宋_GB2312" w:hAnsi="宋体" w:hint="eastAsia"/>
          <w:sz w:val="32"/>
          <w:szCs w:val="32"/>
        </w:rPr>
        <w:t>其他表</w:t>
      </w:r>
      <w:r>
        <w:rPr>
          <w:rFonts w:ascii="仿宋_GB2312" w:eastAsia="仿宋_GB2312" w:hAnsi="宋体" w:hint="eastAsia"/>
          <w:sz w:val="32"/>
          <w:szCs w:val="32"/>
        </w:rPr>
        <w:t>格</w:t>
      </w:r>
      <w:r w:rsidRPr="00170648">
        <w:rPr>
          <w:rFonts w:ascii="仿宋_GB2312" w:eastAsia="仿宋_GB2312" w:hAnsi="宋体" w:hint="eastAsia"/>
          <w:sz w:val="32"/>
          <w:szCs w:val="32"/>
        </w:rPr>
        <w:t>无法保存</w:t>
      </w:r>
      <w:r>
        <w:rPr>
          <w:rFonts w:ascii="仿宋_GB2312" w:eastAsia="仿宋_GB2312" w:hAnsi="宋体" w:hint="eastAsia"/>
          <w:sz w:val="32"/>
          <w:szCs w:val="32"/>
        </w:rPr>
        <w:t>的原因主要</w:t>
      </w:r>
      <w:r w:rsidRPr="00A634AA">
        <w:rPr>
          <w:rFonts w:ascii="仿宋_GB2312" w:eastAsia="仿宋_GB2312" w:hAnsi="宋体" w:hint="eastAsia"/>
          <w:sz w:val="32"/>
          <w:szCs w:val="32"/>
        </w:rPr>
        <w:t>是网络掉线、网速过慢或填报时间过长使页面失效等，</w:t>
      </w:r>
      <w:r>
        <w:rPr>
          <w:rFonts w:ascii="黑体" w:eastAsia="黑体" w:hAnsi="宋体" w:hint="eastAsia"/>
          <w:b/>
          <w:sz w:val="32"/>
          <w:szCs w:val="32"/>
        </w:rPr>
        <w:t>建议</w:t>
      </w:r>
      <w:r>
        <w:rPr>
          <w:rFonts w:ascii="仿宋_GB2312" w:eastAsia="仿宋_GB2312" w:hAnsi="宋体" w:hint="eastAsia"/>
          <w:sz w:val="32"/>
          <w:szCs w:val="32"/>
        </w:rPr>
        <w:t>纳税人</w:t>
      </w:r>
      <w:r w:rsidRPr="00A634AA">
        <w:rPr>
          <w:rFonts w:ascii="仿宋_GB2312" w:eastAsia="仿宋_GB2312" w:hAnsi="宋体" w:hint="eastAsia"/>
          <w:sz w:val="32"/>
          <w:szCs w:val="32"/>
        </w:rPr>
        <w:t>重新登录</w:t>
      </w:r>
      <w:r>
        <w:rPr>
          <w:rFonts w:ascii="仿宋_GB2312" w:eastAsia="仿宋_GB2312" w:hAnsi="宋体" w:hint="eastAsia"/>
          <w:sz w:val="32"/>
          <w:szCs w:val="32"/>
        </w:rPr>
        <w:t>申报</w:t>
      </w:r>
      <w:r w:rsidRPr="00A634AA">
        <w:rPr>
          <w:rFonts w:ascii="仿宋_GB2312" w:eastAsia="仿宋_GB2312" w:hAnsi="宋体" w:hint="eastAsia"/>
          <w:sz w:val="32"/>
          <w:szCs w:val="32"/>
        </w:rPr>
        <w:t>。</w:t>
      </w:r>
    </w:p>
    <w:p w:rsidR="008758FE" w:rsidRPr="00306D98" w:rsidRDefault="008758FE" w:rsidP="00992EFF">
      <w:pPr>
        <w:numPr>
          <w:ilvl w:val="0"/>
          <w:numId w:val="1"/>
        </w:numPr>
        <w:rPr>
          <w:rFonts w:ascii="楷体_GB2312" w:eastAsia="楷体_GB2312" w:hAnsi="宋体"/>
          <w:b/>
          <w:sz w:val="32"/>
          <w:szCs w:val="32"/>
        </w:rPr>
      </w:pPr>
      <w:r>
        <w:rPr>
          <w:rFonts w:ascii="楷体_GB2312" w:eastAsia="楷体_GB2312" w:hAnsi="宋体" w:hint="eastAsia"/>
          <w:b/>
          <w:sz w:val="32"/>
          <w:szCs w:val="32"/>
        </w:rPr>
        <w:t>系统难以登录问题。</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出现系统</w:t>
      </w:r>
      <w:r w:rsidRPr="005151A4">
        <w:rPr>
          <w:rFonts w:ascii="仿宋_GB2312" w:eastAsia="仿宋_GB2312" w:hAnsi="宋体" w:hint="eastAsia"/>
          <w:sz w:val="32"/>
          <w:szCs w:val="32"/>
        </w:rPr>
        <w:t>难以</w:t>
      </w:r>
      <w:r w:rsidRPr="00306D98">
        <w:rPr>
          <w:rFonts w:ascii="仿宋_GB2312" w:eastAsia="仿宋_GB2312" w:hAnsi="宋体" w:hint="eastAsia"/>
          <w:sz w:val="32"/>
          <w:szCs w:val="32"/>
        </w:rPr>
        <w:t>登录</w:t>
      </w:r>
      <w:r>
        <w:rPr>
          <w:rFonts w:ascii="仿宋_GB2312" w:eastAsia="仿宋_GB2312" w:hAnsi="宋体" w:hint="eastAsia"/>
          <w:sz w:val="32"/>
          <w:szCs w:val="32"/>
        </w:rPr>
        <w:t>的原因有多种情况，</w:t>
      </w:r>
      <w:r>
        <w:rPr>
          <w:rFonts w:ascii="黑体" w:eastAsia="黑体" w:hAnsi="宋体" w:hint="eastAsia"/>
          <w:b/>
          <w:sz w:val="32"/>
          <w:szCs w:val="32"/>
        </w:rPr>
        <w:t>建议</w:t>
      </w:r>
      <w:r>
        <w:rPr>
          <w:rFonts w:ascii="仿宋_GB2312" w:eastAsia="仿宋_GB2312" w:hAnsi="宋体" w:hint="eastAsia"/>
          <w:sz w:val="32"/>
          <w:szCs w:val="32"/>
        </w:rPr>
        <w:t>纳税人</w:t>
      </w:r>
      <w:r w:rsidRPr="00A634AA">
        <w:rPr>
          <w:rFonts w:ascii="仿宋_GB2312" w:eastAsia="仿宋_GB2312" w:hAnsi="宋体" w:hint="eastAsia"/>
          <w:sz w:val="32"/>
          <w:szCs w:val="32"/>
        </w:rPr>
        <w:t>开通电子税务局“手机动态登录”方式，使用手机动态码方式登录电子税务局，</w:t>
      </w:r>
      <w:r>
        <w:rPr>
          <w:rFonts w:ascii="仿宋_GB2312" w:eastAsia="仿宋_GB2312" w:hAnsi="宋体" w:hint="eastAsia"/>
          <w:sz w:val="32"/>
          <w:szCs w:val="32"/>
        </w:rPr>
        <w:t>当遇到</w:t>
      </w:r>
      <w:r w:rsidRPr="00A634AA">
        <w:rPr>
          <w:rFonts w:ascii="仿宋_GB2312" w:eastAsia="仿宋_GB2312" w:hAnsi="宋体" w:hint="eastAsia"/>
          <w:sz w:val="32"/>
          <w:szCs w:val="32"/>
        </w:rPr>
        <w:t>电脑</w:t>
      </w:r>
      <w:r>
        <w:rPr>
          <w:rFonts w:ascii="仿宋_GB2312" w:eastAsia="仿宋_GB2312" w:hAnsi="宋体" w:hint="eastAsia"/>
          <w:sz w:val="32"/>
          <w:szCs w:val="32"/>
        </w:rPr>
        <w:t>设备</w:t>
      </w:r>
      <w:r w:rsidRPr="00A634AA">
        <w:rPr>
          <w:rFonts w:ascii="仿宋_GB2312" w:eastAsia="仿宋_GB2312" w:hAnsi="宋体" w:hint="eastAsia"/>
          <w:sz w:val="32"/>
          <w:szCs w:val="32"/>
        </w:rPr>
        <w:t>问题</w:t>
      </w:r>
      <w:r>
        <w:rPr>
          <w:rFonts w:ascii="仿宋_GB2312" w:eastAsia="仿宋_GB2312" w:hAnsi="宋体" w:hint="eastAsia"/>
          <w:sz w:val="32"/>
          <w:szCs w:val="32"/>
        </w:rPr>
        <w:t>时，可以换</w:t>
      </w:r>
      <w:r w:rsidRPr="00A634AA">
        <w:rPr>
          <w:rFonts w:ascii="仿宋_GB2312" w:eastAsia="仿宋_GB2312" w:hAnsi="宋体" w:hint="eastAsia"/>
          <w:sz w:val="32"/>
          <w:szCs w:val="32"/>
        </w:rPr>
        <w:t>其他电脑或</w:t>
      </w:r>
      <w:r>
        <w:rPr>
          <w:rFonts w:ascii="仿宋_GB2312" w:eastAsia="仿宋_GB2312" w:hAnsi="宋体" w:hint="eastAsia"/>
          <w:sz w:val="32"/>
          <w:szCs w:val="32"/>
        </w:rPr>
        <w:t>在</w:t>
      </w:r>
      <w:r w:rsidRPr="00A634AA">
        <w:rPr>
          <w:rFonts w:ascii="仿宋_GB2312" w:eastAsia="仿宋_GB2312" w:hAnsi="宋体" w:hint="eastAsia"/>
          <w:sz w:val="32"/>
          <w:szCs w:val="32"/>
        </w:rPr>
        <w:t>办税大厅的电脑登录及申报。</w:t>
      </w:r>
    </w:p>
    <w:p w:rsidR="008758FE" w:rsidRDefault="008758FE" w:rsidP="00992EFF">
      <w:pPr>
        <w:numPr>
          <w:ilvl w:val="0"/>
          <w:numId w:val="1"/>
        </w:numPr>
        <w:rPr>
          <w:rFonts w:ascii="楷体_GB2312" w:eastAsia="楷体_GB2312" w:hAnsi="宋体"/>
          <w:b/>
          <w:sz w:val="32"/>
          <w:szCs w:val="32"/>
        </w:rPr>
      </w:pPr>
      <w:r>
        <w:rPr>
          <w:rFonts w:ascii="楷体_GB2312" w:eastAsia="楷体_GB2312" w:hAnsi="宋体" w:hint="eastAsia"/>
          <w:b/>
          <w:sz w:val="32"/>
          <w:szCs w:val="32"/>
        </w:rPr>
        <w:t>无法解决的其他技术问题。</w:t>
      </w:r>
    </w:p>
    <w:p w:rsidR="008758FE" w:rsidRPr="00A634AA"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如遇到</w:t>
      </w:r>
      <w:r w:rsidRPr="00A634AA">
        <w:rPr>
          <w:rFonts w:ascii="仿宋_GB2312" w:eastAsia="仿宋_GB2312" w:hAnsi="宋体" w:hint="eastAsia"/>
          <w:sz w:val="32"/>
          <w:szCs w:val="32"/>
        </w:rPr>
        <w:t>无法解决</w:t>
      </w:r>
      <w:r>
        <w:rPr>
          <w:rFonts w:ascii="仿宋_GB2312" w:eastAsia="仿宋_GB2312" w:hAnsi="宋体" w:hint="eastAsia"/>
          <w:sz w:val="32"/>
          <w:szCs w:val="32"/>
        </w:rPr>
        <w:t>的其他技术问题</w:t>
      </w:r>
      <w:r w:rsidRPr="00A634AA">
        <w:rPr>
          <w:rFonts w:ascii="仿宋_GB2312" w:eastAsia="仿宋_GB2312" w:hAnsi="宋体" w:hint="eastAsia"/>
          <w:sz w:val="32"/>
          <w:szCs w:val="32"/>
        </w:rPr>
        <w:t>，</w:t>
      </w:r>
      <w:r>
        <w:rPr>
          <w:rFonts w:ascii="黑体" w:eastAsia="黑体" w:hAnsi="宋体" w:hint="eastAsia"/>
          <w:b/>
          <w:sz w:val="32"/>
          <w:szCs w:val="32"/>
        </w:rPr>
        <w:t>建议</w:t>
      </w:r>
      <w:r>
        <w:rPr>
          <w:rFonts w:ascii="仿宋_GB2312" w:eastAsia="仿宋_GB2312" w:hAnsi="宋体" w:hint="eastAsia"/>
          <w:sz w:val="32"/>
          <w:szCs w:val="32"/>
        </w:rPr>
        <w:t>纳税人通过电子税务局</w:t>
      </w:r>
      <w:r w:rsidRPr="00A634AA">
        <w:rPr>
          <w:rFonts w:ascii="仿宋_GB2312" w:eastAsia="仿宋_GB2312" w:hAnsi="宋体" w:hint="eastAsia"/>
          <w:sz w:val="32"/>
          <w:szCs w:val="32"/>
        </w:rPr>
        <w:t>咨询后台纳税服务</w:t>
      </w:r>
      <w:r w:rsidRPr="00A634AA">
        <w:rPr>
          <w:rFonts w:ascii="仿宋_GB2312" w:eastAsia="仿宋_GB2312" w:hAnsi="宋体"/>
          <w:sz w:val="32"/>
          <w:szCs w:val="32"/>
        </w:rPr>
        <w:t>QQ</w:t>
      </w:r>
      <w:r w:rsidRPr="00A634AA">
        <w:rPr>
          <w:rFonts w:ascii="仿宋_GB2312" w:eastAsia="仿宋_GB2312" w:hAnsi="宋体" w:hint="eastAsia"/>
          <w:sz w:val="32"/>
          <w:szCs w:val="32"/>
        </w:rPr>
        <w:t>。</w:t>
      </w:r>
    </w:p>
    <w:p w:rsidR="008758FE" w:rsidRPr="00C84C98" w:rsidRDefault="008758FE" w:rsidP="00992EFF">
      <w:pPr>
        <w:rPr>
          <w:rFonts w:ascii="楷体_GB2312" w:eastAsia="楷体_GB2312" w:hAnsi="宋体"/>
          <w:b/>
          <w:sz w:val="32"/>
          <w:szCs w:val="32"/>
        </w:rPr>
      </w:pPr>
    </w:p>
    <w:p w:rsidR="008758FE" w:rsidRDefault="008758FE" w:rsidP="00C24CF0">
      <w:pPr>
        <w:ind w:firstLineChars="200" w:firstLine="31680"/>
        <w:jc w:val="center"/>
        <w:rPr>
          <w:rFonts w:ascii="楷体_GB2312" w:eastAsia="楷体_GB2312" w:hAnsi="宋体"/>
          <w:b/>
          <w:sz w:val="32"/>
          <w:szCs w:val="32"/>
        </w:rPr>
      </w:pPr>
      <w:r w:rsidRPr="00AD6D5A">
        <w:rPr>
          <w:rFonts w:ascii="楷体_GB2312" w:eastAsia="楷体_GB2312" w:hAnsi="宋体" w:hint="eastAsia"/>
          <w:b/>
          <w:sz w:val="32"/>
          <w:szCs w:val="32"/>
        </w:rPr>
        <w:t>第二类</w:t>
      </w:r>
      <w:r w:rsidRPr="00AD6D5A">
        <w:rPr>
          <w:rFonts w:ascii="楷体_GB2312" w:eastAsia="楷体_GB2312" w:hAnsi="宋体"/>
          <w:b/>
          <w:sz w:val="32"/>
          <w:szCs w:val="32"/>
        </w:rPr>
        <w:t xml:space="preserve"> </w:t>
      </w:r>
      <w:r w:rsidRPr="00AD6D5A">
        <w:rPr>
          <w:rFonts w:ascii="楷体_GB2312" w:eastAsia="楷体_GB2312" w:hAnsi="宋体" w:hint="eastAsia"/>
          <w:b/>
          <w:sz w:val="32"/>
          <w:szCs w:val="32"/>
        </w:rPr>
        <w:t>申报方法问题</w:t>
      </w:r>
    </w:p>
    <w:p w:rsidR="008758FE" w:rsidRPr="00AD6D5A" w:rsidRDefault="008758FE" w:rsidP="00C24CF0">
      <w:pPr>
        <w:ind w:firstLineChars="200" w:firstLine="31680"/>
        <w:jc w:val="center"/>
        <w:rPr>
          <w:rFonts w:ascii="楷体_GB2312" w:eastAsia="楷体_GB2312" w:hAnsi="宋体"/>
          <w:b/>
          <w:sz w:val="32"/>
          <w:szCs w:val="32"/>
        </w:rPr>
      </w:pPr>
    </w:p>
    <w:p w:rsidR="008758FE" w:rsidRPr="00AD6D5A" w:rsidRDefault="008758FE" w:rsidP="00992EFF">
      <w:pPr>
        <w:numPr>
          <w:ilvl w:val="0"/>
          <w:numId w:val="1"/>
        </w:numPr>
        <w:rPr>
          <w:rFonts w:ascii="楷体_GB2312" w:eastAsia="楷体_GB2312" w:hAnsi="宋体"/>
          <w:b/>
          <w:sz w:val="32"/>
          <w:szCs w:val="32"/>
        </w:rPr>
      </w:pPr>
      <w:r w:rsidRPr="00170648">
        <w:rPr>
          <w:rFonts w:ascii="楷体_GB2312" w:eastAsia="楷体_GB2312" w:hAnsi="宋体" w:hint="eastAsia"/>
          <w:b/>
          <w:sz w:val="32"/>
          <w:szCs w:val="32"/>
        </w:rPr>
        <w:t>《企业基础信息表》（</w:t>
      </w:r>
      <w:r w:rsidRPr="00170648">
        <w:rPr>
          <w:rFonts w:ascii="楷体_GB2312" w:eastAsia="楷体_GB2312" w:hAnsi="宋体"/>
          <w:b/>
          <w:sz w:val="32"/>
          <w:szCs w:val="32"/>
        </w:rPr>
        <w:t>A000000</w:t>
      </w:r>
      <w:r w:rsidRPr="00170648">
        <w:rPr>
          <w:rFonts w:ascii="楷体_GB2312" w:eastAsia="楷体_GB2312" w:hAnsi="宋体" w:hint="eastAsia"/>
          <w:b/>
          <w:sz w:val="32"/>
          <w:szCs w:val="32"/>
        </w:rPr>
        <w:t>）</w:t>
      </w:r>
      <w:r w:rsidRPr="00AD6D5A">
        <w:rPr>
          <w:rFonts w:ascii="楷体_GB2312" w:eastAsia="楷体_GB2312" w:hAnsi="宋体" w:hint="eastAsia"/>
          <w:b/>
          <w:sz w:val="32"/>
          <w:szCs w:val="32"/>
        </w:rPr>
        <w:t>中“从业人数”等数值不能录入问题。</w:t>
      </w:r>
    </w:p>
    <w:p w:rsidR="008758FE" w:rsidRPr="00EF7D81"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此类数值不能录入的原因主要是输入法可能存在问题，</w:t>
      </w:r>
      <w:r>
        <w:rPr>
          <w:rFonts w:ascii="黑体" w:eastAsia="黑体" w:hAnsi="宋体" w:hint="eastAsia"/>
          <w:b/>
          <w:sz w:val="32"/>
          <w:szCs w:val="32"/>
        </w:rPr>
        <w:t>建议</w:t>
      </w:r>
      <w:r>
        <w:rPr>
          <w:rFonts w:ascii="仿宋_GB2312" w:eastAsia="仿宋_GB2312" w:hAnsi="宋体" w:hint="eastAsia"/>
          <w:sz w:val="32"/>
          <w:szCs w:val="32"/>
        </w:rPr>
        <w:t>纳税人</w:t>
      </w:r>
      <w:r w:rsidRPr="00EF7D81">
        <w:rPr>
          <w:rFonts w:ascii="仿宋_GB2312" w:eastAsia="仿宋_GB2312" w:hAnsi="宋体" w:hint="eastAsia"/>
          <w:sz w:val="32"/>
          <w:szCs w:val="32"/>
        </w:rPr>
        <w:t>切换到英文输入法下录入数值。</w:t>
      </w:r>
    </w:p>
    <w:p w:rsidR="008758FE" w:rsidRPr="00AD6D5A" w:rsidRDefault="008758FE" w:rsidP="00992EFF">
      <w:pPr>
        <w:numPr>
          <w:ilvl w:val="0"/>
          <w:numId w:val="1"/>
        </w:numPr>
        <w:rPr>
          <w:rFonts w:ascii="楷体_GB2312" w:eastAsia="楷体_GB2312" w:hAnsi="宋体"/>
          <w:b/>
          <w:sz w:val="32"/>
          <w:szCs w:val="32"/>
        </w:rPr>
      </w:pPr>
      <w:r w:rsidRPr="00AD6D5A">
        <w:rPr>
          <w:rFonts w:ascii="楷体_GB2312" w:eastAsia="楷体_GB2312" w:hAnsi="宋体" w:hint="eastAsia"/>
          <w:b/>
          <w:sz w:val="32"/>
          <w:szCs w:val="32"/>
        </w:rPr>
        <w:t>纳税人未填写</w:t>
      </w:r>
      <w:r w:rsidRPr="00170648">
        <w:rPr>
          <w:rFonts w:ascii="楷体_GB2312" w:eastAsia="楷体_GB2312" w:hAnsi="宋体" w:hint="eastAsia"/>
          <w:b/>
          <w:sz w:val="32"/>
          <w:szCs w:val="32"/>
        </w:rPr>
        <w:t>《企业基础信息表》（</w:t>
      </w:r>
      <w:r w:rsidRPr="00170648">
        <w:rPr>
          <w:rFonts w:ascii="楷体_GB2312" w:eastAsia="楷体_GB2312" w:hAnsi="宋体"/>
          <w:b/>
          <w:sz w:val="32"/>
          <w:szCs w:val="32"/>
        </w:rPr>
        <w:t>A000000</w:t>
      </w:r>
      <w:r w:rsidRPr="00170648">
        <w:rPr>
          <w:rFonts w:ascii="楷体_GB2312" w:eastAsia="楷体_GB2312" w:hAnsi="宋体" w:hint="eastAsia"/>
          <w:b/>
          <w:sz w:val="32"/>
          <w:szCs w:val="32"/>
        </w:rPr>
        <w:t>）</w:t>
      </w:r>
      <w:r w:rsidRPr="00AD6D5A">
        <w:rPr>
          <w:rFonts w:ascii="楷体_GB2312" w:eastAsia="楷体_GB2312" w:hAnsi="宋体" w:hint="eastAsia"/>
          <w:b/>
          <w:sz w:val="32"/>
          <w:szCs w:val="32"/>
        </w:rPr>
        <w:t>中“</w:t>
      </w:r>
      <w:r w:rsidRPr="00AD6D5A">
        <w:rPr>
          <w:rFonts w:ascii="楷体_GB2312" w:eastAsia="楷体_GB2312" w:hAnsi="宋体"/>
          <w:b/>
          <w:sz w:val="32"/>
          <w:szCs w:val="32"/>
        </w:rPr>
        <w:t>302</w:t>
      </w:r>
      <w:r w:rsidRPr="00AD6D5A">
        <w:rPr>
          <w:rFonts w:ascii="楷体_GB2312" w:eastAsia="楷体_GB2312" w:hAnsi="宋体" w:hint="eastAsia"/>
          <w:b/>
          <w:sz w:val="32"/>
          <w:szCs w:val="32"/>
        </w:rPr>
        <w:t>中国境内对外投资”，保存时提示“</w:t>
      </w:r>
      <w:r w:rsidRPr="00AD6D5A">
        <w:rPr>
          <w:rFonts w:ascii="楷体_GB2312" w:eastAsia="楷体_GB2312" w:hAnsi="宋体"/>
          <w:b/>
          <w:sz w:val="32"/>
          <w:szCs w:val="32"/>
        </w:rPr>
        <w:t>302</w:t>
      </w:r>
      <w:r w:rsidRPr="00AD6D5A">
        <w:rPr>
          <w:rFonts w:ascii="楷体_GB2312" w:eastAsia="楷体_GB2312" w:hAnsi="宋体" w:hint="eastAsia"/>
          <w:b/>
          <w:sz w:val="32"/>
          <w:szCs w:val="32"/>
        </w:rPr>
        <w:t>字段的值不能为空”问题。</w:t>
      </w:r>
    </w:p>
    <w:p w:rsidR="008758FE" w:rsidRPr="00EF7D81"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出现此类问题的原因主要是纳税人手动增加了</w:t>
      </w:r>
      <w:r w:rsidRPr="00A65AED">
        <w:rPr>
          <w:rFonts w:ascii="仿宋_GB2312" w:eastAsia="仿宋_GB2312" w:hAnsi="宋体" w:hint="eastAsia"/>
          <w:sz w:val="32"/>
          <w:szCs w:val="32"/>
        </w:rPr>
        <w:t>“</w:t>
      </w:r>
      <w:r w:rsidRPr="00A65AED">
        <w:rPr>
          <w:rFonts w:ascii="仿宋_GB2312" w:eastAsia="仿宋_GB2312" w:hAnsi="宋体"/>
          <w:sz w:val="32"/>
          <w:szCs w:val="32"/>
        </w:rPr>
        <w:t>302</w:t>
      </w:r>
      <w:r w:rsidRPr="00A65AED">
        <w:rPr>
          <w:rFonts w:ascii="仿宋_GB2312" w:eastAsia="仿宋_GB2312" w:hAnsi="宋体" w:hint="eastAsia"/>
          <w:sz w:val="32"/>
          <w:szCs w:val="32"/>
        </w:rPr>
        <w:t>中国境内对外投资”</w:t>
      </w:r>
      <w:r>
        <w:rPr>
          <w:rFonts w:ascii="仿宋_GB2312" w:eastAsia="仿宋_GB2312" w:hAnsi="宋体" w:hint="eastAsia"/>
          <w:sz w:val="32"/>
          <w:szCs w:val="32"/>
        </w:rPr>
        <w:t>的空白行，</w:t>
      </w:r>
      <w:r>
        <w:rPr>
          <w:rFonts w:ascii="黑体" w:eastAsia="黑体" w:hAnsi="宋体" w:hint="eastAsia"/>
          <w:b/>
          <w:sz w:val="32"/>
          <w:szCs w:val="32"/>
        </w:rPr>
        <w:t>建议</w:t>
      </w:r>
      <w:r>
        <w:rPr>
          <w:rFonts w:ascii="仿宋_GB2312" w:eastAsia="仿宋_GB2312" w:hAnsi="宋体" w:hint="eastAsia"/>
          <w:sz w:val="32"/>
          <w:szCs w:val="32"/>
        </w:rPr>
        <w:t>纳税人检查是否手动增加了空白行，</w:t>
      </w:r>
      <w:r w:rsidRPr="00EF7D81">
        <w:rPr>
          <w:rFonts w:ascii="仿宋_GB2312" w:eastAsia="仿宋_GB2312" w:hAnsi="宋体" w:hint="eastAsia"/>
          <w:sz w:val="32"/>
          <w:szCs w:val="32"/>
        </w:rPr>
        <w:t>如果</w:t>
      </w:r>
      <w:r>
        <w:rPr>
          <w:rFonts w:ascii="仿宋_GB2312" w:eastAsia="仿宋_GB2312" w:hAnsi="宋体" w:hint="eastAsia"/>
          <w:sz w:val="32"/>
          <w:szCs w:val="32"/>
        </w:rPr>
        <w:t>增加了</w:t>
      </w:r>
      <w:r w:rsidRPr="00EF7D81">
        <w:rPr>
          <w:rFonts w:ascii="仿宋_GB2312" w:eastAsia="仿宋_GB2312" w:hAnsi="宋体" w:hint="eastAsia"/>
          <w:sz w:val="32"/>
          <w:szCs w:val="32"/>
        </w:rPr>
        <w:t>空白行</w:t>
      </w:r>
      <w:r>
        <w:rPr>
          <w:rFonts w:ascii="仿宋_GB2312" w:eastAsia="仿宋_GB2312" w:hAnsi="宋体" w:hint="eastAsia"/>
          <w:sz w:val="32"/>
          <w:szCs w:val="32"/>
        </w:rPr>
        <w:t>，</w:t>
      </w:r>
      <w:r w:rsidRPr="00EF7D81">
        <w:rPr>
          <w:rFonts w:ascii="仿宋_GB2312" w:eastAsia="仿宋_GB2312" w:hAnsi="宋体" w:hint="eastAsia"/>
          <w:sz w:val="32"/>
          <w:szCs w:val="32"/>
        </w:rPr>
        <w:t>请删除。</w:t>
      </w:r>
    </w:p>
    <w:p w:rsidR="008758FE" w:rsidRDefault="008758FE" w:rsidP="00992EFF">
      <w:pPr>
        <w:numPr>
          <w:ilvl w:val="0"/>
          <w:numId w:val="1"/>
        </w:numPr>
        <w:rPr>
          <w:rFonts w:ascii="楷体_GB2312" w:eastAsia="楷体_GB2312" w:hAnsi="宋体"/>
          <w:b/>
          <w:sz w:val="32"/>
          <w:szCs w:val="32"/>
        </w:rPr>
      </w:pPr>
      <w:r>
        <w:rPr>
          <w:rFonts w:ascii="楷体_GB2312" w:eastAsia="楷体_GB2312" w:hAnsi="宋体" w:hint="eastAsia"/>
          <w:b/>
          <w:sz w:val="32"/>
          <w:szCs w:val="32"/>
        </w:rPr>
        <w:t>纳税人在</w:t>
      </w:r>
      <w:r w:rsidRPr="00A65AED">
        <w:rPr>
          <w:rFonts w:ascii="楷体_GB2312" w:eastAsia="楷体_GB2312" w:hAnsi="宋体" w:hint="eastAsia"/>
          <w:b/>
          <w:sz w:val="32"/>
          <w:szCs w:val="32"/>
        </w:rPr>
        <w:t>必填表</w:t>
      </w:r>
      <w:r>
        <w:rPr>
          <w:rFonts w:ascii="楷体_GB2312" w:eastAsia="楷体_GB2312" w:hAnsi="宋体" w:hint="eastAsia"/>
          <w:b/>
          <w:sz w:val="32"/>
          <w:szCs w:val="32"/>
        </w:rPr>
        <w:t>中由于无数据未进行</w:t>
      </w:r>
      <w:r w:rsidRPr="00A65AED">
        <w:rPr>
          <w:rFonts w:ascii="楷体_GB2312" w:eastAsia="楷体_GB2312" w:hAnsi="宋体" w:hint="eastAsia"/>
          <w:b/>
          <w:sz w:val="32"/>
          <w:szCs w:val="32"/>
        </w:rPr>
        <w:t>申报</w:t>
      </w:r>
      <w:r>
        <w:rPr>
          <w:rFonts w:ascii="楷体_GB2312" w:eastAsia="楷体_GB2312" w:hAnsi="宋体" w:hint="eastAsia"/>
          <w:b/>
          <w:sz w:val="32"/>
          <w:szCs w:val="32"/>
        </w:rPr>
        <w:t>无法保存</w:t>
      </w:r>
    </w:p>
    <w:p w:rsidR="008758FE" w:rsidRPr="00A65AED" w:rsidRDefault="008758FE" w:rsidP="00992EFF">
      <w:pPr>
        <w:rPr>
          <w:rFonts w:ascii="楷体_GB2312" w:eastAsia="楷体_GB2312" w:hAnsi="宋体"/>
          <w:b/>
          <w:sz w:val="32"/>
          <w:szCs w:val="32"/>
        </w:rPr>
      </w:pPr>
      <w:r w:rsidRPr="00A65AED">
        <w:rPr>
          <w:rFonts w:ascii="楷体_GB2312" w:eastAsia="楷体_GB2312" w:hAnsi="宋体" w:hint="eastAsia"/>
          <w:b/>
          <w:sz w:val="32"/>
          <w:szCs w:val="32"/>
        </w:rPr>
        <w:t>问题。</w:t>
      </w:r>
    </w:p>
    <w:p w:rsidR="008758FE" w:rsidRPr="00EF7D81"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出现该类问题的原因主要是按照填报规则要求，纳税人必须填报主表和部分附表，如纳税人在必填附表中对应无数据填报，纳税人可</w:t>
      </w:r>
      <w:r w:rsidRPr="00EF7D81">
        <w:rPr>
          <w:rFonts w:ascii="仿宋_GB2312" w:eastAsia="仿宋_GB2312" w:hAnsi="宋体" w:hint="eastAsia"/>
          <w:sz w:val="32"/>
          <w:szCs w:val="32"/>
        </w:rPr>
        <w:t>直接保存该附表</w:t>
      </w:r>
      <w:r>
        <w:rPr>
          <w:rFonts w:ascii="仿宋_GB2312" w:eastAsia="仿宋_GB2312" w:hAnsi="宋体" w:hint="eastAsia"/>
          <w:sz w:val="32"/>
          <w:szCs w:val="32"/>
        </w:rPr>
        <w:t>则能实现正常申报</w:t>
      </w:r>
      <w:r w:rsidRPr="00EF7D81">
        <w:rPr>
          <w:rFonts w:ascii="仿宋_GB2312" w:eastAsia="仿宋_GB2312" w:hAnsi="宋体" w:hint="eastAsia"/>
          <w:sz w:val="32"/>
          <w:szCs w:val="32"/>
        </w:rPr>
        <w:t>。</w:t>
      </w:r>
    </w:p>
    <w:p w:rsidR="008758FE" w:rsidRPr="00A65AED" w:rsidRDefault="008758FE" w:rsidP="00992EFF">
      <w:pPr>
        <w:numPr>
          <w:ilvl w:val="0"/>
          <w:numId w:val="1"/>
        </w:numPr>
        <w:rPr>
          <w:rFonts w:ascii="楷体_GB2312" w:eastAsia="楷体_GB2312" w:hAnsi="宋体"/>
          <w:b/>
          <w:sz w:val="32"/>
          <w:szCs w:val="32"/>
        </w:rPr>
      </w:pPr>
      <w:r>
        <w:rPr>
          <w:rFonts w:ascii="楷体_GB2312" w:eastAsia="楷体_GB2312" w:hAnsi="宋体" w:hint="eastAsia"/>
          <w:b/>
          <w:sz w:val="32"/>
          <w:szCs w:val="32"/>
        </w:rPr>
        <w:t>纳税人在</w:t>
      </w:r>
      <w:r w:rsidRPr="00A65AED">
        <w:rPr>
          <w:rFonts w:ascii="楷体_GB2312" w:eastAsia="楷体_GB2312" w:hAnsi="宋体" w:hint="eastAsia"/>
          <w:b/>
          <w:sz w:val="32"/>
          <w:szCs w:val="32"/>
        </w:rPr>
        <w:t>减免税</w:t>
      </w:r>
      <w:r>
        <w:rPr>
          <w:rFonts w:ascii="楷体_GB2312" w:eastAsia="楷体_GB2312" w:hAnsi="宋体" w:hint="eastAsia"/>
          <w:b/>
          <w:sz w:val="32"/>
          <w:szCs w:val="32"/>
        </w:rPr>
        <w:t>优惠表中无法填报</w:t>
      </w:r>
      <w:r w:rsidRPr="00A65AED">
        <w:rPr>
          <w:rFonts w:ascii="楷体_GB2312" w:eastAsia="楷体_GB2312" w:hAnsi="宋体" w:hint="eastAsia"/>
          <w:b/>
          <w:sz w:val="32"/>
          <w:szCs w:val="32"/>
        </w:rPr>
        <w:t>相关</w:t>
      </w:r>
      <w:r>
        <w:rPr>
          <w:rFonts w:ascii="楷体_GB2312" w:eastAsia="楷体_GB2312" w:hAnsi="宋体" w:hint="eastAsia"/>
          <w:b/>
          <w:sz w:val="32"/>
          <w:szCs w:val="32"/>
        </w:rPr>
        <w:t>行次</w:t>
      </w:r>
      <w:r w:rsidRPr="00A65AED">
        <w:rPr>
          <w:rFonts w:ascii="楷体_GB2312" w:eastAsia="楷体_GB2312" w:hAnsi="宋体" w:hint="eastAsia"/>
          <w:b/>
          <w:sz w:val="32"/>
          <w:szCs w:val="32"/>
        </w:rPr>
        <w:t>问题。</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出现该类问题的原因主要是纳税人未按照我局企业所得税优惠管理流程完成“以报代备”工作，</w:t>
      </w:r>
      <w:r>
        <w:rPr>
          <w:rFonts w:ascii="黑体" w:eastAsia="黑体" w:hAnsi="宋体" w:hint="eastAsia"/>
          <w:b/>
          <w:sz w:val="32"/>
          <w:szCs w:val="32"/>
        </w:rPr>
        <w:t>建议</w:t>
      </w:r>
      <w:r>
        <w:rPr>
          <w:rFonts w:ascii="仿宋_GB2312" w:eastAsia="仿宋_GB2312" w:hAnsi="宋体" w:hint="eastAsia"/>
          <w:sz w:val="32"/>
          <w:szCs w:val="32"/>
        </w:rPr>
        <w:t>纳税人检查</w:t>
      </w:r>
      <w:r w:rsidRPr="00EF7D81">
        <w:rPr>
          <w:rFonts w:ascii="仿宋_GB2312" w:eastAsia="仿宋_GB2312" w:hAnsi="宋体" w:hint="eastAsia"/>
          <w:sz w:val="32"/>
          <w:szCs w:val="32"/>
        </w:rPr>
        <w:t>确认是否已在电子税务局“办税服务</w:t>
      </w:r>
      <w:r w:rsidRPr="00EF7D81">
        <w:rPr>
          <w:rFonts w:ascii="仿宋_GB2312" w:eastAsia="仿宋_GB2312" w:hAnsi="宋体"/>
          <w:sz w:val="32"/>
          <w:szCs w:val="32"/>
        </w:rPr>
        <w:t>—</w:t>
      </w:r>
      <w:r w:rsidRPr="00EF7D81">
        <w:rPr>
          <w:rFonts w:ascii="仿宋_GB2312" w:eastAsia="仿宋_GB2312" w:hAnsi="宋体" w:hint="eastAsia"/>
          <w:sz w:val="32"/>
          <w:szCs w:val="32"/>
        </w:rPr>
        <w:t>企业所得税涉税事项</w:t>
      </w:r>
      <w:r w:rsidRPr="00EF7D81">
        <w:rPr>
          <w:rFonts w:ascii="仿宋_GB2312" w:eastAsia="仿宋_GB2312" w:hAnsi="宋体"/>
          <w:sz w:val="32"/>
          <w:szCs w:val="32"/>
        </w:rPr>
        <w:t>—</w:t>
      </w:r>
      <w:r w:rsidRPr="00EF7D81">
        <w:rPr>
          <w:rFonts w:ascii="仿宋_GB2312" w:eastAsia="仿宋_GB2312" w:hAnsi="宋体" w:hint="eastAsia"/>
          <w:sz w:val="32"/>
          <w:szCs w:val="32"/>
        </w:rPr>
        <w:t>企业所得税减免申报”按照减免税类型</w:t>
      </w:r>
      <w:r>
        <w:rPr>
          <w:rFonts w:ascii="仿宋_GB2312" w:eastAsia="仿宋_GB2312" w:hAnsi="宋体" w:hint="eastAsia"/>
          <w:sz w:val="32"/>
          <w:szCs w:val="32"/>
        </w:rPr>
        <w:t>完成</w:t>
      </w:r>
      <w:r w:rsidRPr="00EF7D81">
        <w:rPr>
          <w:rFonts w:ascii="仿宋_GB2312" w:eastAsia="仿宋_GB2312" w:hAnsi="宋体" w:hint="eastAsia"/>
          <w:sz w:val="32"/>
          <w:szCs w:val="32"/>
        </w:rPr>
        <w:t>减免税</w:t>
      </w:r>
      <w:r>
        <w:rPr>
          <w:rFonts w:ascii="仿宋_GB2312" w:eastAsia="仿宋_GB2312" w:hAnsi="宋体" w:hint="eastAsia"/>
          <w:sz w:val="32"/>
          <w:szCs w:val="32"/>
        </w:rPr>
        <w:t>事项</w:t>
      </w:r>
      <w:r w:rsidRPr="00EF7D81">
        <w:rPr>
          <w:rFonts w:ascii="仿宋_GB2312" w:eastAsia="仿宋_GB2312" w:hAnsi="宋体" w:hint="eastAsia"/>
          <w:sz w:val="32"/>
          <w:szCs w:val="32"/>
        </w:rPr>
        <w:t>申报。</w:t>
      </w:r>
      <w:r>
        <w:rPr>
          <w:rFonts w:ascii="仿宋_GB2312" w:eastAsia="仿宋_GB2312" w:hAnsi="宋体" w:hint="eastAsia"/>
          <w:sz w:val="32"/>
          <w:szCs w:val="32"/>
        </w:rPr>
        <w:t>如纳税人完成以上</w:t>
      </w:r>
      <w:r w:rsidRPr="00EF7D81">
        <w:rPr>
          <w:rFonts w:ascii="仿宋_GB2312" w:eastAsia="仿宋_GB2312" w:hAnsi="宋体" w:hint="eastAsia"/>
          <w:sz w:val="32"/>
          <w:szCs w:val="32"/>
        </w:rPr>
        <w:t>减免税</w:t>
      </w:r>
      <w:r>
        <w:rPr>
          <w:rFonts w:ascii="仿宋_GB2312" w:eastAsia="仿宋_GB2312" w:hAnsi="宋体" w:hint="eastAsia"/>
          <w:sz w:val="32"/>
          <w:szCs w:val="32"/>
        </w:rPr>
        <w:t>事项申报，则可在</w:t>
      </w:r>
      <w:r w:rsidRPr="001E0F60">
        <w:rPr>
          <w:rFonts w:ascii="仿宋_GB2312" w:eastAsia="仿宋_GB2312" w:hAnsi="宋体" w:hint="eastAsia"/>
          <w:sz w:val="32"/>
          <w:szCs w:val="32"/>
        </w:rPr>
        <w:t>减免税优惠表</w:t>
      </w:r>
      <w:r>
        <w:rPr>
          <w:rFonts w:ascii="仿宋_GB2312" w:eastAsia="仿宋_GB2312" w:hAnsi="宋体" w:hint="eastAsia"/>
          <w:sz w:val="32"/>
          <w:szCs w:val="32"/>
        </w:rPr>
        <w:t>中的对应行次填写减免税金额。</w:t>
      </w:r>
    </w:p>
    <w:p w:rsidR="008758FE" w:rsidRDefault="008758FE" w:rsidP="00992EFF">
      <w:pPr>
        <w:numPr>
          <w:ilvl w:val="0"/>
          <w:numId w:val="1"/>
        </w:numPr>
        <w:rPr>
          <w:rFonts w:ascii="楷体_GB2312" w:eastAsia="楷体_GB2312" w:hAnsi="宋体"/>
          <w:b/>
          <w:sz w:val="32"/>
          <w:szCs w:val="32"/>
        </w:rPr>
      </w:pPr>
      <w:r>
        <w:rPr>
          <w:rFonts w:ascii="楷体_GB2312" w:eastAsia="楷体_GB2312" w:hAnsi="宋体" w:hint="eastAsia"/>
          <w:b/>
          <w:sz w:val="32"/>
          <w:szCs w:val="32"/>
        </w:rPr>
        <w:t>纳税人无法正常</w:t>
      </w:r>
      <w:r w:rsidRPr="001E0F60">
        <w:rPr>
          <w:rFonts w:ascii="楷体_GB2312" w:eastAsia="楷体_GB2312" w:hAnsi="宋体" w:hint="eastAsia"/>
          <w:b/>
          <w:sz w:val="32"/>
          <w:szCs w:val="32"/>
        </w:rPr>
        <w:t>享受小型微利企业所得税优惠问</w:t>
      </w:r>
    </w:p>
    <w:p w:rsidR="008758FE" w:rsidRPr="001E0F60" w:rsidRDefault="008758FE" w:rsidP="00992EFF">
      <w:pPr>
        <w:rPr>
          <w:rFonts w:ascii="楷体_GB2312" w:eastAsia="楷体_GB2312" w:hAnsi="宋体"/>
          <w:b/>
          <w:sz w:val="32"/>
          <w:szCs w:val="32"/>
        </w:rPr>
      </w:pPr>
      <w:r w:rsidRPr="001E0F60">
        <w:rPr>
          <w:rFonts w:ascii="楷体_GB2312" w:eastAsia="楷体_GB2312" w:hAnsi="宋体" w:hint="eastAsia"/>
          <w:b/>
          <w:sz w:val="32"/>
          <w:szCs w:val="32"/>
        </w:rPr>
        <w:t>题。</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出现该问题的原因主要是小型微利企业未能按照正确方法在年度纳税申报表中填报相关数据，</w:t>
      </w:r>
      <w:r>
        <w:rPr>
          <w:rFonts w:ascii="黑体" w:eastAsia="黑体" w:hAnsi="宋体" w:hint="eastAsia"/>
          <w:b/>
          <w:sz w:val="32"/>
          <w:szCs w:val="32"/>
        </w:rPr>
        <w:t>建议</w:t>
      </w:r>
      <w:r>
        <w:rPr>
          <w:rFonts w:ascii="仿宋_GB2312" w:eastAsia="仿宋_GB2312" w:hAnsi="宋体" w:hint="eastAsia"/>
          <w:sz w:val="32"/>
          <w:szCs w:val="32"/>
        </w:rPr>
        <w:t>纳税人按照下列填报规则进行检查：</w:t>
      </w:r>
    </w:p>
    <w:p w:rsidR="008758FE" w:rsidRDefault="008758FE" w:rsidP="00C24CF0">
      <w:pPr>
        <w:ind w:firstLineChars="200" w:firstLine="31680"/>
        <w:rPr>
          <w:rFonts w:ascii="仿宋_GB2312" w:eastAsia="仿宋_GB2312" w:hAnsi="宋体"/>
          <w:sz w:val="32"/>
          <w:szCs w:val="32"/>
        </w:rPr>
      </w:pPr>
      <w:r w:rsidRPr="005A52DB">
        <w:rPr>
          <w:rFonts w:ascii="仿宋_GB2312" w:eastAsia="仿宋_GB2312" w:hAnsi="宋体" w:hint="eastAsia"/>
          <w:sz w:val="32"/>
          <w:szCs w:val="32"/>
        </w:rPr>
        <w:t>（</w:t>
      </w:r>
      <w:r>
        <w:rPr>
          <w:rFonts w:ascii="仿宋_GB2312" w:eastAsia="仿宋_GB2312" w:hAnsi="宋体"/>
          <w:sz w:val="32"/>
          <w:szCs w:val="32"/>
        </w:rPr>
        <w:t>1</w:t>
      </w:r>
      <w:r w:rsidRPr="005A52DB">
        <w:rPr>
          <w:rFonts w:ascii="仿宋_GB2312" w:eastAsia="仿宋_GB2312" w:hAnsi="宋体" w:hint="eastAsia"/>
          <w:sz w:val="32"/>
          <w:szCs w:val="32"/>
        </w:rPr>
        <w:t>）</w:t>
      </w:r>
      <w:r w:rsidRPr="00EF7D81">
        <w:rPr>
          <w:rFonts w:ascii="仿宋_GB2312" w:eastAsia="仿宋_GB2312" w:hAnsi="宋体" w:hint="eastAsia"/>
          <w:sz w:val="32"/>
          <w:szCs w:val="32"/>
        </w:rPr>
        <w:t>《企业基础信息表》（</w:t>
      </w:r>
      <w:r w:rsidRPr="00EF7D81">
        <w:rPr>
          <w:rFonts w:ascii="仿宋_GB2312" w:eastAsia="仿宋_GB2312" w:hAnsi="宋体"/>
          <w:sz w:val="32"/>
          <w:szCs w:val="32"/>
        </w:rPr>
        <w:t>A000000</w:t>
      </w:r>
      <w:r w:rsidRPr="00EF7D81">
        <w:rPr>
          <w:rFonts w:ascii="仿宋_GB2312" w:eastAsia="仿宋_GB2312" w:hAnsi="宋体" w:hint="eastAsia"/>
          <w:sz w:val="32"/>
          <w:szCs w:val="32"/>
        </w:rPr>
        <w:t>）的</w:t>
      </w:r>
      <w:r w:rsidRPr="005A52DB">
        <w:rPr>
          <w:rFonts w:ascii="仿宋_GB2312" w:eastAsia="仿宋_GB2312" w:hAnsi="宋体" w:hint="eastAsia"/>
          <w:sz w:val="32"/>
          <w:szCs w:val="32"/>
        </w:rPr>
        <w:t>“</w:t>
      </w:r>
      <w:r w:rsidRPr="005A52DB">
        <w:rPr>
          <w:rFonts w:ascii="仿宋_GB2312" w:eastAsia="仿宋_GB2312" w:hAnsi="宋体"/>
          <w:sz w:val="32"/>
          <w:szCs w:val="32"/>
        </w:rPr>
        <w:t>105</w:t>
      </w:r>
      <w:r w:rsidRPr="005A52DB">
        <w:rPr>
          <w:rFonts w:ascii="仿宋_GB2312" w:eastAsia="仿宋_GB2312" w:hAnsi="宋体" w:hint="eastAsia"/>
          <w:sz w:val="32"/>
          <w:szCs w:val="32"/>
        </w:rPr>
        <w:t>资产总额”表中单位</w:t>
      </w:r>
      <w:r>
        <w:rPr>
          <w:rFonts w:ascii="仿宋_GB2312" w:eastAsia="仿宋_GB2312" w:hAnsi="宋体" w:hint="eastAsia"/>
          <w:sz w:val="32"/>
          <w:szCs w:val="32"/>
        </w:rPr>
        <w:t>要求</w:t>
      </w:r>
      <w:r w:rsidRPr="005A52DB">
        <w:rPr>
          <w:rFonts w:ascii="仿宋_GB2312" w:eastAsia="仿宋_GB2312" w:hAnsi="宋体" w:hint="eastAsia"/>
          <w:sz w:val="32"/>
          <w:szCs w:val="32"/>
        </w:rPr>
        <w:t>为“万元”，</w:t>
      </w:r>
      <w:r>
        <w:rPr>
          <w:rFonts w:ascii="仿宋_GB2312" w:eastAsia="仿宋_GB2312" w:hAnsi="宋体" w:hint="eastAsia"/>
          <w:sz w:val="32"/>
          <w:szCs w:val="32"/>
        </w:rPr>
        <w:t>纳税人是否误</w:t>
      </w:r>
      <w:r w:rsidRPr="005A52DB">
        <w:rPr>
          <w:rFonts w:ascii="仿宋_GB2312" w:eastAsia="仿宋_GB2312" w:hAnsi="宋体" w:hint="eastAsia"/>
          <w:sz w:val="32"/>
          <w:szCs w:val="32"/>
        </w:rPr>
        <w:t>以单位“元”填写</w:t>
      </w:r>
      <w:r>
        <w:rPr>
          <w:rFonts w:ascii="仿宋_GB2312" w:eastAsia="仿宋_GB2312" w:hAnsi="宋体" w:hint="eastAsia"/>
          <w:sz w:val="32"/>
          <w:szCs w:val="32"/>
        </w:rPr>
        <w:t>金额</w:t>
      </w:r>
      <w:r w:rsidRPr="005A52DB">
        <w:rPr>
          <w:rFonts w:ascii="仿宋_GB2312" w:eastAsia="仿宋_GB2312" w:hAnsi="宋体" w:hint="eastAsia"/>
          <w:sz w:val="32"/>
          <w:szCs w:val="32"/>
        </w:rPr>
        <w:t>。</w:t>
      </w:r>
      <w:r>
        <w:rPr>
          <w:rFonts w:ascii="仿宋_GB2312" w:eastAsia="仿宋_GB2312" w:hAnsi="宋体" w:hint="eastAsia"/>
          <w:sz w:val="32"/>
          <w:szCs w:val="32"/>
        </w:rPr>
        <w:t>如</w:t>
      </w:r>
      <w:r w:rsidRPr="005A52DB">
        <w:rPr>
          <w:rFonts w:ascii="仿宋_GB2312" w:eastAsia="仿宋_GB2312" w:hAnsi="宋体" w:hint="eastAsia"/>
          <w:sz w:val="32"/>
          <w:szCs w:val="32"/>
        </w:rPr>
        <w:t>以单位“元”填写</w:t>
      </w:r>
      <w:r>
        <w:rPr>
          <w:rFonts w:ascii="仿宋_GB2312" w:eastAsia="仿宋_GB2312" w:hAnsi="宋体" w:hint="eastAsia"/>
          <w:sz w:val="32"/>
          <w:szCs w:val="32"/>
        </w:rPr>
        <w:t>金额，</w:t>
      </w:r>
      <w:r w:rsidRPr="00430AAF">
        <w:rPr>
          <w:rFonts w:ascii="黑体" w:eastAsia="黑体" w:hAnsi="宋体" w:hint="eastAsia"/>
          <w:b/>
          <w:sz w:val="32"/>
          <w:szCs w:val="32"/>
        </w:rPr>
        <w:t>建议</w:t>
      </w:r>
      <w:r>
        <w:rPr>
          <w:rFonts w:ascii="仿宋_GB2312" w:eastAsia="仿宋_GB2312" w:hAnsi="宋体" w:hint="eastAsia"/>
          <w:sz w:val="32"/>
          <w:szCs w:val="32"/>
        </w:rPr>
        <w:t>纳税人纠正为“万元”。</w:t>
      </w:r>
    </w:p>
    <w:p w:rsidR="008758FE" w:rsidRPr="005A52DB" w:rsidRDefault="008758FE" w:rsidP="00C24CF0">
      <w:pPr>
        <w:ind w:firstLineChars="200" w:firstLine="31680"/>
        <w:rPr>
          <w:rFonts w:ascii="仿宋_GB2312" w:eastAsia="仿宋_GB2312" w:hAnsi="宋体"/>
          <w:sz w:val="32"/>
          <w:szCs w:val="32"/>
        </w:rPr>
      </w:pPr>
      <w:r w:rsidRPr="005A52DB">
        <w:rPr>
          <w:rFonts w:ascii="仿宋_GB2312" w:eastAsia="仿宋_GB2312" w:hAnsi="宋体" w:hint="eastAsia"/>
          <w:sz w:val="32"/>
          <w:szCs w:val="32"/>
        </w:rPr>
        <w:t>（</w:t>
      </w:r>
      <w:r>
        <w:rPr>
          <w:rFonts w:ascii="仿宋_GB2312" w:eastAsia="仿宋_GB2312" w:hAnsi="宋体"/>
          <w:sz w:val="32"/>
          <w:szCs w:val="32"/>
        </w:rPr>
        <w:t>2</w:t>
      </w:r>
      <w:r w:rsidRPr="005A52DB">
        <w:rPr>
          <w:rFonts w:ascii="仿宋_GB2312" w:eastAsia="仿宋_GB2312" w:hAnsi="宋体" w:hint="eastAsia"/>
          <w:sz w:val="32"/>
          <w:szCs w:val="32"/>
        </w:rPr>
        <w:t>）</w:t>
      </w:r>
      <w:r w:rsidRPr="00EF7D81">
        <w:rPr>
          <w:rFonts w:ascii="仿宋_GB2312" w:eastAsia="仿宋_GB2312" w:hAnsi="宋体" w:hint="eastAsia"/>
          <w:sz w:val="32"/>
          <w:szCs w:val="32"/>
        </w:rPr>
        <w:t>《企业基础信息表》（</w:t>
      </w:r>
      <w:r w:rsidRPr="00EF7D81">
        <w:rPr>
          <w:rFonts w:ascii="仿宋_GB2312" w:eastAsia="仿宋_GB2312" w:hAnsi="宋体"/>
          <w:sz w:val="32"/>
          <w:szCs w:val="32"/>
        </w:rPr>
        <w:t>A000000</w:t>
      </w:r>
      <w:r w:rsidRPr="00EF7D81">
        <w:rPr>
          <w:rFonts w:ascii="仿宋_GB2312" w:eastAsia="仿宋_GB2312" w:hAnsi="宋体" w:hint="eastAsia"/>
          <w:sz w:val="32"/>
          <w:szCs w:val="32"/>
        </w:rPr>
        <w:t>）的</w:t>
      </w:r>
      <w:r w:rsidRPr="005A52DB">
        <w:rPr>
          <w:rFonts w:ascii="仿宋_GB2312" w:eastAsia="仿宋_GB2312" w:hAnsi="宋体" w:hint="eastAsia"/>
          <w:sz w:val="32"/>
          <w:szCs w:val="32"/>
        </w:rPr>
        <w:t>“</w:t>
      </w:r>
      <w:r w:rsidRPr="005A52DB">
        <w:rPr>
          <w:rFonts w:ascii="仿宋_GB2312" w:eastAsia="仿宋_GB2312" w:hAnsi="宋体"/>
          <w:sz w:val="32"/>
          <w:szCs w:val="32"/>
        </w:rPr>
        <w:t>107</w:t>
      </w:r>
      <w:r w:rsidRPr="005A52DB">
        <w:rPr>
          <w:rFonts w:ascii="仿宋_GB2312" w:eastAsia="仿宋_GB2312" w:hAnsi="宋体" w:hint="eastAsia"/>
          <w:sz w:val="32"/>
          <w:szCs w:val="32"/>
        </w:rPr>
        <w:t>从事国家非限制和禁止行业”</w:t>
      </w:r>
      <w:r>
        <w:rPr>
          <w:rFonts w:ascii="仿宋_GB2312" w:eastAsia="仿宋_GB2312" w:hAnsi="宋体" w:hint="eastAsia"/>
          <w:sz w:val="32"/>
          <w:szCs w:val="32"/>
        </w:rPr>
        <w:t>栏目</w:t>
      </w:r>
      <w:r w:rsidRPr="005A52DB">
        <w:rPr>
          <w:rFonts w:ascii="仿宋_GB2312" w:eastAsia="仿宋_GB2312" w:hAnsi="宋体" w:hint="eastAsia"/>
          <w:sz w:val="32"/>
          <w:szCs w:val="32"/>
        </w:rPr>
        <w:t>系统自动默认</w:t>
      </w:r>
      <w:r>
        <w:rPr>
          <w:rFonts w:ascii="仿宋_GB2312" w:eastAsia="仿宋_GB2312" w:hAnsi="宋体" w:hint="eastAsia"/>
          <w:sz w:val="32"/>
          <w:szCs w:val="32"/>
        </w:rPr>
        <w:t>为</w:t>
      </w:r>
      <w:r w:rsidRPr="005A52DB">
        <w:rPr>
          <w:rFonts w:ascii="仿宋_GB2312" w:eastAsia="仿宋_GB2312" w:hAnsi="宋体" w:hint="eastAsia"/>
          <w:sz w:val="32"/>
          <w:szCs w:val="32"/>
        </w:rPr>
        <w:t>“是”，纳税人</w:t>
      </w:r>
      <w:r>
        <w:rPr>
          <w:rFonts w:ascii="仿宋_GB2312" w:eastAsia="仿宋_GB2312" w:hAnsi="宋体" w:hint="eastAsia"/>
          <w:sz w:val="32"/>
          <w:szCs w:val="32"/>
        </w:rPr>
        <w:t>是否将其</w:t>
      </w:r>
      <w:r w:rsidRPr="005A52DB">
        <w:rPr>
          <w:rFonts w:ascii="仿宋_GB2312" w:eastAsia="仿宋_GB2312" w:hAnsi="宋体" w:hint="eastAsia"/>
          <w:sz w:val="32"/>
          <w:szCs w:val="32"/>
        </w:rPr>
        <w:t>修改</w:t>
      </w:r>
      <w:r>
        <w:rPr>
          <w:rFonts w:ascii="仿宋_GB2312" w:eastAsia="仿宋_GB2312" w:hAnsi="宋体" w:hint="eastAsia"/>
          <w:sz w:val="32"/>
          <w:szCs w:val="32"/>
        </w:rPr>
        <w:t>为“否”。如误修改为“否”，</w:t>
      </w:r>
      <w:r w:rsidRPr="00430AAF">
        <w:rPr>
          <w:rFonts w:ascii="黑体" w:eastAsia="黑体" w:hAnsi="宋体" w:hint="eastAsia"/>
          <w:b/>
          <w:sz w:val="32"/>
          <w:szCs w:val="32"/>
        </w:rPr>
        <w:t>建议</w:t>
      </w:r>
      <w:r>
        <w:rPr>
          <w:rFonts w:ascii="仿宋_GB2312" w:eastAsia="仿宋_GB2312" w:hAnsi="宋体" w:hint="eastAsia"/>
          <w:sz w:val="32"/>
          <w:szCs w:val="32"/>
        </w:rPr>
        <w:t>纳税人恢复</w:t>
      </w:r>
      <w:r w:rsidRPr="005A52DB">
        <w:rPr>
          <w:rFonts w:ascii="仿宋_GB2312" w:eastAsia="仿宋_GB2312" w:hAnsi="宋体" w:hint="eastAsia"/>
          <w:sz w:val="32"/>
          <w:szCs w:val="32"/>
        </w:rPr>
        <w:t>默认</w:t>
      </w:r>
      <w:r>
        <w:rPr>
          <w:rFonts w:ascii="仿宋_GB2312" w:eastAsia="仿宋_GB2312" w:hAnsi="宋体" w:hint="eastAsia"/>
          <w:sz w:val="32"/>
          <w:szCs w:val="32"/>
        </w:rPr>
        <w:t>设置。</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w:t>
      </w:r>
      <w:r w:rsidRPr="00EF7D81">
        <w:rPr>
          <w:rFonts w:ascii="仿宋_GB2312" w:eastAsia="仿宋_GB2312" w:hAnsi="宋体" w:hint="eastAsia"/>
          <w:sz w:val="32"/>
          <w:szCs w:val="32"/>
        </w:rPr>
        <w:t>《企业基础信息表》（</w:t>
      </w:r>
      <w:r w:rsidRPr="00EF7D81">
        <w:rPr>
          <w:rFonts w:ascii="仿宋_GB2312" w:eastAsia="仿宋_GB2312" w:hAnsi="宋体"/>
          <w:sz w:val="32"/>
          <w:szCs w:val="32"/>
        </w:rPr>
        <w:t>A000000</w:t>
      </w:r>
      <w:r w:rsidRPr="00EF7D81">
        <w:rPr>
          <w:rFonts w:ascii="仿宋_GB2312" w:eastAsia="仿宋_GB2312" w:hAnsi="宋体" w:hint="eastAsia"/>
          <w:sz w:val="32"/>
          <w:szCs w:val="32"/>
        </w:rPr>
        <w:t>）的“</w:t>
      </w:r>
      <w:r w:rsidRPr="00EF7D81">
        <w:rPr>
          <w:rFonts w:ascii="仿宋_GB2312" w:eastAsia="仿宋_GB2312" w:hAnsi="宋体"/>
          <w:sz w:val="32"/>
          <w:szCs w:val="32"/>
        </w:rPr>
        <w:t>104</w:t>
      </w:r>
      <w:r w:rsidRPr="00EF7D81">
        <w:rPr>
          <w:rFonts w:ascii="仿宋_GB2312" w:eastAsia="仿宋_GB2312" w:hAnsi="宋体" w:hint="eastAsia"/>
          <w:sz w:val="32"/>
          <w:szCs w:val="32"/>
        </w:rPr>
        <w:t>从业人数”、“</w:t>
      </w:r>
      <w:r w:rsidRPr="00EF7D81">
        <w:rPr>
          <w:rFonts w:ascii="仿宋_GB2312" w:eastAsia="仿宋_GB2312" w:hAnsi="宋体"/>
          <w:sz w:val="32"/>
          <w:szCs w:val="32"/>
        </w:rPr>
        <w:t>105</w:t>
      </w:r>
      <w:r w:rsidRPr="00EF7D81">
        <w:rPr>
          <w:rFonts w:ascii="仿宋_GB2312" w:eastAsia="仿宋_GB2312" w:hAnsi="宋体" w:hint="eastAsia"/>
          <w:sz w:val="32"/>
          <w:szCs w:val="32"/>
        </w:rPr>
        <w:t>资产总额（万元）”及</w:t>
      </w:r>
      <w:r w:rsidRPr="00C309FC">
        <w:rPr>
          <w:rFonts w:ascii="仿宋_GB2312" w:eastAsia="仿宋_GB2312" w:hAnsi="宋体" w:hint="eastAsia"/>
          <w:sz w:val="32"/>
          <w:szCs w:val="32"/>
        </w:rPr>
        <w:t>《企业所得税年度纳税申报表》</w:t>
      </w:r>
      <w:r w:rsidRPr="00EF7D81">
        <w:rPr>
          <w:rFonts w:ascii="仿宋_GB2312" w:eastAsia="仿宋_GB2312" w:hAnsi="宋体" w:hint="eastAsia"/>
          <w:sz w:val="32"/>
          <w:szCs w:val="32"/>
        </w:rPr>
        <w:t>（</w:t>
      </w:r>
      <w:r w:rsidRPr="00EF7D81">
        <w:rPr>
          <w:rFonts w:ascii="仿宋_GB2312" w:eastAsia="仿宋_GB2312" w:hAnsi="宋体"/>
          <w:sz w:val="32"/>
          <w:szCs w:val="32"/>
        </w:rPr>
        <w:t>A100000</w:t>
      </w:r>
      <w:r w:rsidRPr="00EF7D81">
        <w:rPr>
          <w:rFonts w:ascii="仿宋_GB2312" w:eastAsia="仿宋_GB2312" w:hAnsi="宋体" w:hint="eastAsia"/>
          <w:sz w:val="32"/>
          <w:szCs w:val="32"/>
        </w:rPr>
        <w:t>）中“应纳税所得额”</w:t>
      </w:r>
      <w:r>
        <w:rPr>
          <w:rFonts w:ascii="仿宋_GB2312" w:eastAsia="仿宋_GB2312" w:hAnsi="宋体" w:hint="eastAsia"/>
          <w:sz w:val="32"/>
          <w:szCs w:val="32"/>
        </w:rPr>
        <w:t>等</w:t>
      </w:r>
      <w:r w:rsidRPr="00EF7D81">
        <w:rPr>
          <w:rFonts w:ascii="仿宋_GB2312" w:eastAsia="仿宋_GB2312" w:hAnsi="宋体" w:hint="eastAsia"/>
          <w:sz w:val="32"/>
          <w:szCs w:val="32"/>
        </w:rPr>
        <w:t>栏目的数据是否符合</w:t>
      </w:r>
      <w:r w:rsidRPr="005A52DB">
        <w:rPr>
          <w:rFonts w:ascii="仿宋_GB2312" w:eastAsia="仿宋_GB2312" w:hAnsi="宋体" w:hint="eastAsia"/>
          <w:sz w:val="32"/>
          <w:szCs w:val="32"/>
        </w:rPr>
        <w:t>小型微利企业</w:t>
      </w:r>
      <w:r w:rsidRPr="00EF7D81">
        <w:rPr>
          <w:rFonts w:ascii="仿宋_GB2312" w:eastAsia="仿宋_GB2312" w:hAnsi="宋体" w:hint="eastAsia"/>
          <w:sz w:val="32"/>
          <w:szCs w:val="32"/>
        </w:rPr>
        <w:t>的标准。</w:t>
      </w:r>
      <w:r>
        <w:rPr>
          <w:rFonts w:ascii="仿宋_GB2312" w:eastAsia="仿宋_GB2312" w:hAnsi="宋体" w:hint="eastAsia"/>
          <w:sz w:val="32"/>
          <w:szCs w:val="32"/>
        </w:rPr>
        <w:t>如符合标准，则纳税人可以正常享受</w:t>
      </w:r>
      <w:r w:rsidRPr="005A52DB">
        <w:rPr>
          <w:rFonts w:ascii="仿宋_GB2312" w:eastAsia="仿宋_GB2312" w:hAnsi="宋体" w:hint="eastAsia"/>
          <w:sz w:val="32"/>
          <w:szCs w:val="32"/>
        </w:rPr>
        <w:t>小型微利企业</w:t>
      </w:r>
      <w:r>
        <w:rPr>
          <w:rFonts w:ascii="仿宋_GB2312" w:eastAsia="仿宋_GB2312" w:hAnsi="宋体" w:hint="eastAsia"/>
          <w:sz w:val="32"/>
          <w:szCs w:val="32"/>
        </w:rPr>
        <w:t>优惠政策。如不符合标准，则纳税人无法享受</w:t>
      </w:r>
      <w:r w:rsidRPr="005A52DB">
        <w:rPr>
          <w:rFonts w:ascii="仿宋_GB2312" w:eastAsia="仿宋_GB2312" w:hAnsi="宋体" w:hint="eastAsia"/>
          <w:sz w:val="32"/>
          <w:szCs w:val="32"/>
        </w:rPr>
        <w:t>小型微利企业</w:t>
      </w:r>
      <w:r>
        <w:rPr>
          <w:rFonts w:ascii="仿宋_GB2312" w:eastAsia="仿宋_GB2312" w:hAnsi="宋体" w:hint="eastAsia"/>
          <w:sz w:val="32"/>
          <w:szCs w:val="32"/>
        </w:rPr>
        <w:t>优惠政策。</w:t>
      </w:r>
    </w:p>
    <w:p w:rsidR="008758FE" w:rsidRPr="00D50B5E" w:rsidRDefault="008758FE" w:rsidP="00992EFF">
      <w:pPr>
        <w:numPr>
          <w:ilvl w:val="0"/>
          <w:numId w:val="1"/>
        </w:numPr>
        <w:rPr>
          <w:rFonts w:ascii="楷体_GB2312" w:eastAsia="楷体_GB2312" w:hAnsi="宋体"/>
          <w:b/>
          <w:sz w:val="32"/>
          <w:szCs w:val="32"/>
        </w:rPr>
      </w:pPr>
      <w:r w:rsidRPr="00D50B5E">
        <w:rPr>
          <w:rFonts w:ascii="楷体_GB2312" w:eastAsia="楷体_GB2312" w:hAnsi="宋体" w:hint="eastAsia"/>
          <w:b/>
          <w:sz w:val="32"/>
          <w:szCs w:val="32"/>
        </w:rPr>
        <w:t>《企业所得税弥补亏损明细表》（</w:t>
      </w:r>
      <w:r w:rsidRPr="00D50B5E">
        <w:rPr>
          <w:rFonts w:ascii="楷体_GB2312" w:eastAsia="楷体_GB2312" w:hAnsi="宋体"/>
          <w:b/>
          <w:sz w:val="32"/>
          <w:szCs w:val="32"/>
        </w:rPr>
        <w:t>A106000</w:t>
      </w:r>
      <w:r w:rsidRPr="00D50B5E">
        <w:rPr>
          <w:rFonts w:ascii="楷体_GB2312" w:eastAsia="楷体_GB2312" w:hAnsi="宋体" w:hint="eastAsia"/>
          <w:b/>
          <w:sz w:val="32"/>
          <w:szCs w:val="32"/>
        </w:rPr>
        <w:t>）数据无法正常带到主表</w:t>
      </w:r>
      <w:r>
        <w:rPr>
          <w:rFonts w:ascii="楷体_GB2312" w:eastAsia="楷体_GB2312" w:hAnsi="宋体" w:hint="eastAsia"/>
          <w:b/>
          <w:sz w:val="32"/>
          <w:szCs w:val="32"/>
        </w:rPr>
        <w:t>“</w:t>
      </w:r>
      <w:r w:rsidRPr="00D50B5E">
        <w:rPr>
          <w:rFonts w:ascii="楷体_GB2312" w:eastAsia="楷体_GB2312" w:hAnsi="宋体" w:hint="eastAsia"/>
          <w:b/>
          <w:sz w:val="32"/>
          <w:szCs w:val="32"/>
        </w:rPr>
        <w:t>第</w:t>
      </w:r>
      <w:r w:rsidRPr="00D50B5E">
        <w:rPr>
          <w:rFonts w:ascii="楷体_GB2312" w:eastAsia="楷体_GB2312" w:hAnsi="宋体"/>
          <w:b/>
          <w:sz w:val="32"/>
          <w:szCs w:val="32"/>
        </w:rPr>
        <w:t>22</w:t>
      </w:r>
      <w:r w:rsidRPr="00D50B5E">
        <w:rPr>
          <w:rFonts w:ascii="楷体_GB2312" w:eastAsia="楷体_GB2312" w:hAnsi="宋体" w:hint="eastAsia"/>
          <w:b/>
          <w:sz w:val="32"/>
          <w:szCs w:val="32"/>
        </w:rPr>
        <w:t>行</w:t>
      </w:r>
      <w:r>
        <w:rPr>
          <w:rFonts w:ascii="楷体_GB2312" w:eastAsia="楷体_GB2312" w:hAnsi="宋体" w:hint="eastAsia"/>
          <w:b/>
          <w:sz w:val="32"/>
          <w:szCs w:val="32"/>
        </w:rPr>
        <w:t>”问题</w:t>
      </w:r>
      <w:r w:rsidRPr="00D50B5E">
        <w:rPr>
          <w:rFonts w:ascii="楷体_GB2312" w:eastAsia="楷体_GB2312" w:hAnsi="宋体" w:hint="eastAsia"/>
          <w:b/>
          <w:sz w:val="32"/>
          <w:szCs w:val="32"/>
        </w:rPr>
        <w:t>。</w:t>
      </w:r>
    </w:p>
    <w:p w:rsidR="008758FE" w:rsidRPr="00EF7D81"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出现该问题的原因主要是该表“</w:t>
      </w:r>
      <w:r w:rsidRPr="00EF7D81">
        <w:rPr>
          <w:rFonts w:ascii="仿宋_GB2312" w:eastAsia="仿宋_GB2312" w:hAnsi="宋体" w:hint="eastAsia"/>
          <w:sz w:val="32"/>
          <w:szCs w:val="32"/>
        </w:rPr>
        <w:t>第</w:t>
      </w:r>
      <w:r w:rsidRPr="00EF7D81">
        <w:rPr>
          <w:rFonts w:ascii="仿宋_GB2312" w:eastAsia="仿宋_GB2312" w:hAnsi="宋体"/>
          <w:sz w:val="32"/>
          <w:szCs w:val="32"/>
        </w:rPr>
        <w:t>10</w:t>
      </w:r>
      <w:r w:rsidRPr="00EF7D81">
        <w:rPr>
          <w:rFonts w:ascii="仿宋_GB2312" w:eastAsia="仿宋_GB2312" w:hAnsi="宋体" w:hint="eastAsia"/>
          <w:sz w:val="32"/>
          <w:szCs w:val="32"/>
        </w:rPr>
        <w:t>列</w:t>
      </w:r>
      <w:r>
        <w:rPr>
          <w:rFonts w:ascii="仿宋_GB2312" w:eastAsia="仿宋_GB2312" w:hAnsi="宋体" w:hint="eastAsia"/>
          <w:sz w:val="32"/>
          <w:szCs w:val="32"/>
        </w:rPr>
        <w:t>”合计数填写可能有误，</w:t>
      </w:r>
      <w:r>
        <w:rPr>
          <w:rFonts w:ascii="黑体" w:eastAsia="黑体" w:hAnsi="宋体" w:hint="eastAsia"/>
          <w:b/>
          <w:sz w:val="32"/>
          <w:szCs w:val="32"/>
        </w:rPr>
        <w:t>建议</w:t>
      </w:r>
      <w:r>
        <w:rPr>
          <w:rFonts w:ascii="仿宋_GB2312" w:eastAsia="仿宋_GB2312" w:hAnsi="宋体" w:hint="eastAsia"/>
          <w:sz w:val="32"/>
          <w:szCs w:val="32"/>
        </w:rPr>
        <w:t>纳税人</w:t>
      </w:r>
      <w:r w:rsidRPr="00EF7D81">
        <w:rPr>
          <w:rFonts w:ascii="仿宋_GB2312" w:eastAsia="仿宋_GB2312" w:hAnsi="宋体" w:hint="eastAsia"/>
          <w:sz w:val="32"/>
          <w:szCs w:val="32"/>
        </w:rPr>
        <w:t>检查</w:t>
      </w:r>
      <w:r>
        <w:rPr>
          <w:rFonts w:ascii="仿宋_GB2312" w:eastAsia="仿宋_GB2312" w:hAnsi="宋体" w:hint="eastAsia"/>
          <w:sz w:val="32"/>
          <w:szCs w:val="32"/>
        </w:rPr>
        <w:t>该表“</w:t>
      </w:r>
      <w:r w:rsidRPr="00EF7D81">
        <w:rPr>
          <w:rFonts w:ascii="仿宋_GB2312" w:eastAsia="仿宋_GB2312" w:hAnsi="宋体" w:hint="eastAsia"/>
          <w:sz w:val="32"/>
          <w:szCs w:val="32"/>
        </w:rPr>
        <w:t>第</w:t>
      </w:r>
      <w:r w:rsidRPr="00EF7D81">
        <w:rPr>
          <w:rFonts w:ascii="仿宋_GB2312" w:eastAsia="仿宋_GB2312" w:hAnsi="宋体"/>
          <w:sz w:val="32"/>
          <w:szCs w:val="32"/>
        </w:rPr>
        <w:t>10</w:t>
      </w:r>
      <w:r w:rsidRPr="00EF7D81">
        <w:rPr>
          <w:rFonts w:ascii="仿宋_GB2312" w:eastAsia="仿宋_GB2312" w:hAnsi="宋体" w:hint="eastAsia"/>
          <w:sz w:val="32"/>
          <w:szCs w:val="32"/>
        </w:rPr>
        <w:t>列</w:t>
      </w:r>
      <w:r>
        <w:rPr>
          <w:rFonts w:ascii="仿宋_GB2312" w:eastAsia="仿宋_GB2312" w:hAnsi="宋体" w:hint="eastAsia"/>
          <w:sz w:val="32"/>
          <w:szCs w:val="32"/>
        </w:rPr>
        <w:t>”</w:t>
      </w:r>
      <w:r w:rsidRPr="00EF7D81">
        <w:rPr>
          <w:rFonts w:ascii="仿宋_GB2312" w:eastAsia="仿宋_GB2312" w:hAnsi="宋体" w:hint="eastAsia"/>
          <w:sz w:val="32"/>
          <w:szCs w:val="32"/>
        </w:rPr>
        <w:t>合计</w:t>
      </w:r>
      <w:r>
        <w:rPr>
          <w:rFonts w:ascii="仿宋_GB2312" w:eastAsia="仿宋_GB2312" w:hAnsi="宋体" w:hint="eastAsia"/>
          <w:sz w:val="32"/>
          <w:szCs w:val="32"/>
        </w:rPr>
        <w:t>数</w:t>
      </w:r>
      <w:r w:rsidRPr="00EF7D81">
        <w:rPr>
          <w:rFonts w:ascii="仿宋_GB2312" w:eastAsia="仿宋_GB2312" w:hAnsi="宋体" w:hint="eastAsia"/>
          <w:sz w:val="32"/>
          <w:szCs w:val="32"/>
        </w:rPr>
        <w:t>是否正确填写应弥补的亏损额。</w:t>
      </w:r>
    </w:p>
    <w:p w:rsidR="008758FE" w:rsidRDefault="008758FE" w:rsidP="00992EFF">
      <w:pPr>
        <w:numPr>
          <w:ilvl w:val="0"/>
          <w:numId w:val="1"/>
        </w:numPr>
        <w:rPr>
          <w:rFonts w:ascii="楷体_GB2312" w:eastAsia="楷体_GB2312" w:hAnsi="宋体"/>
          <w:b/>
          <w:sz w:val="32"/>
          <w:szCs w:val="32"/>
        </w:rPr>
      </w:pPr>
      <w:r w:rsidRPr="00D50B5E">
        <w:rPr>
          <w:rFonts w:ascii="楷体_GB2312" w:eastAsia="楷体_GB2312" w:hAnsi="宋体" w:hint="eastAsia"/>
          <w:b/>
          <w:sz w:val="32"/>
          <w:szCs w:val="32"/>
        </w:rPr>
        <w:t>纳税人点击“正式申报”以后，系统提示“您的申</w:t>
      </w:r>
    </w:p>
    <w:p w:rsidR="008758FE" w:rsidRPr="00D50B5E" w:rsidRDefault="008758FE" w:rsidP="00992EFF">
      <w:pPr>
        <w:rPr>
          <w:rFonts w:ascii="楷体_GB2312" w:eastAsia="楷体_GB2312" w:hAnsi="宋体"/>
          <w:b/>
          <w:sz w:val="32"/>
          <w:szCs w:val="32"/>
        </w:rPr>
      </w:pPr>
      <w:r w:rsidRPr="00D50B5E">
        <w:rPr>
          <w:rFonts w:ascii="楷体_GB2312" w:eastAsia="楷体_GB2312" w:hAnsi="宋体" w:hint="eastAsia"/>
          <w:b/>
          <w:sz w:val="32"/>
          <w:szCs w:val="32"/>
        </w:rPr>
        <w:t>报信息校验没通过，请下载错误提示文件后，根据错误提示文件修改申报表后再提交申报表！”</w:t>
      </w:r>
      <w:r>
        <w:rPr>
          <w:rFonts w:ascii="楷体_GB2312" w:eastAsia="楷体_GB2312" w:hAnsi="宋体" w:hint="eastAsia"/>
          <w:b/>
          <w:sz w:val="32"/>
          <w:szCs w:val="32"/>
        </w:rPr>
        <w:t>，</w:t>
      </w:r>
      <w:r w:rsidRPr="00D50B5E">
        <w:rPr>
          <w:rFonts w:ascii="楷体_GB2312" w:eastAsia="楷体_GB2312" w:hAnsi="宋体" w:hint="eastAsia"/>
          <w:b/>
          <w:sz w:val="32"/>
          <w:szCs w:val="32"/>
        </w:rPr>
        <w:t>点击仍无法打开</w:t>
      </w:r>
      <w:r>
        <w:rPr>
          <w:rFonts w:ascii="楷体_GB2312" w:eastAsia="楷体_GB2312" w:hAnsi="宋体" w:hint="eastAsia"/>
          <w:b/>
          <w:sz w:val="32"/>
          <w:szCs w:val="32"/>
        </w:rPr>
        <w:t>的问题</w:t>
      </w:r>
      <w:r w:rsidRPr="00D50B5E">
        <w:rPr>
          <w:rFonts w:ascii="楷体_GB2312" w:eastAsia="楷体_GB2312" w:hAnsi="宋体" w:hint="eastAsia"/>
          <w:b/>
          <w:sz w:val="32"/>
          <w:szCs w:val="32"/>
        </w:rPr>
        <w:t>。</w:t>
      </w:r>
    </w:p>
    <w:p w:rsidR="008758FE" w:rsidRPr="00EF7D81"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出现该问题的原因主要是</w:t>
      </w:r>
      <w:r w:rsidRPr="00EF7D81">
        <w:rPr>
          <w:rFonts w:ascii="仿宋_GB2312" w:eastAsia="仿宋_GB2312" w:hAnsi="宋体" w:hint="eastAsia"/>
          <w:sz w:val="32"/>
          <w:szCs w:val="32"/>
        </w:rPr>
        <w:t>电脑</w:t>
      </w:r>
      <w:r>
        <w:rPr>
          <w:rFonts w:ascii="仿宋_GB2312" w:eastAsia="仿宋_GB2312" w:hAnsi="宋体" w:hint="eastAsia"/>
          <w:sz w:val="32"/>
          <w:szCs w:val="32"/>
        </w:rPr>
        <w:t>未</w:t>
      </w:r>
      <w:r w:rsidRPr="00EF7D81">
        <w:rPr>
          <w:rFonts w:ascii="仿宋_GB2312" w:eastAsia="仿宋_GB2312" w:hAnsi="宋体" w:hint="eastAsia"/>
          <w:sz w:val="32"/>
          <w:szCs w:val="32"/>
        </w:rPr>
        <w:t>安装</w:t>
      </w:r>
      <w:r w:rsidRPr="00EF7D81">
        <w:rPr>
          <w:rFonts w:ascii="仿宋_GB2312" w:eastAsia="仿宋_GB2312" w:hAnsi="宋体"/>
          <w:sz w:val="32"/>
          <w:szCs w:val="32"/>
        </w:rPr>
        <w:t>EXCEL</w:t>
      </w:r>
      <w:r w:rsidRPr="00EF7D81">
        <w:rPr>
          <w:rFonts w:ascii="仿宋_GB2312" w:eastAsia="仿宋_GB2312" w:hAnsi="宋体" w:hint="eastAsia"/>
          <w:sz w:val="32"/>
          <w:szCs w:val="32"/>
        </w:rPr>
        <w:t>办公软件</w:t>
      </w:r>
      <w:r>
        <w:rPr>
          <w:rFonts w:ascii="仿宋_GB2312" w:eastAsia="仿宋_GB2312" w:hAnsi="宋体" w:hint="eastAsia"/>
          <w:sz w:val="32"/>
          <w:szCs w:val="32"/>
        </w:rPr>
        <w:t>，</w:t>
      </w:r>
      <w:r>
        <w:rPr>
          <w:rFonts w:ascii="黑体" w:eastAsia="黑体" w:hAnsi="宋体" w:hint="eastAsia"/>
          <w:b/>
          <w:sz w:val="32"/>
          <w:szCs w:val="32"/>
        </w:rPr>
        <w:t>建议</w:t>
      </w:r>
      <w:r>
        <w:rPr>
          <w:rFonts w:ascii="仿宋_GB2312" w:eastAsia="仿宋_GB2312" w:hAnsi="宋体" w:hint="eastAsia"/>
          <w:sz w:val="32"/>
          <w:szCs w:val="32"/>
        </w:rPr>
        <w:t>纳税人先</w:t>
      </w:r>
      <w:r w:rsidRPr="00EF7D81">
        <w:rPr>
          <w:rFonts w:ascii="仿宋_GB2312" w:eastAsia="仿宋_GB2312" w:hAnsi="宋体" w:hint="eastAsia"/>
          <w:sz w:val="32"/>
          <w:szCs w:val="32"/>
        </w:rPr>
        <w:t>点击“查看错误”按钮</w:t>
      </w:r>
      <w:r>
        <w:rPr>
          <w:rFonts w:ascii="仿宋_GB2312" w:eastAsia="仿宋_GB2312" w:hAnsi="宋体" w:hint="eastAsia"/>
          <w:sz w:val="32"/>
          <w:szCs w:val="32"/>
        </w:rPr>
        <w:t>，如</w:t>
      </w:r>
      <w:r w:rsidRPr="00EF7D81">
        <w:rPr>
          <w:rFonts w:ascii="仿宋_GB2312" w:eastAsia="仿宋_GB2312" w:hAnsi="宋体" w:hint="eastAsia"/>
          <w:sz w:val="32"/>
          <w:szCs w:val="32"/>
        </w:rPr>
        <w:t>无法查看错误信息，</w:t>
      </w:r>
      <w:r>
        <w:rPr>
          <w:rFonts w:ascii="仿宋_GB2312" w:eastAsia="仿宋_GB2312" w:hAnsi="宋体" w:hint="eastAsia"/>
          <w:sz w:val="32"/>
          <w:szCs w:val="32"/>
        </w:rPr>
        <w:t>请在该</w:t>
      </w:r>
      <w:r w:rsidRPr="00EF7D81">
        <w:rPr>
          <w:rFonts w:ascii="仿宋_GB2312" w:eastAsia="仿宋_GB2312" w:hAnsi="宋体" w:hint="eastAsia"/>
          <w:sz w:val="32"/>
          <w:szCs w:val="32"/>
        </w:rPr>
        <w:t>电脑</w:t>
      </w:r>
      <w:r>
        <w:rPr>
          <w:rFonts w:ascii="仿宋_GB2312" w:eastAsia="仿宋_GB2312" w:hAnsi="宋体" w:hint="eastAsia"/>
          <w:sz w:val="32"/>
          <w:szCs w:val="32"/>
        </w:rPr>
        <w:t>上先</w:t>
      </w:r>
      <w:r w:rsidRPr="00EF7D81">
        <w:rPr>
          <w:rFonts w:ascii="仿宋_GB2312" w:eastAsia="仿宋_GB2312" w:hAnsi="宋体" w:hint="eastAsia"/>
          <w:sz w:val="32"/>
          <w:szCs w:val="32"/>
        </w:rPr>
        <w:t>安装</w:t>
      </w:r>
      <w:r w:rsidRPr="00EF7D81">
        <w:rPr>
          <w:rFonts w:ascii="仿宋_GB2312" w:eastAsia="仿宋_GB2312" w:hAnsi="宋体"/>
          <w:sz w:val="32"/>
          <w:szCs w:val="32"/>
        </w:rPr>
        <w:t>EXCEL</w:t>
      </w:r>
      <w:r w:rsidRPr="00EF7D81">
        <w:rPr>
          <w:rFonts w:ascii="仿宋_GB2312" w:eastAsia="仿宋_GB2312" w:hAnsi="宋体" w:hint="eastAsia"/>
          <w:sz w:val="32"/>
          <w:szCs w:val="32"/>
        </w:rPr>
        <w:t>办公软件。</w:t>
      </w:r>
    </w:p>
    <w:p w:rsidR="008758FE" w:rsidRPr="00D50B5E" w:rsidRDefault="008758FE" w:rsidP="00992EFF">
      <w:pPr>
        <w:numPr>
          <w:ilvl w:val="0"/>
          <w:numId w:val="1"/>
        </w:numPr>
        <w:rPr>
          <w:rFonts w:ascii="楷体_GB2312" w:eastAsia="楷体_GB2312" w:hAnsi="宋体"/>
          <w:b/>
          <w:sz w:val="32"/>
          <w:szCs w:val="32"/>
        </w:rPr>
      </w:pPr>
      <w:r w:rsidRPr="00D50B5E">
        <w:rPr>
          <w:rFonts w:ascii="楷体_GB2312" w:eastAsia="楷体_GB2312" w:hAnsi="宋体" w:hint="eastAsia"/>
          <w:b/>
          <w:sz w:val="32"/>
          <w:szCs w:val="32"/>
        </w:rPr>
        <w:t>《企业所得税年度纳税申报表》（</w:t>
      </w:r>
      <w:r w:rsidRPr="00D50B5E">
        <w:rPr>
          <w:rFonts w:ascii="楷体_GB2312" w:eastAsia="楷体_GB2312" w:hAnsi="宋体"/>
          <w:b/>
          <w:sz w:val="32"/>
          <w:szCs w:val="32"/>
        </w:rPr>
        <w:t>A100000</w:t>
      </w:r>
      <w:r w:rsidRPr="00D50B5E">
        <w:rPr>
          <w:rFonts w:ascii="楷体_GB2312" w:eastAsia="楷体_GB2312" w:hAnsi="宋体" w:hint="eastAsia"/>
          <w:b/>
          <w:sz w:val="32"/>
          <w:szCs w:val="32"/>
        </w:rPr>
        <w:t>）第三十七行“以前年度多缴的所得税额在本年抵减额”的填报项无法录入</w:t>
      </w:r>
      <w:r>
        <w:rPr>
          <w:rFonts w:ascii="楷体_GB2312" w:eastAsia="楷体_GB2312" w:hAnsi="宋体" w:hint="eastAsia"/>
          <w:b/>
          <w:sz w:val="32"/>
          <w:szCs w:val="32"/>
        </w:rPr>
        <w:t>问题</w:t>
      </w:r>
      <w:r w:rsidRPr="00D50B5E">
        <w:rPr>
          <w:rFonts w:ascii="楷体_GB2312" w:eastAsia="楷体_GB2312" w:hAnsi="宋体" w:hint="eastAsia"/>
          <w:b/>
          <w:sz w:val="32"/>
          <w:szCs w:val="32"/>
        </w:rPr>
        <w:t>。</w:t>
      </w:r>
    </w:p>
    <w:p w:rsidR="008758FE" w:rsidRPr="00EF7D81"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出现该问题的原因主要是</w:t>
      </w:r>
      <w:r w:rsidRPr="00EF7D81">
        <w:rPr>
          <w:rFonts w:ascii="仿宋_GB2312" w:eastAsia="仿宋_GB2312" w:hAnsi="宋体" w:hint="eastAsia"/>
          <w:sz w:val="32"/>
          <w:szCs w:val="32"/>
        </w:rPr>
        <w:t>我局目前未实现多缴税款的抵税功能</w:t>
      </w:r>
      <w:r>
        <w:rPr>
          <w:rFonts w:ascii="仿宋_GB2312" w:eastAsia="仿宋_GB2312" w:hAnsi="宋体" w:hint="eastAsia"/>
          <w:sz w:val="32"/>
          <w:szCs w:val="32"/>
        </w:rPr>
        <w:t>，</w:t>
      </w:r>
      <w:r>
        <w:rPr>
          <w:rFonts w:ascii="黑体" w:eastAsia="黑体" w:hAnsi="宋体" w:hint="eastAsia"/>
          <w:b/>
          <w:sz w:val="32"/>
          <w:szCs w:val="32"/>
        </w:rPr>
        <w:t>建议</w:t>
      </w:r>
      <w:r>
        <w:rPr>
          <w:rFonts w:ascii="仿宋_GB2312" w:eastAsia="仿宋_GB2312" w:hAnsi="宋体" w:hint="eastAsia"/>
          <w:sz w:val="32"/>
          <w:szCs w:val="32"/>
        </w:rPr>
        <w:t>纳税人按照现行流程申请退税</w:t>
      </w:r>
      <w:r w:rsidRPr="00EF7D81">
        <w:rPr>
          <w:rFonts w:ascii="仿宋_GB2312" w:eastAsia="仿宋_GB2312" w:hAnsi="宋体" w:hint="eastAsia"/>
          <w:sz w:val="32"/>
          <w:szCs w:val="32"/>
        </w:rPr>
        <w:t>。</w:t>
      </w:r>
    </w:p>
    <w:p w:rsidR="008758FE" w:rsidRPr="00AE4277" w:rsidRDefault="008758FE" w:rsidP="00992EFF">
      <w:pPr>
        <w:numPr>
          <w:ilvl w:val="0"/>
          <w:numId w:val="1"/>
        </w:numPr>
        <w:rPr>
          <w:rFonts w:ascii="楷体_GB2312" w:eastAsia="楷体_GB2312" w:hAnsi="宋体"/>
          <w:b/>
          <w:sz w:val="32"/>
          <w:szCs w:val="32"/>
        </w:rPr>
      </w:pPr>
      <w:r w:rsidRPr="00AE4277">
        <w:rPr>
          <w:rFonts w:ascii="楷体_GB2312" w:eastAsia="楷体_GB2312" w:hAnsi="宋体" w:hint="eastAsia"/>
          <w:b/>
          <w:sz w:val="32"/>
          <w:szCs w:val="32"/>
        </w:rPr>
        <w:t>逻辑校验提示</w:t>
      </w:r>
      <w:r>
        <w:rPr>
          <w:rFonts w:ascii="楷体_GB2312" w:eastAsia="楷体_GB2312" w:hAnsi="宋体" w:hint="eastAsia"/>
          <w:b/>
          <w:sz w:val="32"/>
          <w:szCs w:val="32"/>
        </w:rPr>
        <w:t>不准确</w:t>
      </w:r>
      <w:r w:rsidRPr="00AE4277">
        <w:rPr>
          <w:rFonts w:ascii="楷体_GB2312" w:eastAsia="楷体_GB2312" w:hAnsi="宋体" w:hint="eastAsia"/>
          <w:b/>
          <w:sz w:val="32"/>
          <w:szCs w:val="32"/>
        </w:rPr>
        <w:t>问题。</w:t>
      </w:r>
    </w:p>
    <w:p w:rsidR="008758FE" w:rsidRPr="001863B9"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出现该问题的原因主要是申报</w:t>
      </w:r>
      <w:r w:rsidRPr="001863B9">
        <w:rPr>
          <w:rFonts w:ascii="仿宋_GB2312" w:eastAsia="仿宋_GB2312" w:hAnsi="宋体" w:hint="eastAsia"/>
          <w:sz w:val="32"/>
          <w:szCs w:val="32"/>
        </w:rPr>
        <w:t>系统按照</w:t>
      </w:r>
      <w:r>
        <w:rPr>
          <w:rFonts w:ascii="仿宋_GB2312" w:eastAsia="仿宋_GB2312" w:hAnsi="宋体" w:hint="eastAsia"/>
          <w:sz w:val="32"/>
          <w:szCs w:val="32"/>
        </w:rPr>
        <w:t>现行申报</w:t>
      </w:r>
      <w:r w:rsidRPr="001863B9">
        <w:rPr>
          <w:rFonts w:ascii="仿宋_GB2312" w:eastAsia="仿宋_GB2312" w:hAnsi="宋体" w:hint="eastAsia"/>
          <w:sz w:val="32"/>
          <w:szCs w:val="32"/>
        </w:rPr>
        <w:t>规则设置了普通逻辑校验提醒，</w:t>
      </w:r>
      <w:r>
        <w:rPr>
          <w:rFonts w:ascii="黑体" w:eastAsia="黑体" w:hAnsi="宋体" w:hint="eastAsia"/>
          <w:b/>
          <w:sz w:val="32"/>
          <w:szCs w:val="32"/>
        </w:rPr>
        <w:t>建议</w:t>
      </w:r>
      <w:r w:rsidRPr="001863B9">
        <w:rPr>
          <w:rFonts w:ascii="仿宋_GB2312" w:eastAsia="仿宋_GB2312" w:hAnsi="宋体" w:hint="eastAsia"/>
          <w:sz w:val="32"/>
          <w:szCs w:val="32"/>
        </w:rPr>
        <w:t>纳税人对照检查</w:t>
      </w:r>
      <w:r>
        <w:rPr>
          <w:rFonts w:ascii="仿宋_GB2312" w:eastAsia="仿宋_GB2312" w:hAnsi="宋体" w:hint="eastAsia"/>
          <w:sz w:val="32"/>
          <w:szCs w:val="32"/>
        </w:rPr>
        <w:t>，若确定不存在错漏</w:t>
      </w:r>
      <w:r w:rsidRPr="001863B9">
        <w:rPr>
          <w:rFonts w:ascii="仿宋_GB2312" w:eastAsia="仿宋_GB2312" w:hAnsi="宋体" w:hint="eastAsia"/>
          <w:sz w:val="32"/>
          <w:szCs w:val="32"/>
        </w:rPr>
        <w:t>问题</w:t>
      </w:r>
      <w:r>
        <w:rPr>
          <w:rFonts w:ascii="仿宋_GB2312" w:eastAsia="仿宋_GB2312" w:hAnsi="宋体" w:hint="eastAsia"/>
          <w:sz w:val="32"/>
          <w:szCs w:val="32"/>
        </w:rPr>
        <w:t>的</w:t>
      </w:r>
      <w:r w:rsidRPr="001863B9">
        <w:rPr>
          <w:rFonts w:ascii="仿宋_GB2312" w:eastAsia="仿宋_GB2312" w:hAnsi="宋体" w:hint="eastAsia"/>
          <w:sz w:val="32"/>
          <w:szCs w:val="32"/>
        </w:rPr>
        <w:t>，</w:t>
      </w:r>
      <w:r>
        <w:rPr>
          <w:rFonts w:ascii="仿宋_GB2312" w:eastAsia="仿宋_GB2312" w:hAnsi="宋体" w:hint="eastAsia"/>
          <w:sz w:val="32"/>
          <w:szCs w:val="32"/>
        </w:rPr>
        <w:t>可</w:t>
      </w:r>
      <w:r w:rsidRPr="001863B9">
        <w:rPr>
          <w:rFonts w:ascii="仿宋_GB2312" w:eastAsia="仿宋_GB2312" w:hAnsi="宋体" w:hint="eastAsia"/>
          <w:sz w:val="32"/>
          <w:szCs w:val="32"/>
        </w:rPr>
        <w:t>忽略</w:t>
      </w:r>
      <w:r>
        <w:rPr>
          <w:rFonts w:ascii="仿宋_GB2312" w:eastAsia="仿宋_GB2312" w:hAnsi="宋体" w:hint="eastAsia"/>
          <w:sz w:val="32"/>
          <w:szCs w:val="32"/>
        </w:rPr>
        <w:t>该提示继续完成申报</w:t>
      </w:r>
      <w:r w:rsidRPr="001863B9">
        <w:rPr>
          <w:rFonts w:ascii="仿宋_GB2312" w:eastAsia="仿宋_GB2312" w:hAnsi="宋体" w:hint="eastAsia"/>
          <w:sz w:val="32"/>
          <w:szCs w:val="32"/>
        </w:rPr>
        <w:t>。</w:t>
      </w:r>
    </w:p>
    <w:p w:rsidR="008758FE" w:rsidRPr="004A5B48" w:rsidRDefault="008758FE" w:rsidP="00992EFF">
      <w:pPr>
        <w:numPr>
          <w:ilvl w:val="0"/>
          <w:numId w:val="1"/>
        </w:numPr>
        <w:rPr>
          <w:rFonts w:ascii="楷体_GB2312" w:eastAsia="楷体_GB2312" w:hAnsi="宋体"/>
          <w:b/>
          <w:sz w:val="32"/>
          <w:szCs w:val="32"/>
        </w:rPr>
      </w:pPr>
      <w:r w:rsidRPr="004A5B48">
        <w:rPr>
          <w:rFonts w:ascii="楷体_GB2312" w:eastAsia="楷体_GB2312" w:hAnsi="宋体" w:hint="eastAsia"/>
          <w:b/>
          <w:sz w:val="32"/>
          <w:szCs w:val="32"/>
        </w:rPr>
        <w:t>非营利组织</w:t>
      </w:r>
      <w:r>
        <w:rPr>
          <w:rFonts w:ascii="楷体_GB2312" w:eastAsia="楷体_GB2312" w:hAnsi="宋体" w:hint="eastAsia"/>
          <w:b/>
          <w:sz w:val="32"/>
          <w:szCs w:val="32"/>
        </w:rPr>
        <w:t>无法</w:t>
      </w:r>
      <w:r w:rsidRPr="004A5B48">
        <w:rPr>
          <w:rFonts w:ascii="楷体_GB2312" w:eastAsia="楷体_GB2312" w:hAnsi="宋体" w:hint="eastAsia"/>
          <w:b/>
          <w:sz w:val="32"/>
          <w:szCs w:val="32"/>
        </w:rPr>
        <w:t>享受免税收入优惠</w:t>
      </w:r>
      <w:r>
        <w:rPr>
          <w:rFonts w:ascii="楷体_GB2312" w:eastAsia="楷体_GB2312" w:hAnsi="宋体" w:hint="eastAsia"/>
          <w:b/>
          <w:sz w:val="32"/>
          <w:szCs w:val="32"/>
        </w:rPr>
        <w:t>政策</w:t>
      </w:r>
      <w:r w:rsidRPr="004A5B48">
        <w:rPr>
          <w:rFonts w:ascii="楷体_GB2312" w:eastAsia="楷体_GB2312" w:hAnsi="宋体" w:hint="eastAsia"/>
          <w:b/>
          <w:sz w:val="32"/>
          <w:szCs w:val="32"/>
        </w:rPr>
        <w:t>问题。</w:t>
      </w:r>
    </w:p>
    <w:p w:rsidR="008758FE" w:rsidRPr="001863B9"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出现该问题的原因主要是</w:t>
      </w:r>
      <w:r w:rsidRPr="001863B9">
        <w:rPr>
          <w:rFonts w:ascii="仿宋_GB2312" w:eastAsia="仿宋_GB2312" w:hAnsi="宋体" w:hint="eastAsia"/>
          <w:sz w:val="32"/>
          <w:szCs w:val="32"/>
        </w:rPr>
        <w:t>纳税人</w:t>
      </w:r>
      <w:r>
        <w:rPr>
          <w:rFonts w:ascii="仿宋_GB2312" w:eastAsia="仿宋_GB2312" w:hAnsi="宋体" w:hint="eastAsia"/>
          <w:sz w:val="32"/>
          <w:szCs w:val="32"/>
        </w:rPr>
        <w:t>未被认定为</w:t>
      </w:r>
      <w:r w:rsidRPr="001863B9">
        <w:rPr>
          <w:rFonts w:ascii="仿宋_GB2312" w:eastAsia="仿宋_GB2312" w:hAnsi="宋体" w:hint="eastAsia"/>
          <w:sz w:val="32"/>
          <w:szCs w:val="32"/>
        </w:rPr>
        <w:t>非营利组织</w:t>
      </w:r>
      <w:r>
        <w:rPr>
          <w:rFonts w:ascii="仿宋_GB2312" w:eastAsia="仿宋_GB2312" w:hAnsi="宋体" w:hint="eastAsia"/>
          <w:sz w:val="32"/>
          <w:szCs w:val="32"/>
        </w:rPr>
        <w:t>，</w:t>
      </w:r>
      <w:r>
        <w:rPr>
          <w:rFonts w:ascii="黑体" w:eastAsia="黑体" w:hAnsi="宋体" w:hint="eastAsia"/>
          <w:b/>
          <w:sz w:val="32"/>
          <w:szCs w:val="32"/>
        </w:rPr>
        <w:t>建议</w:t>
      </w:r>
      <w:r>
        <w:rPr>
          <w:rFonts w:ascii="仿宋_GB2312" w:eastAsia="仿宋_GB2312" w:hAnsi="宋体" w:hint="eastAsia"/>
          <w:sz w:val="32"/>
          <w:szCs w:val="32"/>
        </w:rPr>
        <w:t>纳税人于</w:t>
      </w:r>
      <w:r w:rsidRPr="001863B9">
        <w:rPr>
          <w:rFonts w:ascii="仿宋_GB2312" w:eastAsia="仿宋_GB2312" w:hAnsi="宋体" w:hint="eastAsia"/>
          <w:sz w:val="32"/>
          <w:szCs w:val="32"/>
        </w:rPr>
        <w:t>每年</w:t>
      </w:r>
      <w:r w:rsidRPr="001863B9">
        <w:rPr>
          <w:rFonts w:ascii="仿宋_GB2312" w:eastAsia="仿宋_GB2312" w:hAnsi="宋体"/>
          <w:sz w:val="32"/>
          <w:szCs w:val="32"/>
        </w:rPr>
        <w:t>12</w:t>
      </w:r>
      <w:r w:rsidRPr="001863B9">
        <w:rPr>
          <w:rFonts w:ascii="仿宋_GB2312" w:eastAsia="仿宋_GB2312" w:hAnsi="宋体" w:hint="eastAsia"/>
          <w:sz w:val="32"/>
          <w:szCs w:val="32"/>
        </w:rPr>
        <w:t>月</w:t>
      </w:r>
      <w:r>
        <w:rPr>
          <w:rFonts w:ascii="仿宋_GB2312" w:eastAsia="仿宋_GB2312" w:hAnsi="宋体" w:hint="eastAsia"/>
          <w:sz w:val="32"/>
          <w:szCs w:val="32"/>
        </w:rPr>
        <w:t>向</w:t>
      </w:r>
      <w:r w:rsidRPr="001863B9">
        <w:rPr>
          <w:rFonts w:ascii="仿宋_GB2312" w:eastAsia="仿宋_GB2312" w:hAnsi="宋体" w:hint="eastAsia"/>
          <w:sz w:val="32"/>
          <w:szCs w:val="32"/>
        </w:rPr>
        <w:t>主管税务机关提出非营利组织资格认定申请。</w:t>
      </w:r>
      <w:r>
        <w:rPr>
          <w:rFonts w:ascii="仿宋_GB2312" w:eastAsia="仿宋_GB2312" w:hAnsi="宋体" w:hint="eastAsia"/>
          <w:sz w:val="32"/>
          <w:szCs w:val="32"/>
        </w:rPr>
        <w:t>如被认定为</w:t>
      </w:r>
      <w:r w:rsidRPr="001863B9">
        <w:rPr>
          <w:rFonts w:ascii="仿宋_GB2312" w:eastAsia="仿宋_GB2312" w:hAnsi="宋体" w:hint="eastAsia"/>
          <w:sz w:val="32"/>
          <w:szCs w:val="32"/>
        </w:rPr>
        <w:t>非营利组织</w:t>
      </w:r>
      <w:r>
        <w:rPr>
          <w:rFonts w:ascii="仿宋_GB2312" w:eastAsia="仿宋_GB2312" w:hAnsi="宋体" w:hint="eastAsia"/>
          <w:sz w:val="32"/>
          <w:szCs w:val="32"/>
        </w:rPr>
        <w:t>，则可按照现有减免税申报流程完成申报，即可享受免税收入优惠政策（具体流程可参考第</w:t>
      </w:r>
      <w:r>
        <w:rPr>
          <w:rFonts w:ascii="仿宋_GB2312" w:eastAsia="仿宋_GB2312" w:hAnsi="宋体"/>
          <w:sz w:val="32"/>
          <w:szCs w:val="32"/>
        </w:rPr>
        <w:t>9</w:t>
      </w:r>
      <w:r>
        <w:rPr>
          <w:rFonts w:ascii="仿宋_GB2312" w:eastAsia="仿宋_GB2312" w:hAnsi="宋体" w:hint="eastAsia"/>
          <w:sz w:val="32"/>
          <w:szCs w:val="32"/>
        </w:rPr>
        <w:t>条问题答复）。</w:t>
      </w:r>
    </w:p>
    <w:p w:rsidR="008758FE" w:rsidRPr="00660168" w:rsidRDefault="008758FE" w:rsidP="00992EFF">
      <w:pPr>
        <w:numPr>
          <w:ilvl w:val="0"/>
          <w:numId w:val="1"/>
        </w:numPr>
        <w:rPr>
          <w:rFonts w:ascii="楷体_GB2312" w:eastAsia="楷体_GB2312" w:hAnsi="宋体"/>
          <w:b/>
          <w:sz w:val="32"/>
          <w:szCs w:val="32"/>
        </w:rPr>
      </w:pPr>
      <w:r w:rsidRPr="00660168">
        <w:rPr>
          <w:rFonts w:ascii="楷体_GB2312" w:eastAsia="楷体_GB2312" w:hAnsi="宋体" w:hint="eastAsia"/>
          <w:b/>
          <w:sz w:val="32"/>
          <w:szCs w:val="32"/>
        </w:rPr>
        <w:t>《职工薪酬纳税调整明细表》（</w:t>
      </w:r>
      <w:r w:rsidRPr="00660168">
        <w:rPr>
          <w:rFonts w:ascii="楷体_GB2312" w:eastAsia="楷体_GB2312" w:hAnsi="宋体"/>
          <w:b/>
          <w:sz w:val="32"/>
          <w:szCs w:val="32"/>
        </w:rPr>
        <w:t>A105050</w:t>
      </w:r>
      <w:r w:rsidRPr="00660168">
        <w:rPr>
          <w:rFonts w:ascii="楷体_GB2312" w:eastAsia="楷体_GB2312" w:hAnsi="宋体" w:hint="eastAsia"/>
          <w:b/>
          <w:sz w:val="32"/>
          <w:szCs w:val="32"/>
        </w:rPr>
        <w:t>）中无法</w:t>
      </w:r>
      <w:r>
        <w:rPr>
          <w:rFonts w:ascii="楷体_GB2312" w:eastAsia="楷体_GB2312" w:hAnsi="宋体" w:hint="eastAsia"/>
          <w:b/>
          <w:sz w:val="32"/>
          <w:szCs w:val="32"/>
        </w:rPr>
        <w:t>填报</w:t>
      </w:r>
      <w:r w:rsidRPr="00C44213">
        <w:rPr>
          <w:rFonts w:ascii="楷体_GB2312" w:eastAsia="楷体_GB2312" w:hAnsi="宋体" w:hint="eastAsia"/>
          <w:b/>
          <w:sz w:val="32"/>
          <w:szCs w:val="32"/>
        </w:rPr>
        <w:t>职工福利费</w:t>
      </w:r>
      <w:r>
        <w:rPr>
          <w:rFonts w:ascii="楷体_GB2312" w:eastAsia="楷体_GB2312" w:hAnsi="宋体" w:hint="eastAsia"/>
          <w:b/>
          <w:sz w:val="32"/>
          <w:szCs w:val="32"/>
        </w:rPr>
        <w:t>实际发生额低于</w:t>
      </w:r>
      <w:r w:rsidRPr="00C44213">
        <w:rPr>
          <w:rFonts w:ascii="楷体_GB2312" w:eastAsia="楷体_GB2312" w:hAnsi="宋体" w:hint="eastAsia"/>
          <w:b/>
          <w:sz w:val="32"/>
          <w:szCs w:val="32"/>
        </w:rPr>
        <w:t>计提</w:t>
      </w:r>
      <w:r>
        <w:rPr>
          <w:rFonts w:ascii="楷体_GB2312" w:eastAsia="楷体_GB2312" w:hAnsi="宋体" w:hint="eastAsia"/>
          <w:b/>
          <w:sz w:val="32"/>
          <w:szCs w:val="32"/>
        </w:rPr>
        <w:t>账载金额的部分等</w:t>
      </w:r>
      <w:r w:rsidRPr="00660168">
        <w:rPr>
          <w:rFonts w:ascii="楷体_GB2312" w:eastAsia="楷体_GB2312" w:hAnsi="宋体" w:hint="eastAsia"/>
          <w:b/>
          <w:sz w:val="32"/>
          <w:szCs w:val="32"/>
        </w:rPr>
        <w:t>问题。</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出现该类问题的原因主要是申报表设计时只考虑账载金额和税收金额，未考虑实际发生额，针对目前较常见的两类情况，</w:t>
      </w:r>
      <w:r>
        <w:rPr>
          <w:rFonts w:ascii="黑体" w:eastAsia="黑体" w:hAnsi="宋体" w:hint="eastAsia"/>
          <w:b/>
          <w:sz w:val="32"/>
          <w:szCs w:val="32"/>
        </w:rPr>
        <w:t>建议</w:t>
      </w:r>
      <w:r w:rsidRPr="00C44213">
        <w:rPr>
          <w:rFonts w:ascii="仿宋_GB2312" w:eastAsia="仿宋_GB2312" w:hAnsi="宋体" w:hint="eastAsia"/>
          <w:sz w:val="32"/>
          <w:szCs w:val="32"/>
        </w:rPr>
        <w:t>纳税人</w:t>
      </w:r>
      <w:r>
        <w:rPr>
          <w:rFonts w:ascii="仿宋_GB2312" w:eastAsia="仿宋_GB2312" w:hAnsi="宋体" w:hint="eastAsia"/>
          <w:sz w:val="32"/>
          <w:szCs w:val="32"/>
        </w:rPr>
        <w:t>按照如下方法分类处理：</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（一）当</w:t>
      </w:r>
      <w:r w:rsidRPr="00743876">
        <w:rPr>
          <w:rFonts w:ascii="仿宋_GB2312" w:eastAsia="仿宋_GB2312" w:hAnsi="宋体" w:hint="eastAsia"/>
          <w:sz w:val="32"/>
          <w:szCs w:val="32"/>
        </w:rPr>
        <w:t>计提账载金额</w:t>
      </w:r>
      <w:r>
        <w:rPr>
          <w:rFonts w:ascii="仿宋_GB2312" w:eastAsia="仿宋_GB2312" w:hAnsi="宋体" w:hint="eastAsia"/>
          <w:sz w:val="32"/>
          <w:szCs w:val="32"/>
        </w:rPr>
        <w:t>大于</w:t>
      </w:r>
      <w:r w:rsidRPr="00743876">
        <w:rPr>
          <w:rFonts w:ascii="仿宋_GB2312" w:eastAsia="仿宋_GB2312" w:hAnsi="宋体" w:hint="eastAsia"/>
          <w:sz w:val="32"/>
          <w:szCs w:val="32"/>
        </w:rPr>
        <w:t>税法扣除标准</w:t>
      </w:r>
      <w:r>
        <w:rPr>
          <w:rFonts w:ascii="仿宋_GB2312" w:eastAsia="仿宋_GB2312" w:hAnsi="宋体" w:hint="eastAsia"/>
          <w:sz w:val="32"/>
          <w:szCs w:val="32"/>
        </w:rPr>
        <w:t>且实际发生额小于税法扣除标准时，处理方法如下：</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sz w:val="32"/>
          <w:szCs w:val="32"/>
        </w:rPr>
        <w:t>1.</w:t>
      </w:r>
      <w:r w:rsidRPr="00743876">
        <w:rPr>
          <w:rFonts w:ascii="仿宋_GB2312" w:eastAsia="仿宋_GB2312" w:hAnsi="宋体" w:hint="eastAsia"/>
          <w:sz w:val="32"/>
          <w:szCs w:val="32"/>
        </w:rPr>
        <w:t>计提账载金额</w:t>
      </w:r>
      <w:r>
        <w:rPr>
          <w:rFonts w:ascii="仿宋_GB2312" w:eastAsia="仿宋_GB2312" w:hAnsi="宋体" w:hint="eastAsia"/>
          <w:sz w:val="32"/>
          <w:szCs w:val="32"/>
        </w:rPr>
        <w:t>大于</w:t>
      </w:r>
      <w:r w:rsidRPr="00743876">
        <w:rPr>
          <w:rFonts w:ascii="仿宋_GB2312" w:eastAsia="仿宋_GB2312" w:hAnsi="宋体" w:hint="eastAsia"/>
          <w:sz w:val="32"/>
          <w:szCs w:val="32"/>
        </w:rPr>
        <w:t>税法扣除标准</w:t>
      </w:r>
      <w:r>
        <w:rPr>
          <w:rFonts w:ascii="仿宋_GB2312" w:eastAsia="仿宋_GB2312" w:hAnsi="宋体" w:hint="eastAsia"/>
          <w:sz w:val="32"/>
          <w:szCs w:val="32"/>
        </w:rPr>
        <w:t>的金额根据填报说明规定应在表</w:t>
      </w:r>
      <w:r>
        <w:rPr>
          <w:rFonts w:ascii="仿宋_GB2312" w:eastAsia="仿宋_GB2312" w:hAnsi="宋体"/>
          <w:sz w:val="32"/>
          <w:szCs w:val="32"/>
        </w:rPr>
        <w:t>A105050</w:t>
      </w:r>
      <w:r w:rsidRPr="00EF7D81">
        <w:rPr>
          <w:rFonts w:ascii="仿宋_GB2312" w:eastAsia="仿宋_GB2312" w:hAnsi="宋体" w:hint="eastAsia"/>
          <w:sz w:val="32"/>
          <w:szCs w:val="32"/>
        </w:rPr>
        <w:t>第</w:t>
      </w:r>
      <w:r>
        <w:rPr>
          <w:rFonts w:ascii="仿宋_GB2312" w:eastAsia="仿宋_GB2312" w:hAnsi="宋体"/>
          <w:sz w:val="32"/>
          <w:szCs w:val="32"/>
        </w:rPr>
        <w:t>3</w:t>
      </w:r>
      <w:r w:rsidRPr="00EF7D81">
        <w:rPr>
          <w:rFonts w:ascii="仿宋_GB2312" w:eastAsia="仿宋_GB2312" w:hAnsi="宋体" w:hint="eastAsia"/>
          <w:sz w:val="32"/>
          <w:szCs w:val="32"/>
        </w:rPr>
        <w:t>行</w:t>
      </w:r>
      <w:r>
        <w:rPr>
          <w:rFonts w:ascii="仿宋_GB2312" w:eastAsia="仿宋_GB2312" w:hAnsi="宋体" w:hint="eastAsia"/>
          <w:sz w:val="32"/>
          <w:szCs w:val="32"/>
        </w:rPr>
        <w:t>“职工福利费”中进行纳税调增。</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税法扣除标准大于实际发生额的金额根据分析应在表</w:t>
      </w:r>
      <w:r>
        <w:rPr>
          <w:rFonts w:ascii="仿宋_GB2312" w:eastAsia="仿宋_GB2312" w:hAnsi="宋体"/>
          <w:sz w:val="32"/>
          <w:szCs w:val="32"/>
        </w:rPr>
        <w:t>A105050</w:t>
      </w:r>
      <w:r w:rsidRPr="00EF7D81">
        <w:rPr>
          <w:rFonts w:ascii="仿宋_GB2312" w:eastAsia="仿宋_GB2312" w:hAnsi="宋体" w:hint="eastAsia"/>
          <w:sz w:val="32"/>
          <w:szCs w:val="32"/>
        </w:rPr>
        <w:t>第</w:t>
      </w:r>
      <w:r w:rsidRPr="00EF7D81">
        <w:rPr>
          <w:rFonts w:ascii="仿宋_GB2312" w:eastAsia="仿宋_GB2312" w:hAnsi="宋体"/>
          <w:sz w:val="32"/>
          <w:szCs w:val="32"/>
        </w:rPr>
        <w:t>12</w:t>
      </w:r>
      <w:r w:rsidRPr="00EF7D81">
        <w:rPr>
          <w:rFonts w:ascii="仿宋_GB2312" w:eastAsia="仿宋_GB2312" w:hAnsi="宋体" w:hint="eastAsia"/>
          <w:sz w:val="32"/>
          <w:szCs w:val="32"/>
        </w:rPr>
        <w:t>行</w:t>
      </w:r>
      <w:r>
        <w:rPr>
          <w:rFonts w:ascii="仿宋_GB2312" w:eastAsia="仿宋_GB2312" w:hAnsi="宋体" w:hint="eastAsia"/>
          <w:sz w:val="32"/>
          <w:szCs w:val="32"/>
        </w:rPr>
        <w:t>“</w:t>
      </w:r>
      <w:r w:rsidRPr="00EF7D81">
        <w:rPr>
          <w:rFonts w:ascii="仿宋_GB2312" w:eastAsia="仿宋_GB2312" w:hAnsi="宋体" w:hint="eastAsia"/>
          <w:sz w:val="32"/>
          <w:szCs w:val="32"/>
        </w:rPr>
        <w:t>九、其他</w:t>
      </w:r>
      <w:r>
        <w:rPr>
          <w:rFonts w:ascii="仿宋_GB2312" w:eastAsia="仿宋_GB2312" w:hAnsi="宋体" w:hint="eastAsia"/>
          <w:sz w:val="32"/>
          <w:szCs w:val="32"/>
        </w:rPr>
        <w:t>”中进行纳税调增。</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例如，计提</w:t>
      </w:r>
      <w:r w:rsidRPr="00743876">
        <w:rPr>
          <w:rFonts w:ascii="仿宋_GB2312" w:eastAsia="仿宋_GB2312" w:hAnsi="宋体" w:hint="eastAsia"/>
          <w:sz w:val="32"/>
          <w:szCs w:val="32"/>
        </w:rPr>
        <w:t>账载金额</w:t>
      </w:r>
      <w:r>
        <w:rPr>
          <w:rFonts w:ascii="仿宋_GB2312" w:eastAsia="仿宋_GB2312" w:hAnsi="宋体" w:hint="eastAsia"/>
          <w:sz w:val="32"/>
          <w:szCs w:val="32"/>
        </w:rPr>
        <w:t>为</w:t>
      </w:r>
      <w:r>
        <w:rPr>
          <w:rFonts w:ascii="仿宋_GB2312" w:eastAsia="仿宋_GB2312" w:hAnsi="宋体"/>
          <w:sz w:val="32"/>
          <w:szCs w:val="32"/>
        </w:rPr>
        <w:t>100</w:t>
      </w:r>
      <w:r>
        <w:rPr>
          <w:rFonts w:ascii="仿宋_GB2312" w:eastAsia="仿宋_GB2312" w:hAnsi="宋体" w:hint="eastAsia"/>
          <w:sz w:val="32"/>
          <w:szCs w:val="32"/>
        </w:rPr>
        <w:t>万元，税法扣除标准为</w:t>
      </w:r>
      <w:r>
        <w:rPr>
          <w:rFonts w:ascii="仿宋_GB2312" w:eastAsia="仿宋_GB2312" w:hAnsi="宋体"/>
          <w:sz w:val="32"/>
          <w:szCs w:val="32"/>
        </w:rPr>
        <w:t>90</w:t>
      </w:r>
      <w:r>
        <w:rPr>
          <w:rFonts w:ascii="仿宋_GB2312" w:eastAsia="仿宋_GB2312" w:hAnsi="宋体" w:hint="eastAsia"/>
          <w:sz w:val="32"/>
          <w:szCs w:val="32"/>
        </w:rPr>
        <w:t>万元，实际发生额为</w:t>
      </w:r>
      <w:r>
        <w:rPr>
          <w:rFonts w:ascii="仿宋_GB2312" w:eastAsia="仿宋_GB2312" w:hAnsi="宋体"/>
          <w:sz w:val="32"/>
          <w:szCs w:val="32"/>
        </w:rPr>
        <w:t>60</w:t>
      </w:r>
      <w:r>
        <w:rPr>
          <w:rFonts w:ascii="仿宋_GB2312" w:eastAsia="仿宋_GB2312" w:hAnsi="宋体" w:hint="eastAsia"/>
          <w:sz w:val="32"/>
          <w:szCs w:val="32"/>
        </w:rPr>
        <w:t>万元，则应在表</w:t>
      </w:r>
      <w:r>
        <w:rPr>
          <w:rFonts w:ascii="仿宋_GB2312" w:eastAsia="仿宋_GB2312" w:hAnsi="宋体"/>
          <w:sz w:val="32"/>
          <w:szCs w:val="32"/>
        </w:rPr>
        <w:t>A105050</w:t>
      </w:r>
      <w:r w:rsidRPr="00EF7D81">
        <w:rPr>
          <w:rFonts w:ascii="仿宋_GB2312" w:eastAsia="仿宋_GB2312" w:hAnsi="宋体" w:hint="eastAsia"/>
          <w:sz w:val="32"/>
          <w:szCs w:val="32"/>
        </w:rPr>
        <w:t>第</w:t>
      </w:r>
      <w:r>
        <w:rPr>
          <w:rFonts w:ascii="仿宋_GB2312" w:eastAsia="仿宋_GB2312" w:hAnsi="宋体"/>
          <w:sz w:val="32"/>
          <w:szCs w:val="32"/>
        </w:rPr>
        <w:t>3</w:t>
      </w:r>
      <w:r w:rsidRPr="00EF7D81">
        <w:rPr>
          <w:rFonts w:ascii="仿宋_GB2312" w:eastAsia="仿宋_GB2312" w:hAnsi="宋体" w:hint="eastAsia"/>
          <w:sz w:val="32"/>
          <w:szCs w:val="32"/>
        </w:rPr>
        <w:t>行</w:t>
      </w:r>
      <w:r>
        <w:rPr>
          <w:rFonts w:ascii="仿宋_GB2312" w:eastAsia="仿宋_GB2312" w:hAnsi="宋体" w:hint="eastAsia"/>
          <w:sz w:val="32"/>
          <w:szCs w:val="32"/>
        </w:rPr>
        <w:t>中对</w:t>
      </w:r>
      <w:r>
        <w:rPr>
          <w:rFonts w:ascii="仿宋_GB2312" w:eastAsia="仿宋_GB2312" w:hAnsi="宋体"/>
          <w:sz w:val="32"/>
          <w:szCs w:val="32"/>
        </w:rPr>
        <w:t>10</w:t>
      </w:r>
      <w:r>
        <w:rPr>
          <w:rFonts w:ascii="仿宋_GB2312" w:eastAsia="仿宋_GB2312" w:hAnsi="宋体" w:hint="eastAsia"/>
          <w:sz w:val="32"/>
          <w:szCs w:val="32"/>
        </w:rPr>
        <w:t>万元（</w:t>
      </w:r>
      <w:r>
        <w:rPr>
          <w:rFonts w:ascii="仿宋_GB2312" w:eastAsia="仿宋_GB2312" w:hAnsi="宋体"/>
          <w:sz w:val="32"/>
          <w:szCs w:val="32"/>
        </w:rPr>
        <w:t>100</w:t>
      </w:r>
      <w:r>
        <w:rPr>
          <w:rFonts w:ascii="仿宋_GB2312" w:eastAsia="仿宋_GB2312" w:hAnsi="宋体" w:hint="eastAsia"/>
          <w:sz w:val="32"/>
          <w:szCs w:val="32"/>
        </w:rPr>
        <w:t>万元</w:t>
      </w:r>
      <w:r>
        <w:rPr>
          <w:rFonts w:ascii="仿宋_GB2312" w:eastAsia="仿宋_GB2312" w:hAnsi="宋体"/>
          <w:sz w:val="32"/>
          <w:szCs w:val="32"/>
        </w:rPr>
        <w:t>-90</w:t>
      </w:r>
      <w:r>
        <w:rPr>
          <w:rFonts w:ascii="仿宋_GB2312" w:eastAsia="仿宋_GB2312" w:hAnsi="宋体" w:hint="eastAsia"/>
          <w:sz w:val="32"/>
          <w:szCs w:val="32"/>
        </w:rPr>
        <w:t>万元）进行纳税调增，应在表</w:t>
      </w:r>
      <w:r>
        <w:rPr>
          <w:rFonts w:ascii="仿宋_GB2312" w:eastAsia="仿宋_GB2312" w:hAnsi="宋体"/>
          <w:sz w:val="32"/>
          <w:szCs w:val="32"/>
        </w:rPr>
        <w:t>A105050</w:t>
      </w:r>
      <w:r w:rsidRPr="00EF7D81">
        <w:rPr>
          <w:rFonts w:ascii="仿宋_GB2312" w:eastAsia="仿宋_GB2312" w:hAnsi="宋体" w:hint="eastAsia"/>
          <w:sz w:val="32"/>
          <w:szCs w:val="32"/>
        </w:rPr>
        <w:t>第</w:t>
      </w:r>
      <w:r w:rsidRPr="00EF7D81">
        <w:rPr>
          <w:rFonts w:ascii="仿宋_GB2312" w:eastAsia="仿宋_GB2312" w:hAnsi="宋体"/>
          <w:sz w:val="32"/>
          <w:szCs w:val="32"/>
        </w:rPr>
        <w:t>12</w:t>
      </w:r>
      <w:r w:rsidRPr="00EF7D81">
        <w:rPr>
          <w:rFonts w:ascii="仿宋_GB2312" w:eastAsia="仿宋_GB2312" w:hAnsi="宋体" w:hint="eastAsia"/>
          <w:sz w:val="32"/>
          <w:szCs w:val="32"/>
        </w:rPr>
        <w:t>行</w:t>
      </w:r>
      <w:r>
        <w:rPr>
          <w:rFonts w:ascii="仿宋_GB2312" w:eastAsia="仿宋_GB2312" w:hAnsi="宋体" w:hint="eastAsia"/>
          <w:sz w:val="32"/>
          <w:szCs w:val="32"/>
        </w:rPr>
        <w:t>中对</w:t>
      </w:r>
      <w:r>
        <w:rPr>
          <w:rFonts w:ascii="仿宋_GB2312" w:eastAsia="仿宋_GB2312" w:hAnsi="宋体"/>
          <w:sz w:val="32"/>
          <w:szCs w:val="32"/>
        </w:rPr>
        <w:t>30</w:t>
      </w:r>
      <w:r>
        <w:rPr>
          <w:rFonts w:ascii="仿宋_GB2312" w:eastAsia="仿宋_GB2312" w:hAnsi="宋体" w:hint="eastAsia"/>
          <w:sz w:val="32"/>
          <w:szCs w:val="32"/>
        </w:rPr>
        <w:t>万元（</w:t>
      </w:r>
      <w:r>
        <w:rPr>
          <w:rFonts w:ascii="仿宋_GB2312" w:eastAsia="仿宋_GB2312" w:hAnsi="宋体"/>
          <w:sz w:val="32"/>
          <w:szCs w:val="32"/>
        </w:rPr>
        <w:t>90</w:t>
      </w:r>
      <w:r>
        <w:rPr>
          <w:rFonts w:ascii="仿宋_GB2312" w:eastAsia="仿宋_GB2312" w:hAnsi="宋体" w:hint="eastAsia"/>
          <w:sz w:val="32"/>
          <w:szCs w:val="32"/>
        </w:rPr>
        <w:t>万元</w:t>
      </w:r>
      <w:r>
        <w:rPr>
          <w:rFonts w:ascii="仿宋_GB2312" w:eastAsia="仿宋_GB2312" w:hAnsi="宋体"/>
          <w:sz w:val="32"/>
          <w:szCs w:val="32"/>
        </w:rPr>
        <w:t>-60</w:t>
      </w:r>
      <w:r>
        <w:rPr>
          <w:rFonts w:ascii="仿宋_GB2312" w:eastAsia="仿宋_GB2312" w:hAnsi="宋体" w:hint="eastAsia"/>
          <w:sz w:val="32"/>
          <w:szCs w:val="32"/>
        </w:rPr>
        <w:t>万元）进行纳税调增。</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（二）当</w:t>
      </w:r>
      <w:r w:rsidRPr="00743876">
        <w:rPr>
          <w:rFonts w:ascii="仿宋_GB2312" w:eastAsia="仿宋_GB2312" w:hAnsi="宋体" w:hint="eastAsia"/>
          <w:sz w:val="32"/>
          <w:szCs w:val="32"/>
        </w:rPr>
        <w:t>计提账载金额</w:t>
      </w:r>
      <w:r>
        <w:rPr>
          <w:rFonts w:ascii="仿宋_GB2312" w:eastAsia="仿宋_GB2312" w:hAnsi="宋体" w:hint="eastAsia"/>
          <w:sz w:val="32"/>
          <w:szCs w:val="32"/>
        </w:rPr>
        <w:t>小于</w:t>
      </w:r>
      <w:r w:rsidRPr="00743876">
        <w:rPr>
          <w:rFonts w:ascii="仿宋_GB2312" w:eastAsia="仿宋_GB2312" w:hAnsi="宋体" w:hint="eastAsia"/>
          <w:sz w:val="32"/>
          <w:szCs w:val="32"/>
        </w:rPr>
        <w:t>税法扣除标准</w:t>
      </w:r>
      <w:r>
        <w:rPr>
          <w:rFonts w:ascii="仿宋_GB2312" w:eastAsia="仿宋_GB2312" w:hAnsi="宋体" w:hint="eastAsia"/>
          <w:sz w:val="32"/>
          <w:szCs w:val="32"/>
        </w:rPr>
        <w:t>且实际发生额小于</w:t>
      </w:r>
      <w:r w:rsidRPr="00743876">
        <w:rPr>
          <w:rFonts w:ascii="仿宋_GB2312" w:eastAsia="仿宋_GB2312" w:hAnsi="宋体" w:hint="eastAsia"/>
          <w:sz w:val="32"/>
          <w:szCs w:val="32"/>
        </w:rPr>
        <w:t>计提账载金额</w:t>
      </w:r>
      <w:r>
        <w:rPr>
          <w:rFonts w:ascii="仿宋_GB2312" w:eastAsia="仿宋_GB2312" w:hAnsi="宋体" w:hint="eastAsia"/>
          <w:sz w:val="32"/>
          <w:szCs w:val="32"/>
        </w:rPr>
        <w:t>时，处理方法如下：</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sz w:val="32"/>
          <w:szCs w:val="32"/>
        </w:rPr>
        <w:t>1.</w:t>
      </w:r>
      <w:r w:rsidRPr="00743876">
        <w:rPr>
          <w:rFonts w:ascii="仿宋_GB2312" w:eastAsia="仿宋_GB2312" w:hAnsi="宋体" w:hint="eastAsia"/>
          <w:sz w:val="32"/>
          <w:szCs w:val="32"/>
        </w:rPr>
        <w:t>计提账载金额</w:t>
      </w:r>
      <w:r>
        <w:rPr>
          <w:rFonts w:ascii="仿宋_GB2312" w:eastAsia="仿宋_GB2312" w:hAnsi="宋体" w:hint="eastAsia"/>
          <w:sz w:val="32"/>
          <w:szCs w:val="32"/>
        </w:rPr>
        <w:t>小于</w:t>
      </w:r>
      <w:r w:rsidRPr="00743876">
        <w:rPr>
          <w:rFonts w:ascii="仿宋_GB2312" w:eastAsia="仿宋_GB2312" w:hAnsi="宋体" w:hint="eastAsia"/>
          <w:sz w:val="32"/>
          <w:szCs w:val="32"/>
        </w:rPr>
        <w:t>税法扣除标准</w:t>
      </w:r>
      <w:r>
        <w:rPr>
          <w:rFonts w:ascii="仿宋_GB2312" w:eastAsia="仿宋_GB2312" w:hAnsi="宋体" w:hint="eastAsia"/>
          <w:sz w:val="32"/>
          <w:szCs w:val="32"/>
        </w:rPr>
        <w:t>的金额根据填报说明规定无须纳税调增。</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sz w:val="32"/>
          <w:szCs w:val="32"/>
        </w:rPr>
        <w:t>2.</w:t>
      </w:r>
      <w:r w:rsidRPr="00743876">
        <w:rPr>
          <w:rFonts w:ascii="仿宋_GB2312" w:eastAsia="仿宋_GB2312" w:hAnsi="宋体" w:hint="eastAsia"/>
          <w:sz w:val="32"/>
          <w:szCs w:val="32"/>
        </w:rPr>
        <w:t>计提账载金额</w:t>
      </w:r>
      <w:r>
        <w:rPr>
          <w:rFonts w:ascii="仿宋_GB2312" w:eastAsia="仿宋_GB2312" w:hAnsi="宋体" w:hint="eastAsia"/>
          <w:sz w:val="32"/>
          <w:szCs w:val="32"/>
        </w:rPr>
        <w:t>大于实际发生额的金额根据分析应在表</w:t>
      </w:r>
      <w:r>
        <w:rPr>
          <w:rFonts w:ascii="仿宋_GB2312" w:eastAsia="仿宋_GB2312" w:hAnsi="宋体"/>
          <w:sz w:val="32"/>
          <w:szCs w:val="32"/>
        </w:rPr>
        <w:t>A105050</w:t>
      </w:r>
      <w:r w:rsidRPr="00EF7D81">
        <w:rPr>
          <w:rFonts w:ascii="仿宋_GB2312" w:eastAsia="仿宋_GB2312" w:hAnsi="宋体" w:hint="eastAsia"/>
          <w:sz w:val="32"/>
          <w:szCs w:val="32"/>
        </w:rPr>
        <w:t>第</w:t>
      </w:r>
      <w:r w:rsidRPr="00EF7D81">
        <w:rPr>
          <w:rFonts w:ascii="仿宋_GB2312" w:eastAsia="仿宋_GB2312" w:hAnsi="宋体"/>
          <w:sz w:val="32"/>
          <w:szCs w:val="32"/>
        </w:rPr>
        <w:t>12</w:t>
      </w:r>
      <w:r w:rsidRPr="00EF7D81">
        <w:rPr>
          <w:rFonts w:ascii="仿宋_GB2312" w:eastAsia="仿宋_GB2312" w:hAnsi="宋体" w:hint="eastAsia"/>
          <w:sz w:val="32"/>
          <w:szCs w:val="32"/>
        </w:rPr>
        <w:t>行</w:t>
      </w:r>
      <w:r>
        <w:rPr>
          <w:rFonts w:ascii="仿宋_GB2312" w:eastAsia="仿宋_GB2312" w:hAnsi="宋体"/>
          <w:sz w:val="32"/>
          <w:szCs w:val="32"/>
        </w:rPr>
        <w:t xml:space="preserve"> </w:t>
      </w:r>
      <w:r>
        <w:rPr>
          <w:rFonts w:ascii="仿宋_GB2312" w:eastAsia="仿宋_GB2312" w:hAnsi="宋体" w:hint="eastAsia"/>
          <w:sz w:val="32"/>
          <w:szCs w:val="32"/>
        </w:rPr>
        <w:t>“</w:t>
      </w:r>
      <w:r w:rsidRPr="00EF7D81">
        <w:rPr>
          <w:rFonts w:ascii="仿宋_GB2312" w:eastAsia="仿宋_GB2312" w:hAnsi="宋体" w:hint="eastAsia"/>
          <w:sz w:val="32"/>
          <w:szCs w:val="32"/>
        </w:rPr>
        <w:t>九、其他</w:t>
      </w:r>
      <w:r>
        <w:rPr>
          <w:rFonts w:ascii="仿宋_GB2312" w:eastAsia="仿宋_GB2312" w:hAnsi="宋体" w:hint="eastAsia"/>
          <w:sz w:val="32"/>
          <w:szCs w:val="32"/>
        </w:rPr>
        <w:t>”进行纳税调增</w:t>
      </w:r>
      <w:r w:rsidRPr="00EF7D81">
        <w:rPr>
          <w:rFonts w:ascii="仿宋_GB2312" w:eastAsia="仿宋_GB2312" w:hAnsi="宋体" w:hint="eastAsia"/>
          <w:sz w:val="32"/>
          <w:szCs w:val="32"/>
        </w:rPr>
        <w:t>。</w:t>
      </w:r>
    </w:p>
    <w:p w:rsidR="008758FE" w:rsidRDefault="008758FE" w:rsidP="00C24CF0">
      <w:pPr>
        <w:ind w:firstLineChars="200" w:firstLine="31680"/>
        <w:rPr>
          <w:rFonts w:ascii="仿宋_GB2312" w:eastAsia="仿宋_GB2312" w:hAnsi="宋体"/>
          <w:sz w:val="32"/>
          <w:szCs w:val="32"/>
        </w:rPr>
      </w:pPr>
      <w:r>
        <w:rPr>
          <w:rFonts w:ascii="仿宋_GB2312" w:eastAsia="仿宋_GB2312" w:hAnsi="宋体" w:hint="eastAsia"/>
          <w:sz w:val="32"/>
          <w:szCs w:val="32"/>
        </w:rPr>
        <w:t>例如，计提</w:t>
      </w:r>
      <w:r w:rsidRPr="00743876">
        <w:rPr>
          <w:rFonts w:ascii="仿宋_GB2312" w:eastAsia="仿宋_GB2312" w:hAnsi="宋体" w:hint="eastAsia"/>
          <w:sz w:val="32"/>
          <w:szCs w:val="32"/>
        </w:rPr>
        <w:t>账载金额</w:t>
      </w:r>
      <w:r>
        <w:rPr>
          <w:rFonts w:ascii="仿宋_GB2312" w:eastAsia="仿宋_GB2312" w:hAnsi="宋体" w:hint="eastAsia"/>
          <w:sz w:val="32"/>
          <w:szCs w:val="32"/>
        </w:rPr>
        <w:t>为</w:t>
      </w:r>
      <w:r>
        <w:rPr>
          <w:rFonts w:ascii="仿宋_GB2312" w:eastAsia="仿宋_GB2312" w:hAnsi="宋体"/>
          <w:sz w:val="32"/>
          <w:szCs w:val="32"/>
        </w:rPr>
        <w:t>100</w:t>
      </w:r>
      <w:r>
        <w:rPr>
          <w:rFonts w:ascii="仿宋_GB2312" w:eastAsia="仿宋_GB2312" w:hAnsi="宋体" w:hint="eastAsia"/>
          <w:sz w:val="32"/>
          <w:szCs w:val="32"/>
        </w:rPr>
        <w:t>万元，税法扣除标准为</w:t>
      </w:r>
      <w:r>
        <w:rPr>
          <w:rFonts w:ascii="仿宋_GB2312" w:eastAsia="仿宋_GB2312" w:hAnsi="宋体"/>
          <w:sz w:val="32"/>
          <w:szCs w:val="32"/>
        </w:rPr>
        <w:t>120</w:t>
      </w:r>
      <w:r>
        <w:rPr>
          <w:rFonts w:ascii="仿宋_GB2312" w:eastAsia="仿宋_GB2312" w:hAnsi="宋体" w:hint="eastAsia"/>
          <w:sz w:val="32"/>
          <w:szCs w:val="32"/>
        </w:rPr>
        <w:t>万元，实际发生额为</w:t>
      </w:r>
      <w:r>
        <w:rPr>
          <w:rFonts w:ascii="仿宋_GB2312" w:eastAsia="仿宋_GB2312" w:hAnsi="宋体"/>
          <w:sz w:val="32"/>
          <w:szCs w:val="32"/>
        </w:rPr>
        <w:t>60</w:t>
      </w:r>
      <w:r>
        <w:rPr>
          <w:rFonts w:ascii="仿宋_GB2312" w:eastAsia="仿宋_GB2312" w:hAnsi="宋体" w:hint="eastAsia"/>
          <w:sz w:val="32"/>
          <w:szCs w:val="32"/>
        </w:rPr>
        <w:t>万元，则应在表</w:t>
      </w:r>
      <w:r>
        <w:rPr>
          <w:rFonts w:ascii="仿宋_GB2312" w:eastAsia="仿宋_GB2312" w:hAnsi="宋体"/>
          <w:sz w:val="32"/>
          <w:szCs w:val="32"/>
        </w:rPr>
        <w:t>A105050</w:t>
      </w:r>
      <w:r w:rsidRPr="00EF7D81">
        <w:rPr>
          <w:rFonts w:ascii="仿宋_GB2312" w:eastAsia="仿宋_GB2312" w:hAnsi="宋体" w:hint="eastAsia"/>
          <w:sz w:val="32"/>
          <w:szCs w:val="32"/>
        </w:rPr>
        <w:t>第</w:t>
      </w:r>
      <w:r w:rsidRPr="00EF7D81">
        <w:rPr>
          <w:rFonts w:ascii="仿宋_GB2312" w:eastAsia="仿宋_GB2312" w:hAnsi="宋体"/>
          <w:sz w:val="32"/>
          <w:szCs w:val="32"/>
        </w:rPr>
        <w:t>12</w:t>
      </w:r>
      <w:r w:rsidRPr="00EF7D81">
        <w:rPr>
          <w:rFonts w:ascii="仿宋_GB2312" w:eastAsia="仿宋_GB2312" w:hAnsi="宋体" w:hint="eastAsia"/>
          <w:sz w:val="32"/>
          <w:szCs w:val="32"/>
        </w:rPr>
        <w:t>行</w:t>
      </w:r>
      <w:r>
        <w:rPr>
          <w:rFonts w:ascii="仿宋_GB2312" w:eastAsia="仿宋_GB2312" w:hAnsi="宋体" w:hint="eastAsia"/>
          <w:sz w:val="32"/>
          <w:szCs w:val="32"/>
        </w:rPr>
        <w:t>中对</w:t>
      </w:r>
      <w:r>
        <w:rPr>
          <w:rFonts w:ascii="仿宋_GB2312" w:eastAsia="仿宋_GB2312" w:hAnsi="宋体"/>
          <w:sz w:val="32"/>
          <w:szCs w:val="32"/>
        </w:rPr>
        <w:t>40</w:t>
      </w:r>
      <w:r>
        <w:rPr>
          <w:rFonts w:ascii="仿宋_GB2312" w:eastAsia="仿宋_GB2312" w:hAnsi="宋体" w:hint="eastAsia"/>
          <w:sz w:val="32"/>
          <w:szCs w:val="32"/>
        </w:rPr>
        <w:t>万元（</w:t>
      </w:r>
      <w:r>
        <w:rPr>
          <w:rFonts w:ascii="仿宋_GB2312" w:eastAsia="仿宋_GB2312" w:hAnsi="宋体"/>
          <w:sz w:val="32"/>
          <w:szCs w:val="32"/>
        </w:rPr>
        <w:t>100</w:t>
      </w:r>
      <w:r>
        <w:rPr>
          <w:rFonts w:ascii="仿宋_GB2312" w:eastAsia="仿宋_GB2312" w:hAnsi="宋体" w:hint="eastAsia"/>
          <w:sz w:val="32"/>
          <w:szCs w:val="32"/>
        </w:rPr>
        <w:t>万元</w:t>
      </w:r>
      <w:r>
        <w:rPr>
          <w:rFonts w:ascii="仿宋_GB2312" w:eastAsia="仿宋_GB2312" w:hAnsi="宋体"/>
          <w:sz w:val="32"/>
          <w:szCs w:val="32"/>
        </w:rPr>
        <w:t>-60</w:t>
      </w:r>
      <w:r>
        <w:rPr>
          <w:rFonts w:ascii="仿宋_GB2312" w:eastAsia="仿宋_GB2312" w:hAnsi="宋体" w:hint="eastAsia"/>
          <w:sz w:val="32"/>
          <w:szCs w:val="32"/>
        </w:rPr>
        <w:t>万元）进行纳税调增。</w:t>
      </w:r>
    </w:p>
    <w:p w:rsidR="008758FE" w:rsidRPr="00EC2D82" w:rsidRDefault="008758FE" w:rsidP="00992EFF">
      <w:pPr>
        <w:jc w:val="center"/>
      </w:pPr>
    </w:p>
    <w:p w:rsidR="008758FE" w:rsidRPr="00992EFF" w:rsidRDefault="008758FE"/>
    <w:sectPr w:rsidR="008758FE" w:rsidRPr="00992EFF" w:rsidSect="00721B6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8FE" w:rsidRDefault="008758FE" w:rsidP="00721B60">
      <w:r>
        <w:separator/>
      </w:r>
    </w:p>
  </w:endnote>
  <w:endnote w:type="continuationSeparator" w:id="1">
    <w:p w:rsidR="008758FE" w:rsidRDefault="008758FE" w:rsidP="00721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8FE" w:rsidRDefault="008758FE" w:rsidP="00DF1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58FE" w:rsidRDefault="008758FE" w:rsidP="00D060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8FE" w:rsidRDefault="008758FE" w:rsidP="00DF1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758FE" w:rsidRDefault="008758FE" w:rsidP="00D060E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8FE" w:rsidRDefault="008758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8FE" w:rsidRDefault="008758FE" w:rsidP="00721B60">
      <w:r>
        <w:separator/>
      </w:r>
    </w:p>
  </w:footnote>
  <w:footnote w:type="continuationSeparator" w:id="1">
    <w:p w:rsidR="008758FE" w:rsidRDefault="008758FE" w:rsidP="00721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8FE" w:rsidRDefault="008758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8FE" w:rsidRDefault="008758FE" w:rsidP="00C24CF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8FE" w:rsidRDefault="008758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F790E"/>
    <w:multiLevelType w:val="hybridMultilevel"/>
    <w:tmpl w:val="D74E5BF4"/>
    <w:lvl w:ilvl="0" w:tplc="0409000F">
      <w:start w:val="1"/>
      <w:numFmt w:val="decimal"/>
      <w:lvlText w:val="%1."/>
      <w:lvlJc w:val="left"/>
      <w:pPr>
        <w:tabs>
          <w:tab w:val="num" w:pos="1063"/>
        </w:tabs>
        <w:ind w:left="1063" w:hanging="420"/>
      </w:pPr>
      <w:rPr>
        <w:rFonts w:cs="Times New Roman"/>
      </w:rPr>
    </w:lvl>
    <w:lvl w:ilvl="1" w:tplc="04090019" w:tentative="1">
      <w:start w:val="1"/>
      <w:numFmt w:val="lowerLetter"/>
      <w:lvlText w:val="%2)"/>
      <w:lvlJc w:val="left"/>
      <w:pPr>
        <w:tabs>
          <w:tab w:val="num" w:pos="1483"/>
        </w:tabs>
        <w:ind w:left="1483" w:hanging="420"/>
      </w:pPr>
      <w:rPr>
        <w:rFonts w:cs="Times New Roman"/>
      </w:rPr>
    </w:lvl>
    <w:lvl w:ilvl="2" w:tplc="0409001B" w:tentative="1">
      <w:start w:val="1"/>
      <w:numFmt w:val="lowerRoman"/>
      <w:lvlText w:val="%3."/>
      <w:lvlJc w:val="righ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9" w:tentative="1">
      <w:start w:val="1"/>
      <w:numFmt w:val="lowerLetter"/>
      <w:lvlText w:val="%5)"/>
      <w:lvlJc w:val="left"/>
      <w:pPr>
        <w:tabs>
          <w:tab w:val="num" w:pos="2743"/>
        </w:tabs>
        <w:ind w:left="2743" w:hanging="420"/>
      </w:pPr>
      <w:rPr>
        <w:rFonts w:cs="Times New Roman"/>
      </w:rPr>
    </w:lvl>
    <w:lvl w:ilvl="5" w:tplc="0409001B" w:tentative="1">
      <w:start w:val="1"/>
      <w:numFmt w:val="lowerRoman"/>
      <w:lvlText w:val="%6."/>
      <w:lvlJc w:val="righ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9" w:tentative="1">
      <w:start w:val="1"/>
      <w:numFmt w:val="lowerLetter"/>
      <w:lvlText w:val="%8)"/>
      <w:lvlJc w:val="left"/>
      <w:pPr>
        <w:tabs>
          <w:tab w:val="num" w:pos="4003"/>
        </w:tabs>
        <w:ind w:left="4003" w:hanging="420"/>
      </w:pPr>
      <w:rPr>
        <w:rFonts w:cs="Times New Roman"/>
      </w:rPr>
    </w:lvl>
    <w:lvl w:ilvl="8" w:tplc="0409001B" w:tentative="1">
      <w:start w:val="1"/>
      <w:numFmt w:val="lowerRoman"/>
      <w:lvlText w:val="%9."/>
      <w:lvlJc w:val="right"/>
      <w:pPr>
        <w:tabs>
          <w:tab w:val="num" w:pos="4423"/>
        </w:tabs>
        <w:ind w:left="4423"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2EFF"/>
    <w:rsid w:val="00050951"/>
    <w:rsid w:val="00161CAD"/>
    <w:rsid w:val="00170648"/>
    <w:rsid w:val="001863B9"/>
    <w:rsid w:val="001E0F60"/>
    <w:rsid w:val="00306D98"/>
    <w:rsid w:val="00430AAF"/>
    <w:rsid w:val="004A5B48"/>
    <w:rsid w:val="005151A4"/>
    <w:rsid w:val="00572DC3"/>
    <w:rsid w:val="005A52DB"/>
    <w:rsid w:val="00660168"/>
    <w:rsid w:val="00721B60"/>
    <w:rsid w:val="00743876"/>
    <w:rsid w:val="008758FE"/>
    <w:rsid w:val="008C53FA"/>
    <w:rsid w:val="00992EFF"/>
    <w:rsid w:val="00A634AA"/>
    <w:rsid w:val="00A65AED"/>
    <w:rsid w:val="00AD6D5A"/>
    <w:rsid w:val="00AE4277"/>
    <w:rsid w:val="00C24CF0"/>
    <w:rsid w:val="00C309FC"/>
    <w:rsid w:val="00C44213"/>
    <w:rsid w:val="00C467DE"/>
    <w:rsid w:val="00C84C98"/>
    <w:rsid w:val="00D060E4"/>
    <w:rsid w:val="00D13C80"/>
    <w:rsid w:val="00D50B5E"/>
    <w:rsid w:val="00DF1F48"/>
    <w:rsid w:val="00EC2D82"/>
    <w:rsid w:val="00EF7D81"/>
    <w:rsid w:val="00F602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EFF"/>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2EF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92EFF"/>
    <w:rPr>
      <w:rFonts w:ascii="Times New Roman" w:eastAsia="宋体" w:hAnsi="Times New Roman" w:cs="Times New Roman"/>
      <w:sz w:val="18"/>
      <w:szCs w:val="18"/>
    </w:rPr>
  </w:style>
  <w:style w:type="character" w:styleId="PageNumber">
    <w:name w:val="page number"/>
    <w:basedOn w:val="DefaultParagraphFont"/>
    <w:uiPriority w:val="99"/>
    <w:rsid w:val="00992EFF"/>
    <w:rPr>
      <w:rFonts w:cs="Times New Roman"/>
    </w:rPr>
  </w:style>
  <w:style w:type="paragraph" w:styleId="Header">
    <w:name w:val="header"/>
    <w:basedOn w:val="Normal"/>
    <w:link w:val="HeaderChar"/>
    <w:uiPriority w:val="99"/>
    <w:rsid w:val="00C24C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E60DC"/>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371</Words>
  <Characters>2120</Characters>
  <Application>Microsoft Office Outlook</Application>
  <DocSecurity>0</DocSecurity>
  <Lines>0</Lines>
  <Paragraphs>0</Paragraphs>
  <ScaleCrop>false</ScaleCrop>
  <Company>您的单位名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您的用户名</dc:creator>
  <cp:keywords/>
  <dc:description/>
  <cp:lastModifiedBy>lenovo</cp:lastModifiedBy>
  <cp:revision>2</cp:revision>
  <dcterms:created xsi:type="dcterms:W3CDTF">2015-05-20T08:23:00Z</dcterms:created>
  <dcterms:modified xsi:type="dcterms:W3CDTF">2015-05-20T15:40:00Z</dcterms:modified>
</cp:coreProperties>
</file>