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EF" w:rsidRPr="00CA2404" w:rsidRDefault="00461DEF" w:rsidP="001438B9">
      <w:pPr>
        <w:spacing w:line="360" w:lineRule="auto"/>
        <w:jc w:val="center"/>
        <w:rPr>
          <w:rFonts w:ascii="黑体" w:eastAsia="黑体" w:hAnsi="黑体"/>
          <w:sz w:val="36"/>
          <w:szCs w:val="36"/>
        </w:rPr>
      </w:pPr>
      <w:r w:rsidRPr="00CA2404">
        <w:rPr>
          <w:rFonts w:ascii="黑体" w:eastAsia="黑体" w:hAnsi="黑体" w:hint="eastAsia"/>
          <w:sz w:val="36"/>
          <w:szCs w:val="36"/>
        </w:rPr>
        <w:t>青岛市地税局个人所得税生产经营所得纳税申报表（</w:t>
      </w:r>
      <w:r w:rsidRPr="00CA2404">
        <w:rPr>
          <w:rFonts w:ascii="黑体" w:eastAsia="黑体" w:hAnsi="黑体"/>
          <w:sz w:val="36"/>
          <w:szCs w:val="36"/>
        </w:rPr>
        <w:t>A</w:t>
      </w:r>
      <w:r w:rsidRPr="00CA2404">
        <w:rPr>
          <w:rFonts w:ascii="黑体" w:eastAsia="黑体" w:hAnsi="黑体" w:hint="eastAsia"/>
          <w:sz w:val="36"/>
          <w:szCs w:val="36"/>
        </w:rPr>
        <w:t>表）及个人所得税减免税事项报告表网上申报系统操作指引</w:t>
      </w:r>
    </w:p>
    <w:p w:rsidR="00461DEF" w:rsidRPr="00C13B28" w:rsidRDefault="00461DEF" w:rsidP="001438B9">
      <w:pPr>
        <w:spacing w:line="360" w:lineRule="auto"/>
        <w:rPr>
          <w:rFonts w:ascii="仿宋" w:eastAsia="仿宋" w:hAnsi="仿宋"/>
          <w:sz w:val="32"/>
          <w:szCs w:val="32"/>
        </w:rPr>
      </w:pPr>
    </w:p>
    <w:p w:rsidR="00461DEF" w:rsidRPr="00C13B28" w:rsidRDefault="00461DEF" w:rsidP="00B70A3D">
      <w:pPr>
        <w:spacing w:line="360" w:lineRule="auto"/>
        <w:ind w:firstLineChars="200" w:firstLine="31680"/>
        <w:rPr>
          <w:rFonts w:ascii="仿宋" w:eastAsia="仿宋" w:hAnsi="仿宋"/>
          <w:sz w:val="32"/>
          <w:szCs w:val="32"/>
        </w:rPr>
      </w:pPr>
      <w:r w:rsidRPr="00C13B28">
        <w:rPr>
          <w:rFonts w:ascii="仿宋" w:eastAsia="仿宋" w:hAnsi="仿宋" w:hint="eastAsia"/>
          <w:sz w:val="32"/>
          <w:szCs w:val="32"/>
        </w:rPr>
        <w:t>根据</w:t>
      </w:r>
      <w:r>
        <w:rPr>
          <w:rFonts w:ascii="仿宋" w:eastAsia="仿宋" w:hAnsi="仿宋" w:hint="eastAsia"/>
          <w:sz w:val="32"/>
          <w:szCs w:val="32"/>
        </w:rPr>
        <w:t>“</w:t>
      </w:r>
      <w:r w:rsidRPr="00C3782F">
        <w:rPr>
          <w:rFonts w:ascii="仿宋" w:eastAsia="仿宋" w:hAnsi="仿宋" w:hint="eastAsia"/>
          <w:sz w:val="32"/>
          <w:szCs w:val="32"/>
        </w:rPr>
        <w:t>国家税务总局关于发布生产经营所得及减免税事项有关个人所得税申报表的公告</w:t>
      </w:r>
      <w:r>
        <w:rPr>
          <w:rFonts w:ascii="仿宋" w:eastAsia="仿宋" w:hAnsi="仿宋" w:hint="eastAsia"/>
          <w:sz w:val="32"/>
          <w:szCs w:val="32"/>
        </w:rPr>
        <w:t>”（</w:t>
      </w:r>
      <w:r w:rsidRPr="00C3782F">
        <w:rPr>
          <w:rFonts w:ascii="仿宋" w:eastAsia="仿宋" w:hAnsi="仿宋" w:hint="eastAsia"/>
          <w:sz w:val="32"/>
          <w:szCs w:val="32"/>
        </w:rPr>
        <w:t>税务总局公告</w:t>
      </w:r>
      <w:r w:rsidRPr="00C3782F">
        <w:rPr>
          <w:rFonts w:ascii="仿宋" w:eastAsia="仿宋" w:hAnsi="仿宋"/>
          <w:sz w:val="32"/>
          <w:szCs w:val="32"/>
        </w:rPr>
        <w:t>2015</w:t>
      </w:r>
      <w:r>
        <w:rPr>
          <w:rFonts w:ascii="仿宋" w:eastAsia="仿宋" w:hAnsi="仿宋" w:hint="eastAsia"/>
          <w:sz w:val="32"/>
          <w:szCs w:val="32"/>
        </w:rPr>
        <w:t>年第</w:t>
      </w:r>
      <w:r w:rsidRPr="00C3782F">
        <w:rPr>
          <w:rFonts w:ascii="仿宋" w:eastAsia="仿宋" w:hAnsi="仿宋"/>
          <w:sz w:val="32"/>
          <w:szCs w:val="32"/>
        </w:rPr>
        <w:t>28</w:t>
      </w:r>
      <w:r w:rsidRPr="00C3782F">
        <w:rPr>
          <w:rFonts w:ascii="仿宋" w:eastAsia="仿宋" w:hAnsi="仿宋" w:hint="eastAsia"/>
          <w:sz w:val="32"/>
          <w:szCs w:val="32"/>
        </w:rPr>
        <w:t>号</w:t>
      </w:r>
      <w:r w:rsidRPr="00C13B28">
        <w:rPr>
          <w:rFonts w:ascii="仿宋" w:eastAsia="仿宋" w:hAnsi="仿宋" w:hint="eastAsia"/>
          <w:sz w:val="32"/>
          <w:szCs w:val="32"/>
        </w:rPr>
        <w:t>，对</w:t>
      </w:r>
      <w:r>
        <w:rPr>
          <w:rFonts w:ascii="仿宋" w:eastAsia="仿宋" w:hAnsi="仿宋" w:hint="eastAsia"/>
          <w:sz w:val="32"/>
          <w:szCs w:val="32"/>
        </w:rPr>
        <w:t>个人所得税</w:t>
      </w:r>
      <w:r w:rsidRPr="00C13B28">
        <w:rPr>
          <w:rFonts w:ascii="仿宋" w:eastAsia="仿宋" w:hAnsi="仿宋" w:hint="eastAsia"/>
          <w:sz w:val="32"/>
          <w:szCs w:val="32"/>
        </w:rPr>
        <w:t>相关的部分申报表进行了调整，现将电子申报系统相关变动及操作指引说明如下：</w:t>
      </w:r>
    </w:p>
    <w:p w:rsidR="00461DEF" w:rsidRPr="00C3782F" w:rsidRDefault="00461DEF" w:rsidP="00B70A3D">
      <w:pPr>
        <w:spacing w:line="360" w:lineRule="auto"/>
        <w:ind w:firstLineChars="133" w:firstLine="31680"/>
        <w:jc w:val="left"/>
        <w:rPr>
          <w:rFonts w:ascii="仿宋" w:eastAsia="仿宋" w:hAnsi="仿宋"/>
          <w:b/>
          <w:sz w:val="32"/>
          <w:szCs w:val="32"/>
        </w:rPr>
      </w:pPr>
      <w:r w:rsidRPr="00C3782F">
        <w:rPr>
          <w:rFonts w:ascii="仿宋" w:eastAsia="仿宋" w:hAnsi="仿宋"/>
          <w:b/>
          <w:sz w:val="32"/>
          <w:szCs w:val="32"/>
        </w:rPr>
        <w:t>1</w:t>
      </w:r>
      <w:r w:rsidRPr="00C3782F">
        <w:rPr>
          <w:rFonts w:ascii="仿宋" w:eastAsia="仿宋" w:hAnsi="仿宋" w:hint="eastAsia"/>
          <w:b/>
          <w:sz w:val="32"/>
          <w:szCs w:val="32"/>
        </w:rPr>
        <w:t>、个人所得税生产经营所得纳税申报表（</w:t>
      </w:r>
      <w:r w:rsidRPr="00C3782F">
        <w:rPr>
          <w:rFonts w:ascii="仿宋" w:eastAsia="仿宋" w:hAnsi="仿宋"/>
          <w:b/>
          <w:sz w:val="32"/>
          <w:szCs w:val="32"/>
        </w:rPr>
        <w:t>A</w:t>
      </w:r>
      <w:r w:rsidRPr="00C3782F">
        <w:rPr>
          <w:rFonts w:ascii="仿宋" w:eastAsia="仿宋" w:hAnsi="仿宋" w:hint="eastAsia"/>
          <w:b/>
          <w:sz w:val="32"/>
          <w:szCs w:val="32"/>
        </w:rPr>
        <w:t>表）（</w:t>
      </w:r>
      <w:r w:rsidRPr="00C3782F">
        <w:rPr>
          <w:rFonts w:ascii="仿宋" w:eastAsia="仿宋" w:hAnsi="仿宋"/>
          <w:b/>
          <w:sz w:val="32"/>
          <w:szCs w:val="32"/>
        </w:rPr>
        <w:t>2015</w:t>
      </w:r>
      <w:r w:rsidRPr="00C3782F">
        <w:rPr>
          <w:rFonts w:ascii="仿宋" w:eastAsia="仿宋" w:hAnsi="仿宋" w:hint="eastAsia"/>
          <w:b/>
          <w:sz w:val="32"/>
          <w:szCs w:val="32"/>
        </w:rPr>
        <w:t>年版）</w:t>
      </w:r>
    </w:p>
    <w:p w:rsidR="00461DEF" w:rsidRPr="006D46B7" w:rsidRDefault="00461DEF" w:rsidP="00325A21">
      <w:pPr>
        <w:pStyle w:val="ListParagraph"/>
        <w:numPr>
          <w:ilvl w:val="0"/>
          <w:numId w:val="5"/>
        </w:numPr>
        <w:autoSpaceDE w:val="0"/>
        <w:autoSpaceDN w:val="0"/>
        <w:adjustRightInd w:val="0"/>
        <w:ind w:firstLineChars="0"/>
        <w:jc w:val="left"/>
        <w:rPr>
          <w:rFonts w:ascii="仿宋" w:eastAsia="仿宋" w:hAnsi="仿宋"/>
          <w:sz w:val="32"/>
          <w:szCs w:val="32"/>
        </w:rPr>
      </w:pPr>
      <w:r w:rsidRPr="006D46B7">
        <w:rPr>
          <w:rFonts w:ascii="仿宋" w:eastAsia="仿宋" w:hAnsi="仿宋" w:hint="eastAsia"/>
          <w:sz w:val="32"/>
          <w:szCs w:val="32"/>
        </w:rPr>
        <w:t>登录我局电子申报</w:t>
      </w:r>
      <w:r>
        <w:rPr>
          <w:rFonts w:ascii="仿宋" w:eastAsia="仿宋" w:hAnsi="仿宋" w:hint="eastAsia"/>
          <w:sz w:val="32"/>
          <w:szCs w:val="32"/>
        </w:rPr>
        <w:t>系统</w:t>
      </w:r>
      <w:r w:rsidRPr="006D46B7">
        <w:rPr>
          <w:rFonts w:ascii="仿宋" w:eastAsia="仿宋" w:hAnsi="仿宋" w:hint="eastAsia"/>
          <w:sz w:val="32"/>
          <w:szCs w:val="32"/>
        </w:rPr>
        <w:t>。</w:t>
      </w:r>
    </w:p>
    <w:p w:rsidR="00461DEF" w:rsidRPr="00325A21" w:rsidRDefault="00461DEF" w:rsidP="00325A21">
      <w:pPr>
        <w:pStyle w:val="ListParagraph"/>
        <w:numPr>
          <w:ilvl w:val="0"/>
          <w:numId w:val="5"/>
        </w:numPr>
        <w:autoSpaceDE w:val="0"/>
        <w:autoSpaceDN w:val="0"/>
        <w:adjustRightInd w:val="0"/>
        <w:ind w:firstLineChars="0"/>
        <w:jc w:val="left"/>
        <w:rPr>
          <w:rFonts w:ascii="仿宋" w:eastAsia="仿宋" w:hAnsi="仿宋"/>
          <w:sz w:val="32"/>
          <w:szCs w:val="32"/>
        </w:rPr>
      </w:pPr>
      <w:r>
        <w:rPr>
          <w:rFonts w:ascii="仿宋" w:eastAsia="仿宋" w:hAnsi="仿宋" w:hint="eastAsia"/>
          <w:sz w:val="32"/>
          <w:szCs w:val="32"/>
        </w:rPr>
        <w:t>在页面左上角的“本月应申报税种”中点击“个人所得税”。</w:t>
      </w:r>
    </w:p>
    <w:p w:rsidR="00461DEF" w:rsidRDefault="00461DEF" w:rsidP="00325A21">
      <w:pPr>
        <w:pStyle w:val="ListParagraph"/>
        <w:numPr>
          <w:ilvl w:val="0"/>
          <w:numId w:val="5"/>
        </w:numPr>
        <w:autoSpaceDE w:val="0"/>
        <w:autoSpaceDN w:val="0"/>
        <w:adjustRightInd w:val="0"/>
        <w:ind w:firstLineChars="0"/>
        <w:jc w:val="left"/>
        <w:rPr>
          <w:rFonts w:ascii="仿宋" w:eastAsia="仿宋" w:hAnsi="仿宋"/>
          <w:sz w:val="32"/>
          <w:szCs w:val="32"/>
        </w:rPr>
      </w:pPr>
      <w:r>
        <w:rPr>
          <w:rFonts w:ascii="仿宋" w:eastAsia="仿宋" w:hAnsi="仿宋" w:hint="eastAsia"/>
          <w:sz w:val="32"/>
          <w:szCs w:val="32"/>
        </w:rPr>
        <w:t>按照实际情况填写</w:t>
      </w:r>
      <w:r w:rsidRPr="009A2AAE">
        <w:rPr>
          <w:rFonts w:ascii="仿宋" w:eastAsia="仿宋" w:hAnsi="仿宋" w:hint="eastAsia"/>
          <w:sz w:val="32"/>
          <w:szCs w:val="32"/>
        </w:rPr>
        <w:t>个人所得税生产经营所得纳税申报表（</w:t>
      </w:r>
      <w:r w:rsidRPr="009A2AAE">
        <w:rPr>
          <w:rFonts w:ascii="仿宋" w:eastAsia="仿宋" w:hAnsi="仿宋"/>
          <w:sz w:val="32"/>
          <w:szCs w:val="32"/>
        </w:rPr>
        <w:t>A</w:t>
      </w:r>
      <w:r w:rsidRPr="009A2AAE">
        <w:rPr>
          <w:rFonts w:ascii="仿宋" w:eastAsia="仿宋" w:hAnsi="仿宋" w:hint="eastAsia"/>
          <w:sz w:val="32"/>
          <w:szCs w:val="32"/>
        </w:rPr>
        <w:t>表）</w:t>
      </w:r>
      <w:r>
        <w:rPr>
          <w:rFonts w:ascii="仿宋" w:eastAsia="仿宋" w:hAnsi="仿宋" w:hint="eastAsia"/>
          <w:sz w:val="32"/>
          <w:szCs w:val="32"/>
        </w:rPr>
        <w:t>的主表，并保存。</w:t>
      </w:r>
    </w:p>
    <w:p w:rsidR="00461DEF" w:rsidRPr="00405876" w:rsidRDefault="00461DEF" w:rsidP="00405876">
      <w:pPr>
        <w:autoSpaceDE w:val="0"/>
        <w:autoSpaceDN w:val="0"/>
        <w:adjustRightInd w:val="0"/>
        <w:jc w:val="left"/>
        <w:rPr>
          <w:rFonts w:ascii="仿宋" w:eastAsia="仿宋" w:hAnsi="仿宋"/>
          <w:sz w:val="32"/>
          <w:szCs w:val="32"/>
        </w:rPr>
      </w:pPr>
      <w:r w:rsidRPr="00785E58">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pt;height:255pt;visibility:visible">
            <v:imagedata r:id="rId7" o:title=""/>
          </v:shape>
        </w:pict>
      </w:r>
    </w:p>
    <w:p w:rsidR="00461DEF" w:rsidRDefault="00461DEF" w:rsidP="00ED69A9">
      <w:pPr>
        <w:autoSpaceDE w:val="0"/>
        <w:autoSpaceDN w:val="0"/>
        <w:adjustRightInd w:val="0"/>
        <w:jc w:val="left"/>
        <w:rPr>
          <w:rFonts w:ascii="仿宋" w:eastAsia="仿宋" w:hAnsi="仿宋"/>
          <w:sz w:val="32"/>
          <w:szCs w:val="32"/>
        </w:rPr>
      </w:pPr>
      <w:r w:rsidRPr="00785E58">
        <w:rPr>
          <w:rFonts w:ascii="仿宋" w:eastAsia="仿宋" w:hAnsi="仿宋"/>
          <w:noProof/>
          <w:sz w:val="32"/>
          <w:szCs w:val="32"/>
        </w:rPr>
        <w:pict>
          <v:shape id="图片 8" o:spid="_x0000_i1026" type="#_x0000_t75" style="width:413.25pt;height:402.75pt;visibility:visible">
            <v:imagedata r:id="rId8" o:title=""/>
          </v:shape>
        </w:pict>
      </w:r>
    </w:p>
    <w:p w:rsidR="00461DEF" w:rsidRDefault="00461DEF" w:rsidP="00ED69A9">
      <w:pPr>
        <w:autoSpaceDE w:val="0"/>
        <w:autoSpaceDN w:val="0"/>
        <w:adjustRightInd w:val="0"/>
        <w:jc w:val="left"/>
        <w:rPr>
          <w:rFonts w:ascii="仿宋" w:eastAsia="仿宋" w:hAnsi="仿宋"/>
          <w:sz w:val="32"/>
          <w:szCs w:val="32"/>
        </w:rPr>
      </w:pPr>
    </w:p>
    <w:p w:rsidR="00461DEF" w:rsidRPr="004769F8" w:rsidRDefault="00461DEF" w:rsidP="00B70A3D">
      <w:pPr>
        <w:ind w:firstLineChars="200" w:firstLine="31680"/>
        <w:rPr>
          <w:rFonts w:ascii="宋体"/>
          <w:szCs w:val="21"/>
        </w:rPr>
      </w:pPr>
      <w:r w:rsidRPr="004769F8">
        <w:rPr>
          <w:rFonts w:ascii="宋体" w:hAnsi="宋体" w:cs="宋体" w:hint="eastAsia"/>
          <w:b/>
          <w:sz w:val="30"/>
          <w:szCs w:val="30"/>
        </w:rPr>
        <w:t>《个人所得税生产经营所得纳税申报表（</w:t>
      </w:r>
      <w:r w:rsidRPr="004769F8">
        <w:rPr>
          <w:rFonts w:ascii="宋体" w:hAnsi="宋体"/>
          <w:b/>
          <w:sz w:val="30"/>
          <w:szCs w:val="30"/>
        </w:rPr>
        <w:t>A</w:t>
      </w:r>
      <w:r w:rsidRPr="004769F8">
        <w:rPr>
          <w:rFonts w:ascii="宋体" w:hAnsi="宋体" w:cs="宋体" w:hint="eastAsia"/>
          <w:b/>
          <w:sz w:val="30"/>
          <w:szCs w:val="30"/>
        </w:rPr>
        <w:t>表）》</w:t>
      </w:r>
      <w:r w:rsidRPr="004769F8">
        <w:rPr>
          <w:rFonts w:ascii="宋体" w:hAnsi="宋体" w:hint="eastAsia"/>
          <w:b/>
          <w:sz w:val="30"/>
          <w:szCs w:val="30"/>
        </w:rPr>
        <w:t>填报说明</w:t>
      </w:r>
    </w:p>
    <w:p w:rsidR="00461DEF" w:rsidRPr="004769F8" w:rsidRDefault="00461DEF" w:rsidP="00B70A3D">
      <w:pPr>
        <w:ind w:firstLineChars="200" w:firstLine="31680"/>
        <w:rPr>
          <w:rFonts w:ascii="宋体"/>
          <w:szCs w:val="21"/>
        </w:rPr>
      </w:pPr>
      <w:r w:rsidRPr="00E35E6D">
        <w:rPr>
          <w:rFonts w:ascii="宋体" w:hAnsi="宋体" w:hint="eastAsia"/>
          <w:szCs w:val="21"/>
        </w:rPr>
        <w:t>本表适用于个体工商户、企事业单位承包承租经营者、个人独资企业投资者和合伙企业合伙人在中国境内取得“个体工商户的生产、经营所得”</w:t>
      </w:r>
      <w:r>
        <w:rPr>
          <w:rFonts w:ascii="宋体" w:hAnsi="宋体" w:hint="eastAsia"/>
          <w:szCs w:val="21"/>
        </w:rPr>
        <w:t>或</w:t>
      </w:r>
      <w:r w:rsidRPr="00E35E6D">
        <w:rPr>
          <w:rFonts w:ascii="宋体" w:hAnsi="宋体" w:hint="eastAsia"/>
          <w:szCs w:val="21"/>
        </w:rPr>
        <w:t>“对企事业单位的承包经营、承租经营所得”</w:t>
      </w:r>
      <w:r>
        <w:rPr>
          <w:rFonts w:ascii="宋体" w:hAnsi="宋体" w:hint="eastAsia"/>
          <w:szCs w:val="21"/>
        </w:rPr>
        <w:t>的个人所得税</w:t>
      </w:r>
      <w:r w:rsidRPr="004769F8">
        <w:rPr>
          <w:rFonts w:ascii="宋体" w:hAnsi="宋体" w:hint="eastAsia"/>
          <w:szCs w:val="21"/>
        </w:rPr>
        <w:t>月度（季度）纳税申报。</w:t>
      </w:r>
    </w:p>
    <w:p w:rsidR="00461DEF" w:rsidRPr="004769F8" w:rsidRDefault="00461DEF" w:rsidP="00B70A3D">
      <w:pPr>
        <w:ind w:firstLineChars="200" w:firstLine="31680"/>
        <w:rPr>
          <w:rFonts w:ascii="宋体"/>
          <w:szCs w:val="21"/>
        </w:rPr>
      </w:pPr>
      <w:r w:rsidRPr="004769F8">
        <w:rPr>
          <w:rFonts w:ascii="宋体" w:hAnsi="宋体" w:hint="eastAsia"/>
          <w:szCs w:val="21"/>
        </w:rPr>
        <w:t>合伙企业有两个或两个以上自然人合伙人的，应分别填报本表。</w:t>
      </w:r>
    </w:p>
    <w:p w:rsidR="00461DEF" w:rsidRPr="004769F8" w:rsidRDefault="00461DEF" w:rsidP="00B70A3D">
      <w:pPr>
        <w:ind w:firstLineChars="200" w:firstLine="31680"/>
        <w:rPr>
          <w:rFonts w:ascii="宋体"/>
          <w:szCs w:val="21"/>
        </w:rPr>
      </w:pPr>
      <w:r w:rsidRPr="004769F8">
        <w:rPr>
          <w:rFonts w:ascii="宋体" w:hAnsi="宋体" w:hint="eastAsia"/>
          <w:szCs w:val="21"/>
        </w:rPr>
        <w:t>一、申报期限</w:t>
      </w:r>
    </w:p>
    <w:p w:rsidR="00461DEF" w:rsidRPr="004769F8" w:rsidRDefault="00461DEF" w:rsidP="00B70A3D">
      <w:pPr>
        <w:ind w:firstLineChars="200" w:firstLine="31680"/>
        <w:rPr>
          <w:rFonts w:ascii="宋体"/>
          <w:szCs w:val="21"/>
        </w:rPr>
      </w:pPr>
      <w:r w:rsidRPr="004769F8">
        <w:rPr>
          <w:rFonts w:ascii="宋体" w:hAnsi="宋体" w:hint="eastAsia"/>
          <w:szCs w:val="21"/>
        </w:rPr>
        <w:t>实行查账征收的个体工商户、个人独资企业、合伙企业，纳税人应在次月</w:t>
      </w:r>
      <w:r>
        <w:rPr>
          <w:rFonts w:ascii="宋体" w:hAnsi="宋体" w:hint="eastAsia"/>
          <w:szCs w:val="21"/>
        </w:rPr>
        <w:t>（季）</w:t>
      </w:r>
      <w:r w:rsidRPr="004769F8">
        <w:rPr>
          <w:rFonts w:ascii="宋体" w:hAnsi="宋体" w:hint="eastAsia"/>
          <w:szCs w:val="21"/>
        </w:rPr>
        <w:t>十五日内办理预缴纳税申报；企事业单位承包承租经营</w:t>
      </w:r>
      <w:r>
        <w:rPr>
          <w:rFonts w:ascii="宋体" w:hAnsi="宋体" w:hint="eastAsia"/>
          <w:szCs w:val="21"/>
        </w:rPr>
        <w:t>者</w:t>
      </w:r>
      <w:r w:rsidRPr="004769F8">
        <w:rPr>
          <w:rFonts w:ascii="宋体" w:hAnsi="宋体" w:hint="eastAsia"/>
          <w:szCs w:val="21"/>
        </w:rPr>
        <w:t>如果在</w:t>
      </w:r>
      <w:r w:rsidRPr="004769F8">
        <w:rPr>
          <w:rFonts w:ascii="宋体" w:hAnsi="宋体"/>
          <w:szCs w:val="21"/>
        </w:rPr>
        <w:t>1</w:t>
      </w:r>
      <w:r w:rsidRPr="004769F8">
        <w:rPr>
          <w:rFonts w:ascii="宋体" w:hAnsi="宋体" w:hint="eastAsia"/>
          <w:szCs w:val="21"/>
        </w:rPr>
        <w:t>年内按月或分次取得承包经营、承租经营所得的，纳税人应在每月或每次取得所得后的十五日内办理预缴纳税申报。</w:t>
      </w:r>
    </w:p>
    <w:p w:rsidR="00461DEF" w:rsidRPr="004769F8" w:rsidRDefault="00461DEF" w:rsidP="00B70A3D">
      <w:pPr>
        <w:ind w:firstLineChars="200" w:firstLine="31680"/>
        <w:rPr>
          <w:rFonts w:ascii="宋体"/>
          <w:szCs w:val="21"/>
        </w:rPr>
      </w:pPr>
      <w:r w:rsidRPr="004769F8">
        <w:rPr>
          <w:rFonts w:ascii="宋体" w:hAnsi="宋体" w:hint="eastAsia"/>
          <w:szCs w:val="21"/>
        </w:rPr>
        <w:t>实行核定征收的，纳税人应在次月</w:t>
      </w:r>
      <w:r>
        <w:rPr>
          <w:rFonts w:ascii="宋体" w:hAnsi="宋体" w:hint="eastAsia"/>
          <w:szCs w:val="21"/>
        </w:rPr>
        <w:t>（季）</w:t>
      </w:r>
      <w:r w:rsidRPr="004769F8">
        <w:rPr>
          <w:rFonts w:ascii="宋体" w:hAnsi="宋体" w:hint="eastAsia"/>
          <w:szCs w:val="21"/>
        </w:rPr>
        <w:t>十五日内办理纳税申报。</w:t>
      </w:r>
    </w:p>
    <w:p w:rsidR="00461DEF" w:rsidRPr="004769F8" w:rsidRDefault="00461DEF" w:rsidP="00B70A3D">
      <w:pPr>
        <w:ind w:firstLineChars="200" w:firstLine="31680"/>
        <w:rPr>
          <w:rFonts w:ascii="宋体"/>
          <w:szCs w:val="21"/>
        </w:rPr>
      </w:pPr>
      <w:r w:rsidRPr="004769F8">
        <w:rPr>
          <w:rFonts w:ascii="宋体" w:hAnsi="宋体" w:hint="eastAsia"/>
          <w:szCs w:val="21"/>
        </w:rPr>
        <w:t>纳税人不能按规定期限办理纳税申报的，应当按照《中华人民共和国税收征收管理法》及其实施细则的规定办理延期申报。</w:t>
      </w:r>
    </w:p>
    <w:p w:rsidR="00461DEF" w:rsidRPr="004769F8" w:rsidRDefault="00461DEF" w:rsidP="00B70A3D">
      <w:pPr>
        <w:ind w:firstLineChars="200" w:firstLine="31680"/>
        <w:rPr>
          <w:rFonts w:ascii="宋体"/>
          <w:szCs w:val="21"/>
        </w:rPr>
      </w:pPr>
      <w:r w:rsidRPr="004769F8">
        <w:rPr>
          <w:rFonts w:ascii="宋体" w:hAnsi="宋体" w:hint="eastAsia"/>
          <w:szCs w:val="21"/>
        </w:rPr>
        <w:t>二、有关项目填报说明</w:t>
      </w:r>
    </w:p>
    <w:p w:rsidR="00461DEF" w:rsidRPr="004769F8" w:rsidRDefault="00461DEF" w:rsidP="00B70A3D">
      <w:pPr>
        <w:ind w:firstLineChars="200" w:firstLine="31680"/>
        <w:rPr>
          <w:rFonts w:ascii="宋体"/>
          <w:szCs w:val="21"/>
        </w:rPr>
      </w:pPr>
      <w:r w:rsidRPr="004769F8">
        <w:rPr>
          <w:rFonts w:ascii="宋体" w:hAnsi="宋体" w:hint="eastAsia"/>
          <w:szCs w:val="21"/>
        </w:rPr>
        <w:t>（一）表头项目</w:t>
      </w:r>
    </w:p>
    <w:p w:rsidR="00461DEF" w:rsidRPr="004769F8" w:rsidRDefault="00461DEF" w:rsidP="00B70A3D">
      <w:pPr>
        <w:ind w:firstLineChars="200" w:firstLine="31680"/>
        <w:rPr>
          <w:rFonts w:ascii="宋体"/>
          <w:szCs w:val="21"/>
        </w:rPr>
      </w:pPr>
      <w:r w:rsidRPr="004769F8">
        <w:rPr>
          <w:rFonts w:ascii="宋体" w:hAnsi="宋体" w:hint="eastAsia"/>
          <w:szCs w:val="21"/>
        </w:rPr>
        <w:t>税款所属期：填写纳税人自本年度开始生产经营之日起截至本月</w:t>
      </w:r>
      <w:r>
        <w:rPr>
          <w:rFonts w:ascii="宋体" w:hAnsi="宋体" w:hint="eastAsia"/>
          <w:szCs w:val="21"/>
        </w:rPr>
        <w:t>最后</w:t>
      </w:r>
      <w:r>
        <w:rPr>
          <w:rFonts w:ascii="宋体" w:hAnsi="宋体"/>
          <w:szCs w:val="21"/>
        </w:rPr>
        <w:t>1</w:t>
      </w:r>
      <w:r>
        <w:rPr>
          <w:rFonts w:ascii="宋体" w:hAnsi="宋体" w:hint="eastAsia"/>
          <w:szCs w:val="21"/>
        </w:rPr>
        <w:t>日</w:t>
      </w:r>
      <w:r w:rsidRPr="004769F8">
        <w:rPr>
          <w:rFonts w:ascii="宋体" w:hAnsi="宋体" w:hint="eastAsia"/>
          <w:szCs w:val="21"/>
        </w:rPr>
        <w:t>的时间。</w:t>
      </w:r>
    </w:p>
    <w:p w:rsidR="00461DEF" w:rsidRPr="004769F8" w:rsidRDefault="00461DEF" w:rsidP="00B70A3D">
      <w:pPr>
        <w:ind w:firstLineChars="200" w:firstLine="31680"/>
        <w:rPr>
          <w:rFonts w:ascii="宋体"/>
          <w:szCs w:val="21"/>
        </w:rPr>
      </w:pPr>
      <w:r w:rsidRPr="004769F8">
        <w:rPr>
          <w:rFonts w:ascii="宋体" w:hAnsi="宋体" w:hint="eastAsia"/>
          <w:szCs w:val="21"/>
        </w:rPr>
        <w:t>（二）表内信息栏</w:t>
      </w:r>
    </w:p>
    <w:p w:rsidR="00461DEF" w:rsidRPr="004769F8" w:rsidRDefault="00461DEF" w:rsidP="00B70A3D">
      <w:pPr>
        <w:ind w:firstLineChars="200" w:firstLine="31680"/>
        <w:rPr>
          <w:rFonts w:ascii="宋体"/>
          <w:szCs w:val="21"/>
        </w:rPr>
      </w:pPr>
      <w:r w:rsidRPr="004769F8">
        <w:rPr>
          <w:rFonts w:ascii="宋体" w:hAnsi="宋体"/>
          <w:szCs w:val="21"/>
        </w:rPr>
        <w:t>1.</w:t>
      </w:r>
      <w:r w:rsidRPr="004769F8">
        <w:rPr>
          <w:rFonts w:ascii="宋体" w:hAnsi="宋体" w:hint="eastAsia"/>
          <w:szCs w:val="21"/>
        </w:rPr>
        <w:t>投资者信息栏</w:t>
      </w:r>
    </w:p>
    <w:p w:rsidR="00461DEF" w:rsidRPr="004769F8" w:rsidRDefault="00461DEF" w:rsidP="00B70A3D">
      <w:pPr>
        <w:ind w:firstLineChars="200" w:firstLine="31680"/>
        <w:rPr>
          <w:rFonts w:ascii="宋体"/>
          <w:szCs w:val="21"/>
        </w:rPr>
      </w:pPr>
      <w:r w:rsidRPr="004769F8">
        <w:rPr>
          <w:rFonts w:ascii="宋体" w:hAnsi="宋体" w:hint="eastAsia"/>
          <w:szCs w:val="21"/>
        </w:rPr>
        <w:t>填写个体工商户、企事业单位承包承租经营</w:t>
      </w:r>
      <w:r>
        <w:rPr>
          <w:rFonts w:ascii="宋体" w:hAnsi="宋体" w:hint="eastAsia"/>
          <w:szCs w:val="21"/>
        </w:rPr>
        <w:t>者</w:t>
      </w:r>
      <w:r w:rsidRPr="004769F8">
        <w:rPr>
          <w:rFonts w:ascii="宋体" w:hAnsi="宋体" w:hint="eastAsia"/>
          <w:szCs w:val="21"/>
        </w:rPr>
        <w:t>、个人独资企业投资者和合伙企业合伙人的相关信息。</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1</w:t>
      </w:r>
      <w:r w:rsidRPr="004769F8">
        <w:rPr>
          <w:rFonts w:ascii="宋体" w:hAnsi="宋体" w:hint="eastAsia"/>
          <w:szCs w:val="21"/>
        </w:rPr>
        <w:t>）姓名：填写纳税人姓名。中国境内无住所个人，其姓名应当用中、外文同时填写。</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2</w:t>
      </w:r>
      <w:r w:rsidRPr="004769F8">
        <w:rPr>
          <w:rFonts w:ascii="宋体" w:hAnsi="宋体" w:hint="eastAsia"/>
          <w:szCs w:val="21"/>
        </w:rPr>
        <w:t>）身份证件类型：填写能识别纳税人唯一身份的有效证照名称。</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3</w:t>
      </w:r>
      <w:r w:rsidRPr="004769F8">
        <w:rPr>
          <w:rFonts w:ascii="宋体" w:hAnsi="宋体" w:hint="eastAsia"/>
          <w:szCs w:val="21"/>
        </w:rPr>
        <w:t>）身份证件号码：填写纳税人身份证件上的号码。</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4</w:t>
      </w:r>
      <w:r w:rsidRPr="004769F8">
        <w:rPr>
          <w:rFonts w:ascii="宋体" w:hAnsi="宋体" w:hint="eastAsia"/>
          <w:szCs w:val="21"/>
        </w:rPr>
        <w:t>）国籍（地区）：填写纳税人的国籍或者地区。</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5</w:t>
      </w:r>
      <w:r w:rsidRPr="004769F8">
        <w:rPr>
          <w:rFonts w:ascii="宋体" w:hAnsi="宋体" w:hint="eastAsia"/>
          <w:szCs w:val="21"/>
        </w:rPr>
        <w:t>）纳税人识别号：填写税务机关赋予的纳税人识别号。</w:t>
      </w:r>
    </w:p>
    <w:p w:rsidR="00461DEF" w:rsidRPr="004769F8" w:rsidRDefault="00461DEF" w:rsidP="00B70A3D">
      <w:pPr>
        <w:ind w:firstLineChars="200" w:firstLine="31680"/>
        <w:rPr>
          <w:rFonts w:ascii="宋体"/>
          <w:szCs w:val="21"/>
        </w:rPr>
      </w:pPr>
      <w:r w:rsidRPr="004769F8">
        <w:rPr>
          <w:rFonts w:ascii="宋体" w:hAnsi="宋体"/>
          <w:szCs w:val="21"/>
        </w:rPr>
        <w:t>2.</w:t>
      </w:r>
      <w:r w:rsidRPr="004769F8">
        <w:rPr>
          <w:rFonts w:ascii="宋体" w:hAnsi="宋体" w:hint="eastAsia"/>
          <w:szCs w:val="21"/>
        </w:rPr>
        <w:t>被投资单位信息栏</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1</w:t>
      </w:r>
      <w:r w:rsidRPr="004769F8">
        <w:rPr>
          <w:rFonts w:ascii="宋体" w:hAnsi="宋体" w:hint="eastAsia"/>
          <w:szCs w:val="21"/>
        </w:rPr>
        <w:t>）名称：填写税务机关核发的被投资单位税务登记证载明的</w:t>
      </w:r>
      <w:r>
        <w:rPr>
          <w:rFonts w:ascii="宋体" w:hAnsi="宋体" w:hint="eastAsia"/>
          <w:szCs w:val="21"/>
        </w:rPr>
        <w:t>被</w:t>
      </w:r>
      <w:r w:rsidRPr="004769F8">
        <w:rPr>
          <w:rFonts w:ascii="宋体" w:hAnsi="宋体" w:hint="eastAsia"/>
          <w:szCs w:val="21"/>
        </w:rPr>
        <w:t>投资单位全称。</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2</w:t>
      </w:r>
      <w:r w:rsidRPr="004769F8">
        <w:rPr>
          <w:rFonts w:ascii="宋体" w:hAnsi="宋体" w:hint="eastAsia"/>
          <w:szCs w:val="21"/>
        </w:rPr>
        <w:t>）纳税人识别号：填写税务机关核发的被投资单位税务登记证号码。</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3</w:t>
      </w:r>
      <w:r w:rsidRPr="004769F8">
        <w:rPr>
          <w:rFonts w:ascii="宋体" w:hAnsi="宋体" w:hint="eastAsia"/>
          <w:szCs w:val="21"/>
        </w:rPr>
        <w:t>）类型：纳税人根据自身情况在对应</w:t>
      </w:r>
      <w:r>
        <w:rPr>
          <w:rFonts w:ascii="宋体" w:hAnsi="宋体" w:hint="eastAsia"/>
          <w:szCs w:val="21"/>
        </w:rPr>
        <w:t>框</w:t>
      </w:r>
      <w:r w:rsidRPr="004769F8">
        <w:rPr>
          <w:rFonts w:ascii="宋体" w:hAnsi="宋体" w:hint="eastAsia"/>
          <w:szCs w:val="21"/>
        </w:rPr>
        <w:t>内打“√”。</w:t>
      </w:r>
    </w:p>
    <w:p w:rsidR="00461DEF" w:rsidRPr="004769F8" w:rsidRDefault="00461DEF" w:rsidP="00B70A3D">
      <w:pPr>
        <w:ind w:firstLineChars="200" w:firstLine="31680"/>
        <w:rPr>
          <w:rFonts w:ascii="宋体"/>
          <w:szCs w:val="21"/>
        </w:rPr>
      </w:pPr>
      <w:r w:rsidRPr="004769F8">
        <w:rPr>
          <w:rFonts w:ascii="宋体" w:hAnsi="宋体" w:hint="eastAsia"/>
          <w:szCs w:val="21"/>
        </w:rPr>
        <w:t>（</w:t>
      </w:r>
      <w:r w:rsidRPr="004769F8">
        <w:rPr>
          <w:rFonts w:ascii="宋体" w:hAnsi="宋体"/>
          <w:szCs w:val="21"/>
        </w:rPr>
        <w:t>4</w:t>
      </w:r>
      <w:r w:rsidRPr="004769F8">
        <w:rPr>
          <w:rFonts w:ascii="宋体" w:hAnsi="宋体" w:hint="eastAsia"/>
          <w:szCs w:val="21"/>
        </w:rPr>
        <w:t>）征收方式：根据税务机关核定的征收方式，在对应框内打“√”。采用</w:t>
      </w:r>
      <w:r>
        <w:rPr>
          <w:rFonts w:ascii="宋体" w:hAnsi="宋体" w:hint="eastAsia"/>
          <w:szCs w:val="21"/>
        </w:rPr>
        <w:t>税务机关</w:t>
      </w:r>
      <w:r w:rsidRPr="004769F8">
        <w:rPr>
          <w:rFonts w:ascii="宋体" w:hAnsi="宋体" w:hint="eastAsia"/>
          <w:szCs w:val="21"/>
        </w:rPr>
        <w:t>认可的其他方式的，应在下划线填写具体征收方式。</w:t>
      </w:r>
    </w:p>
    <w:p w:rsidR="00461DEF" w:rsidRPr="004769F8" w:rsidRDefault="00461DEF" w:rsidP="00B70A3D">
      <w:pPr>
        <w:ind w:firstLineChars="200" w:firstLine="31680"/>
        <w:rPr>
          <w:rFonts w:ascii="宋体"/>
          <w:szCs w:val="21"/>
        </w:rPr>
      </w:pPr>
      <w:r w:rsidRPr="004769F8">
        <w:rPr>
          <w:rFonts w:ascii="宋体" w:hAnsi="宋体" w:hint="eastAsia"/>
          <w:szCs w:val="21"/>
        </w:rPr>
        <w:t>（三）表内各行的填写</w:t>
      </w:r>
    </w:p>
    <w:p w:rsidR="00461DEF" w:rsidRPr="004769F8" w:rsidRDefault="00461DEF" w:rsidP="00B70A3D">
      <w:pPr>
        <w:ind w:firstLineChars="200" w:firstLine="31680"/>
        <w:rPr>
          <w:rFonts w:ascii="宋体"/>
          <w:szCs w:val="21"/>
        </w:rPr>
      </w:pPr>
      <w:r w:rsidRPr="004769F8">
        <w:rPr>
          <w:rFonts w:ascii="宋体" w:hAnsi="宋体"/>
          <w:szCs w:val="21"/>
        </w:rPr>
        <w:t>1.</w:t>
      </w:r>
      <w:r w:rsidRPr="004769F8">
        <w:rPr>
          <w:rFonts w:ascii="宋体" w:hAnsi="宋体" w:hint="eastAsia"/>
          <w:szCs w:val="21"/>
        </w:rPr>
        <w:t>第</w:t>
      </w:r>
      <w:r w:rsidRPr="004769F8">
        <w:rPr>
          <w:rFonts w:ascii="宋体" w:hAnsi="宋体"/>
          <w:szCs w:val="21"/>
        </w:rPr>
        <w:t>1</w:t>
      </w:r>
      <w:r w:rsidRPr="004769F8">
        <w:rPr>
          <w:rFonts w:ascii="宋体" w:hAnsi="宋体" w:hint="eastAsia"/>
          <w:szCs w:val="21"/>
        </w:rPr>
        <w:t>行“收入总额”：填写本年度开始生产经营月份起截至本期从事生产经营以及与生产经营有关的活动取得的货币形式和非货币形式的各项收入总金额。包括：销售货物收入、提供劳务收入、转让财产收入、利息收入、租金收入、接受捐赠收入、其他收入。</w:t>
      </w:r>
    </w:p>
    <w:p w:rsidR="00461DEF" w:rsidRPr="004769F8" w:rsidRDefault="00461DEF" w:rsidP="00B70A3D">
      <w:pPr>
        <w:ind w:firstLineChars="200" w:firstLine="31680"/>
        <w:rPr>
          <w:rFonts w:ascii="宋体"/>
          <w:szCs w:val="21"/>
        </w:rPr>
      </w:pPr>
      <w:r w:rsidRPr="004769F8">
        <w:rPr>
          <w:rFonts w:ascii="宋体" w:hAnsi="宋体"/>
          <w:szCs w:val="21"/>
        </w:rPr>
        <w:t>2.</w:t>
      </w:r>
      <w:r w:rsidRPr="004769F8">
        <w:rPr>
          <w:rFonts w:ascii="宋体" w:hAnsi="宋体" w:hint="eastAsia"/>
          <w:szCs w:val="21"/>
        </w:rPr>
        <w:t>第</w:t>
      </w:r>
      <w:r w:rsidRPr="004769F8">
        <w:rPr>
          <w:rFonts w:ascii="宋体" w:hAnsi="宋体"/>
          <w:szCs w:val="21"/>
        </w:rPr>
        <w:t>2</w:t>
      </w:r>
      <w:r w:rsidRPr="004769F8">
        <w:rPr>
          <w:rFonts w:ascii="宋体" w:hAnsi="宋体" w:hint="eastAsia"/>
          <w:szCs w:val="21"/>
        </w:rPr>
        <w:t>行“成本费用”：填写本年度开始生产经营月份起截至本期实际发生的成本、费用、税金、损失及其他支出的总额。</w:t>
      </w:r>
    </w:p>
    <w:p w:rsidR="00461DEF" w:rsidRPr="004769F8" w:rsidRDefault="00461DEF" w:rsidP="00B70A3D">
      <w:pPr>
        <w:ind w:firstLineChars="200" w:firstLine="31680"/>
        <w:rPr>
          <w:rFonts w:ascii="宋体"/>
          <w:szCs w:val="21"/>
        </w:rPr>
      </w:pPr>
      <w:r w:rsidRPr="004769F8">
        <w:rPr>
          <w:rFonts w:ascii="宋体" w:hAnsi="宋体"/>
          <w:szCs w:val="21"/>
        </w:rPr>
        <w:t>3.</w:t>
      </w:r>
      <w:r w:rsidRPr="004769F8">
        <w:rPr>
          <w:rFonts w:ascii="宋体" w:hAnsi="宋体" w:hint="eastAsia"/>
          <w:szCs w:val="21"/>
        </w:rPr>
        <w:t>第</w:t>
      </w:r>
      <w:r w:rsidRPr="004769F8">
        <w:rPr>
          <w:rFonts w:ascii="宋体" w:hAnsi="宋体"/>
          <w:szCs w:val="21"/>
        </w:rPr>
        <w:t>3</w:t>
      </w:r>
      <w:r w:rsidRPr="004769F8">
        <w:rPr>
          <w:rFonts w:ascii="宋体" w:hAnsi="宋体" w:hint="eastAsia"/>
          <w:szCs w:val="21"/>
        </w:rPr>
        <w:t>行“利润总额”：</w:t>
      </w:r>
      <w:r w:rsidRPr="004769F8">
        <w:rPr>
          <w:rFonts w:ascii="宋体" w:hAnsi="宋体"/>
          <w:szCs w:val="21"/>
        </w:rPr>
        <w:t xml:space="preserve"> </w:t>
      </w:r>
      <w:r w:rsidRPr="004769F8">
        <w:rPr>
          <w:rFonts w:ascii="宋体" w:hAnsi="宋体" w:hint="eastAsia"/>
          <w:szCs w:val="21"/>
        </w:rPr>
        <w:t>填写本年度开始生产经营月份起截至本期的利润总额。</w:t>
      </w:r>
    </w:p>
    <w:p w:rsidR="00461DEF" w:rsidRPr="004769F8" w:rsidRDefault="00461DEF" w:rsidP="00B70A3D">
      <w:pPr>
        <w:ind w:firstLineChars="200" w:firstLine="31680"/>
        <w:rPr>
          <w:rFonts w:ascii="宋体"/>
          <w:szCs w:val="21"/>
        </w:rPr>
      </w:pPr>
      <w:r w:rsidRPr="004769F8">
        <w:rPr>
          <w:rFonts w:ascii="宋体" w:hAnsi="宋体"/>
          <w:szCs w:val="21"/>
        </w:rPr>
        <w:t>4.</w:t>
      </w:r>
      <w:r w:rsidRPr="004769F8">
        <w:rPr>
          <w:rFonts w:ascii="宋体" w:hAnsi="宋体" w:hint="eastAsia"/>
          <w:szCs w:val="21"/>
        </w:rPr>
        <w:t>第</w:t>
      </w:r>
      <w:r w:rsidRPr="004769F8">
        <w:rPr>
          <w:rFonts w:ascii="宋体" w:hAnsi="宋体"/>
          <w:szCs w:val="21"/>
        </w:rPr>
        <w:t>4</w:t>
      </w:r>
      <w:r w:rsidRPr="004769F8">
        <w:rPr>
          <w:rFonts w:ascii="宋体" w:hAnsi="宋体" w:hint="eastAsia"/>
          <w:szCs w:val="21"/>
        </w:rPr>
        <w:t>行“弥补以前年度亏损”：填写可在税前弥补的以前年度尚未弥补的亏损额。</w:t>
      </w:r>
    </w:p>
    <w:p w:rsidR="00461DEF" w:rsidRPr="004769F8" w:rsidRDefault="00461DEF" w:rsidP="00B70A3D">
      <w:pPr>
        <w:ind w:firstLineChars="200" w:firstLine="31680"/>
        <w:rPr>
          <w:rFonts w:ascii="宋体"/>
          <w:szCs w:val="21"/>
        </w:rPr>
      </w:pPr>
      <w:r w:rsidRPr="004769F8">
        <w:rPr>
          <w:rFonts w:ascii="宋体" w:hAnsi="宋体"/>
          <w:szCs w:val="21"/>
        </w:rPr>
        <w:t>5.</w:t>
      </w:r>
      <w:r w:rsidRPr="004769F8">
        <w:rPr>
          <w:rFonts w:ascii="宋体" w:hAnsi="宋体" w:hint="eastAsia"/>
          <w:szCs w:val="21"/>
        </w:rPr>
        <w:t>第</w:t>
      </w:r>
      <w:r w:rsidRPr="004769F8">
        <w:rPr>
          <w:rFonts w:ascii="宋体" w:hAnsi="宋体"/>
          <w:szCs w:val="21"/>
        </w:rPr>
        <w:t>5</w:t>
      </w:r>
      <w:r w:rsidRPr="004769F8">
        <w:rPr>
          <w:rFonts w:ascii="宋体" w:hAnsi="宋体" w:hint="eastAsia"/>
          <w:szCs w:val="21"/>
        </w:rPr>
        <w:t>行“合伙企业合伙人分配比例”：纳税人为合伙企业合伙人的，填写本栏；其他则不填。分配比例按照合伙协议约定的比例填写；合伙协议未约定或不明确的，按合伙人协商决定的比例填写；协商不成的，按合伙人实缴出资比例填写；无法确定出资比例的，按合伙人平均分配。</w:t>
      </w:r>
    </w:p>
    <w:p w:rsidR="00461DEF" w:rsidRPr="004769F8" w:rsidRDefault="00461DEF" w:rsidP="00B70A3D">
      <w:pPr>
        <w:ind w:firstLineChars="200" w:firstLine="31680"/>
        <w:rPr>
          <w:rFonts w:ascii="宋体"/>
          <w:szCs w:val="21"/>
        </w:rPr>
      </w:pPr>
      <w:r w:rsidRPr="004769F8">
        <w:rPr>
          <w:rFonts w:ascii="宋体" w:hAnsi="宋体"/>
          <w:szCs w:val="21"/>
        </w:rPr>
        <w:t>6.</w:t>
      </w:r>
      <w:r w:rsidRPr="004769F8">
        <w:rPr>
          <w:rFonts w:ascii="宋体" w:hAnsi="宋体" w:hint="eastAsia"/>
          <w:szCs w:val="21"/>
        </w:rPr>
        <w:t>第</w:t>
      </w:r>
      <w:r w:rsidRPr="004769F8">
        <w:rPr>
          <w:rFonts w:ascii="宋体" w:hAnsi="宋体"/>
          <w:szCs w:val="21"/>
        </w:rPr>
        <w:t>6</w:t>
      </w:r>
      <w:r w:rsidRPr="004769F8">
        <w:rPr>
          <w:rFonts w:ascii="宋体" w:hAnsi="宋体" w:hint="eastAsia"/>
          <w:szCs w:val="21"/>
        </w:rPr>
        <w:t>行“投资者减除费用”：填写根据实际经营期限计算的可在税前扣除的投资者本人的生计减除费用。</w:t>
      </w:r>
    </w:p>
    <w:p w:rsidR="00461DEF" w:rsidRPr="004769F8" w:rsidRDefault="00461DEF" w:rsidP="00B70A3D">
      <w:pPr>
        <w:ind w:firstLineChars="200" w:firstLine="31680"/>
        <w:rPr>
          <w:rFonts w:ascii="宋体"/>
          <w:szCs w:val="21"/>
        </w:rPr>
      </w:pPr>
      <w:r w:rsidRPr="004769F8">
        <w:rPr>
          <w:rFonts w:ascii="宋体" w:hAnsi="宋体"/>
          <w:szCs w:val="21"/>
        </w:rPr>
        <w:t>7.</w:t>
      </w:r>
      <w:r w:rsidRPr="004769F8">
        <w:rPr>
          <w:rFonts w:ascii="宋体" w:hAnsi="宋体" w:hint="eastAsia"/>
          <w:szCs w:val="21"/>
        </w:rPr>
        <w:t>第</w:t>
      </w:r>
      <w:r w:rsidRPr="004769F8">
        <w:rPr>
          <w:rFonts w:ascii="宋体" w:hAnsi="宋体"/>
          <w:szCs w:val="21"/>
        </w:rPr>
        <w:t>7</w:t>
      </w:r>
      <w:r w:rsidRPr="004769F8">
        <w:rPr>
          <w:rFonts w:ascii="宋体" w:hAnsi="宋体" w:hint="eastAsia"/>
          <w:szCs w:val="21"/>
        </w:rPr>
        <w:t>行“应税所得率”：按核定应税所得率方式纳税的纳税人，填写税务机关确定的核定征收应税所得率。按其他方式纳税的纳税人不填本行。</w:t>
      </w:r>
    </w:p>
    <w:p w:rsidR="00461DEF" w:rsidRDefault="00461DEF" w:rsidP="00B70A3D">
      <w:pPr>
        <w:ind w:firstLineChars="200" w:firstLine="31680"/>
        <w:rPr>
          <w:rFonts w:ascii="宋体"/>
          <w:szCs w:val="21"/>
        </w:rPr>
      </w:pPr>
      <w:r w:rsidRPr="004769F8">
        <w:rPr>
          <w:rFonts w:ascii="宋体" w:hAnsi="宋体"/>
          <w:szCs w:val="21"/>
        </w:rPr>
        <w:t>8.</w:t>
      </w: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行“应纳税所得额”：根据下表对应的方式填写。</w:t>
      </w:r>
    </w:p>
    <w:p w:rsidR="00461DEF" w:rsidRPr="004769F8" w:rsidRDefault="00461DEF" w:rsidP="00B70A3D">
      <w:pPr>
        <w:ind w:firstLineChars="200" w:firstLine="31680"/>
        <w:rPr>
          <w:rFonts w:asci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666"/>
        <w:gridCol w:w="2715"/>
        <w:gridCol w:w="2715"/>
      </w:tblGrid>
      <w:tr w:rsidR="00461DEF" w:rsidRPr="00785E58" w:rsidTr="000916EC">
        <w:tc>
          <w:tcPr>
            <w:tcW w:w="3708" w:type="dxa"/>
            <w:gridSpan w:val="2"/>
            <w:vAlign w:val="center"/>
          </w:tcPr>
          <w:p w:rsidR="00461DEF" w:rsidRPr="004769F8" w:rsidRDefault="00461DEF" w:rsidP="000916EC">
            <w:pPr>
              <w:jc w:val="center"/>
            </w:pPr>
            <w:r w:rsidRPr="004769F8">
              <w:rPr>
                <w:rFonts w:hint="eastAsia"/>
              </w:rPr>
              <w:t>项目</w:t>
            </w:r>
          </w:p>
        </w:tc>
        <w:tc>
          <w:tcPr>
            <w:tcW w:w="3330" w:type="dxa"/>
            <w:vAlign w:val="center"/>
          </w:tcPr>
          <w:p w:rsidR="00461DEF" w:rsidRPr="004769F8" w:rsidRDefault="00461DEF" w:rsidP="000916EC">
            <w:pPr>
              <w:jc w:val="center"/>
            </w:pPr>
            <w:r w:rsidRPr="004769F8">
              <w:rPr>
                <w:rFonts w:hint="eastAsia"/>
              </w:rPr>
              <w:t>合伙企业合伙人</w:t>
            </w:r>
          </w:p>
        </w:tc>
        <w:tc>
          <w:tcPr>
            <w:tcW w:w="3330" w:type="dxa"/>
            <w:vAlign w:val="center"/>
          </w:tcPr>
          <w:p w:rsidR="00461DEF" w:rsidRPr="004769F8" w:rsidRDefault="00461DEF" w:rsidP="000916EC">
            <w:pPr>
              <w:jc w:val="center"/>
            </w:pPr>
            <w:r>
              <w:rPr>
                <w:rFonts w:hint="eastAsia"/>
              </w:rPr>
              <w:t>其他</w:t>
            </w:r>
          </w:p>
        </w:tc>
      </w:tr>
      <w:tr w:rsidR="00461DEF" w:rsidRPr="00785E58" w:rsidTr="000916EC">
        <w:tc>
          <w:tcPr>
            <w:tcW w:w="426" w:type="dxa"/>
            <w:vMerge w:val="restart"/>
            <w:vAlign w:val="center"/>
          </w:tcPr>
          <w:p w:rsidR="00461DEF" w:rsidRPr="004769F8" w:rsidRDefault="00461DEF" w:rsidP="000916EC">
            <w:pPr>
              <w:jc w:val="center"/>
            </w:pPr>
            <w:r w:rsidRPr="004769F8">
              <w:rPr>
                <w:rFonts w:hint="eastAsia"/>
              </w:rPr>
              <w:t>查账征收</w:t>
            </w:r>
          </w:p>
        </w:tc>
        <w:tc>
          <w:tcPr>
            <w:tcW w:w="3282" w:type="dxa"/>
            <w:vAlign w:val="center"/>
          </w:tcPr>
          <w:p w:rsidR="00461DEF" w:rsidRPr="004769F8" w:rsidRDefault="00461DEF" w:rsidP="000916EC">
            <w:pPr>
              <w:jc w:val="center"/>
            </w:pPr>
            <w:r w:rsidRPr="004769F8">
              <w:rPr>
                <w:rFonts w:hint="eastAsia"/>
              </w:rPr>
              <w:t>据实预缴</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（第</w:t>
            </w:r>
            <w:r w:rsidRPr="004769F8">
              <w:rPr>
                <w:rFonts w:ascii="宋体" w:hAnsi="宋体"/>
                <w:szCs w:val="21"/>
              </w:rPr>
              <w:t>3</w:t>
            </w:r>
            <w:r w:rsidRPr="004769F8">
              <w:rPr>
                <w:rFonts w:ascii="宋体" w:hAnsi="宋体" w:hint="eastAsia"/>
                <w:szCs w:val="21"/>
              </w:rPr>
              <w:t>行</w:t>
            </w:r>
            <w:r w:rsidRPr="004769F8">
              <w:rPr>
                <w:rFonts w:ascii="宋体"/>
                <w:szCs w:val="21"/>
              </w:rPr>
              <w:t>-</w:t>
            </w:r>
            <w:r w:rsidRPr="004769F8">
              <w:rPr>
                <w:rFonts w:ascii="宋体" w:hAnsi="宋体" w:hint="eastAsia"/>
                <w:szCs w:val="21"/>
              </w:rPr>
              <w:t>第</w:t>
            </w:r>
            <w:r w:rsidRPr="004769F8">
              <w:rPr>
                <w:rFonts w:ascii="宋体" w:hAnsi="宋体"/>
                <w:szCs w:val="21"/>
              </w:rPr>
              <w:t>4</w:t>
            </w:r>
            <w:r w:rsidRPr="004769F8">
              <w:rPr>
                <w:rFonts w:ascii="宋体" w:hAnsi="宋体" w:hint="eastAsia"/>
                <w:szCs w:val="21"/>
              </w:rPr>
              <w:t>行）×第</w:t>
            </w:r>
            <w:r w:rsidRPr="004769F8">
              <w:rPr>
                <w:rFonts w:ascii="宋体" w:hAnsi="宋体"/>
                <w:szCs w:val="21"/>
              </w:rPr>
              <w:t>5</w:t>
            </w:r>
            <w:r w:rsidRPr="004769F8">
              <w:rPr>
                <w:rFonts w:ascii="宋体" w:hAnsi="宋体" w:hint="eastAsia"/>
                <w:szCs w:val="21"/>
              </w:rPr>
              <w:t>行</w:t>
            </w:r>
            <w:r w:rsidRPr="004769F8">
              <w:rPr>
                <w:rFonts w:ascii="宋体"/>
                <w:szCs w:val="21"/>
              </w:rPr>
              <w:t>-</w:t>
            </w:r>
            <w:r w:rsidRPr="004769F8">
              <w:rPr>
                <w:rFonts w:ascii="宋体" w:hAnsi="宋体" w:hint="eastAsia"/>
                <w:szCs w:val="21"/>
              </w:rPr>
              <w:t>第</w:t>
            </w:r>
            <w:r w:rsidRPr="004769F8">
              <w:rPr>
                <w:rFonts w:ascii="宋体" w:hAnsi="宋体"/>
                <w:szCs w:val="21"/>
              </w:rPr>
              <w:t>6</w:t>
            </w:r>
            <w:r w:rsidRPr="004769F8">
              <w:rPr>
                <w:rFonts w:ascii="宋体" w:hAnsi="宋体" w:hint="eastAsia"/>
                <w:szCs w:val="21"/>
              </w:rPr>
              <w:t>行</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第</w:t>
            </w:r>
            <w:r w:rsidRPr="004769F8">
              <w:rPr>
                <w:rFonts w:ascii="宋体" w:hAnsi="宋体"/>
                <w:szCs w:val="21"/>
              </w:rPr>
              <w:t>3</w:t>
            </w:r>
            <w:r w:rsidRPr="004769F8">
              <w:rPr>
                <w:rFonts w:ascii="宋体" w:hAnsi="宋体" w:hint="eastAsia"/>
                <w:szCs w:val="21"/>
              </w:rPr>
              <w:t>行－第</w:t>
            </w:r>
            <w:r w:rsidRPr="004769F8">
              <w:rPr>
                <w:rFonts w:ascii="宋体" w:hAnsi="宋体"/>
                <w:szCs w:val="21"/>
              </w:rPr>
              <w:t>4</w:t>
            </w:r>
            <w:r w:rsidRPr="004769F8">
              <w:rPr>
                <w:rFonts w:ascii="宋体" w:hAnsi="宋体" w:hint="eastAsia"/>
                <w:szCs w:val="21"/>
              </w:rPr>
              <w:t>行</w:t>
            </w:r>
            <w:r w:rsidRPr="004769F8">
              <w:rPr>
                <w:rFonts w:ascii="宋体"/>
                <w:szCs w:val="21"/>
              </w:rPr>
              <w:t>-</w:t>
            </w:r>
            <w:r w:rsidRPr="004769F8">
              <w:rPr>
                <w:rFonts w:ascii="宋体" w:hAnsi="宋体" w:hint="eastAsia"/>
                <w:szCs w:val="21"/>
              </w:rPr>
              <w:t>第</w:t>
            </w:r>
            <w:r w:rsidRPr="004769F8">
              <w:rPr>
                <w:rFonts w:ascii="宋体" w:hAnsi="宋体"/>
                <w:szCs w:val="21"/>
              </w:rPr>
              <w:t>6</w:t>
            </w:r>
            <w:r w:rsidRPr="004769F8">
              <w:rPr>
                <w:rFonts w:ascii="宋体" w:hAnsi="宋体" w:hint="eastAsia"/>
                <w:szCs w:val="21"/>
              </w:rPr>
              <w:t>行</w:t>
            </w:r>
          </w:p>
        </w:tc>
      </w:tr>
      <w:tr w:rsidR="00461DEF" w:rsidRPr="00785E58" w:rsidTr="000916EC">
        <w:tc>
          <w:tcPr>
            <w:tcW w:w="426" w:type="dxa"/>
            <w:vMerge/>
            <w:vAlign w:val="center"/>
          </w:tcPr>
          <w:p w:rsidR="00461DEF" w:rsidRPr="004769F8" w:rsidRDefault="00461DEF" w:rsidP="000916EC">
            <w:pPr>
              <w:jc w:val="center"/>
            </w:pPr>
          </w:p>
        </w:tc>
        <w:tc>
          <w:tcPr>
            <w:tcW w:w="3282" w:type="dxa"/>
            <w:vAlign w:val="center"/>
          </w:tcPr>
          <w:p w:rsidR="00461DEF" w:rsidRPr="004769F8" w:rsidRDefault="00461DEF" w:rsidP="000916EC">
            <w:pPr>
              <w:jc w:val="center"/>
            </w:pPr>
            <w:r w:rsidRPr="004769F8">
              <w:rPr>
                <w:rFonts w:ascii="宋体" w:hAnsi="宋体" w:hint="eastAsia"/>
                <w:szCs w:val="21"/>
              </w:rPr>
              <w:t>按上年应纳税所得额预缴</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上年度的应纳税所得额÷</w:t>
            </w:r>
            <w:r w:rsidRPr="004769F8">
              <w:rPr>
                <w:rFonts w:ascii="宋体" w:hAnsi="宋体"/>
                <w:szCs w:val="21"/>
              </w:rPr>
              <w:t>12</w:t>
            </w:r>
            <w:r w:rsidRPr="004769F8">
              <w:rPr>
                <w:rFonts w:ascii="宋体" w:hAnsi="宋体" w:hint="eastAsia"/>
                <w:szCs w:val="21"/>
              </w:rPr>
              <w:t>×月份数</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上年度的应纳税所得额÷</w:t>
            </w:r>
            <w:r w:rsidRPr="004769F8">
              <w:rPr>
                <w:rFonts w:ascii="宋体" w:hAnsi="宋体"/>
                <w:szCs w:val="21"/>
              </w:rPr>
              <w:t>12</w:t>
            </w:r>
            <w:r w:rsidRPr="004769F8">
              <w:rPr>
                <w:rFonts w:ascii="宋体" w:hAnsi="宋体" w:hint="eastAsia"/>
                <w:szCs w:val="21"/>
              </w:rPr>
              <w:t>×月份数</w:t>
            </w:r>
          </w:p>
        </w:tc>
      </w:tr>
      <w:tr w:rsidR="00461DEF" w:rsidRPr="00785E58" w:rsidTr="000916EC">
        <w:tc>
          <w:tcPr>
            <w:tcW w:w="426" w:type="dxa"/>
            <w:vMerge w:val="restart"/>
            <w:vAlign w:val="center"/>
          </w:tcPr>
          <w:p w:rsidR="00461DEF" w:rsidRPr="004769F8" w:rsidRDefault="00461DEF" w:rsidP="000916EC">
            <w:pPr>
              <w:jc w:val="center"/>
            </w:pPr>
            <w:r w:rsidRPr="004769F8">
              <w:rPr>
                <w:rFonts w:hint="eastAsia"/>
              </w:rPr>
              <w:t>核定征收</w:t>
            </w:r>
          </w:p>
        </w:tc>
        <w:tc>
          <w:tcPr>
            <w:tcW w:w="3282" w:type="dxa"/>
            <w:vAlign w:val="center"/>
          </w:tcPr>
          <w:p w:rsidR="00461DEF" w:rsidRPr="004769F8" w:rsidRDefault="00461DEF" w:rsidP="000916EC">
            <w:pPr>
              <w:jc w:val="center"/>
              <w:rPr>
                <w:rFonts w:ascii="宋体"/>
                <w:szCs w:val="21"/>
              </w:rPr>
            </w:pPr>
            <w:r w:rsidRPr="004769F8">
              <w:rPr>
                <w:rFonts w:ascii="宋体" w:hAnsi="宋体" w:hint="eastAsia"/>
                <w:szCs w:val="21"/>
              </w:rPr>
              <w:t>核定应税所得率征收</w:t>
            </w:r>
          </w:p>
          <w:p w:rsidR="00461DEF" w:rsidRPr="004769F8" w:rsidRDefault="00461DEF" w:rsidP="000916EC">
            <w:pPr>
              <w:jc w:val="center"/>
              <w:rPr>
                <w:rFonts w:ascii="宋体"/>
                <w:szCs w:val="21"/>
              </w:rPr>
            </w:pPr>
            <w:r w:rsidRPr="004769F8">
              <w:rPr>
                <w:rFonts w:ascii="宋体" w:hAnsi="宋体" w:hint="eastAsia"/>
                <w:szCs w:val="21"/>
              </w:rPr>
              <w:t>（能准确核算收入总额的）</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第</w:t>
            </w:r>
            <w:r w:rsidRPr="004769F8">
              <w:rPr>
                <w:rFonts w:ascii="宋体" w:hAnsi="宋体"/>
                <w:szCs w:val="21"/>
              </w:rPr>
              <w:t>1</w:t>
            </w:r>
            <w:r w:rsidRPr="004769F8">
              <w:rPr>
                <w:rFonts w:ascii="宋体" w:hAnsi="宋体" w:hint="eastAsia"/>
                <w:szCs w:val="21"/>
              </w:rPr>
              <w:t>行×第</w:t>
            </w:r>
            <w:r w:rsidRPr="004769F8">
              <w:rPr>
                <w:rFonts w:ascii="宋体" w:hAnsi="宋体"/>
                <w:szCs w:val="21"/>
              </w:rPr>
              <w:t>7</w:t>
            </w:r>
            <w:r w:rsidRPr="004769F8">
              <w:rPr>
                <w:rFonts w:ascii="宋体" w:hAnsi="宋体" w:hint="eastAsia"/>
                <w:szCs w:val="21"/>
              </w:rPr>
              <w:t>行×第</w:t>
            </w:r>
            <w:r w:rsidRPr="004769F8">
              <w:rPr>
                <w:rFonts w:ascii="宋体" w:hAnsi="宋体"/>
                <w:szCs w:val="21"/>
              </w:rPr>
              <w:t>5</w:t>
            </w:r>
            <w:r w:rsidRPr="004769F8">
              <w:rPr>
                <w:rFonts w:ascii="宋体" w:hAnsi="宋体" w:hint="eastAsia"/>
                <w:szCs w:val="21"/>
              </w:rPr>
              <w:t>行</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第</w:t>
            </w:r>
            <w:r w:rsidRPr="004769F8">
              <w:rPr>
                <w:rFonts w:ascii="宋体" w:hAnsi="宋体"/>
                <w:szCs w:val="21"/>
              </w:rPr>
              <w:t>1</w:t>
            </w:r>
            <w:r w:rsidRPr="004769F8">
              <w:rPr>
                <w:rFonts w:ascii="宋体" w:hAnsi="宋体" w:hint="eastAsia"/>
                <w:szCs w:val="21"/>
              </w:rPr>
              <w:t>行×第</w:t>
            </w:r>
            <w:r w:rsidRPr="004769F8">
              <w:rPr>
                <w:rFonts w:ascii="宋体" w:hAnsi="宋体"/>
                <w:szCs w:val="21"/>
              </w:rPr>
              <w:t>7</w:t>
            </w:r>
            <w:r w:rsidRPr="004769F8">
              <w:rPr>
                <w:rFonts w:ascii="宋体" w:hAnsi="宋体" w:hint="eastAsia"/>
                <w:szCs w:val="21"/>
              </w:rPr>
              <w:t>行</w:t>
            </w:r>
          </w:p>
        </w:tc>
      </w:tr>
      <w:tr w:rsidR="00461DEF" w:rsidRPr="00785E58" w:rsidTr="000916EC">
        <w:tc>
          <w:tcPr>
            <w:tcW w:w="426" w:type="dxa"/>
            <w:vMerge/>
            <w:vAlign w:val="center"/>
          </w:tcPr>
          <w:p w:rsidR="00461DEF" w:rsidRPr="004769F8" w:rsidRDefault="00461DEF" w:rsidP="000916EC">
            <w:pPr>
              <w:jc w:val="center"/>
            </w:pPr>
          </w:p>
        </w:tc>
        <w:tc>
          <w:tcPr>
            <w:tcW w:w="3282" w:type="dxa"/>
            <w:vAlign w:val="center"/>
          </w:tcPr>
          <w:p w:rsidR="00461DEF" w:rsidRPr="004769F8" w:rsidRDefault="00461DEF" w:rsidP="000916EC">
            <w:pPr>
              <w:jc w:val="center"/>
              <w:rPr>
                <w:rFonts w:ascii="宋体"/>
                <w:szCs w:val="21"/>
              </w:rPr>
            </w:pPr>
            <w:r w:rsidRPr="004769F8">
              <w:rPr>
                <w:rFonts w:ascii="宋体" w:hAnsi="宋体" w:hint="eastAsia"/>
                <w:szCs w:val="21"/>
              </w:rPr>
              <w:t>核定应税所得率征收</w:t>
            </w:r>
          </w:p>
          <w:p w:rsidR="00461DEF" w:rsidRPr="004769F8" w:rsidRDefault="00461DEF" w:rsidP="000916EC">
            <w:pPr>
              <w:jc w:val="center"/>
              <w:rPr>
                <w:rFonts w:ascii="宋体"/>
                <w:szCs w:val="21"/>
              </w:rPr>
            </w:pPr>
            <w:r w:rsidRPr="004769F8">
              <w:rPr>
                <w:rFonts w:ascii="宋体" w:hAnsi="宋体" w:hint="eastAsia"/>
                <w:szCs w:val="21"/>
              </w:rPr>
              <w:t>（能准确核算成本费用的）</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第</w:t>
            </w:r>
            <w:r w:rsidRPr="004769F8">
              <w:rPr>
                <w:rFonts w:ascii="宋体" w:hAnsi="宋体"/>
                <w:szCs w:val="21"/>
              </w:rPr>
              <w:t>2</w:t>
            </w:r>
            <w:r w:rsidRPr="004769F8">
              <w:rPr>
                <w:rFonts w:ascii="宋体" w:hAnsi="宋体" w:hint="eastAsia"/>
                <w:szCs w:val="21"/>
              </w:rPr>
              <w:t>行÷（</w:t>
            </w:r>
            <w:r w:rsidRPr="004769F8">
              <w:rPr>
                <w:rFonts w:ascii="宋体" w:hAnsi="宋体"/>
                <w:szCs w:val="21"/>
              </w:rPr>
              <w:t>1-</w:t>
            </w:r>
            <w:r w:rsidRPr="004769F8">
              <w:rPr>
                <w:rFonts w:ascii="宋体" w:hAnsi="宋体" w:hint="eastAsia"/>
                <w:szCs w:val="21"/>
              </w:rPr>
              <w:t>第</w:t>
            </w:r>
            <w:r w:rsidRPr="004769F8">
              <w:rPr>
                <w:rFonts w:ascii="宋体" w:hAnsi="宋体"/>
                <w:szCs w:val="21"/>
              </w:rPr>
              <w:t>7</w:t>
            </w:r>
            <w:r w:rsidRPr="004769F8">
              <w:rPr>
                <w:rFonts w:ascii="宋体" w:hAnsi="宋体" w:hint="eastAsia"/>
                <w:szCs w:val="21"/>
              </w:rPr>
              <w:t>行）×第</w:t>
            </w:r>
            <w:r w:rsidRPr="004769F8">
              <w:rPr>
                <w:rFonts w:ascii="宋体" w:hAnsi="宋体"/>
                <w:szCs w:val="21"/>
              </w:rPr>
              <w:t>7</w:t>
            </w:r>
            <w:r w:rsidRPr="004769F8">
              <w:rPr>
                <w:rFonts w:ascii="宋体" w:hAnsi="宋体" w:hint="eastAsia"/>
                <w:szCs w:val="21"/>
              </w:rPr>
              <w:t>行×第</w:t>
            </w:r>
            <w:r w:rsidRPr="004769F8">
              <w:rPr>
                <w:rFonts w:ascii="宋体" w:hAnsi="宋体"/>
                <w:szCs w:val="21"/>
              </w:rPr>
              <w:t>5</w:t>
            </w:r>
            <w:r w:rsidRPr="004769F8">
              <w:rPr>
                <w:rFonts w:ascii="宋体" w:hAnsi="宋体" w:hint="eastAsia"/>
                <w:szCs w:val="21"/>
              </w:rPr>
              <w:t>行</w:t>
            </w:r>
          </w:p>
        </w:tc>
        <w:tc>
          <w:tcPr>
            <w:tcW w:w="3330" w:type="dxa"/>
            <w:vAlign w:val="center"/>
          </w:tcPr>
          <w:p w:rsidR="00461DEF" w:rsidRPr="004769F8" w:rsidRDefault="00461DEF" w:rsidP="000916EC">
            <w:pPr>
              <w:jc w:val="left"/>
            </w:pPr>
            <w:r w:rsidRPr="004769F8">
              <w:rPr>
                <w:rFonts w:ascii="宋体" w:hAnsi="宋体" w:hint="eastAsia"/>
                <w:szCs w:val="21"/>
              </w:rPr>
              <w:t>第</w:t>
            </w:r>
            <w:r w:rsidRPr="004769F8">
              <w:rPr>
                <w:rFonts w:ascii="宋体" w:hAnsi="宋体"/>
                <w:szCs w:val="21"/>
              </w:rPr>
              <w:t>8</w:t>
            </w:r>
            <w:r w:rsidRPr="004769F8">
              <w:rPr>
                <w:rFonts w:ascii="宋体" w:hAnsi="宋体" w:hint="eastAsia"/>
                <w:szCs w:val="21"/>
              </w:rPr>
              <w:t>行</w:t>
            </w:r>
            <w:r w:rsidRPr="004769F8">
              <w:rPr>
                <w:rFonts w:ascii="宋体" w:hAnsi="宋体"/>
                <w:szCs w:val="21"/>
              </w:rPr>
              <w:t>=</w:t>
            </w:r>
            <w:r w:rsidRPr="004769F8">
              <w:rPr>
                <w:rFonts w:ascii="宋体" w:hAnsi="宋体" w:hint="eastAsia"/>
                <w:szCs w:val="21"/>
              </w:rPr>
              <w:t>第</w:t>
            </w:r>
            <w:r w:rsidRPr="004769F8">
              <w:rPr>
                <w:rFonts w:ascii="宋体" w:hAnsi="宋体"/>
                <w:szCs w:val="21"/>
              </w:rPr>
              <w:t>2</w:t>
            </w:r>
            <w:r w:rsidRPr="004769F8">
              <w:rPr>
                <w:rFonts w:ascii="宋体" w:hAnsi="宋体" w:hint="eastAsia"/>
                <w:szCs w:val="21"/>
              </w:rPr>
              <w:t>行÷（</w:t>
            </w:r>
            <w:r w:rsidRPr="004769F8">
              <w:rPr>
                <w:rFonts w:ascii="宋体" w:hAnsi="宋体"/>
                <w:szCs w:val="21"/>
              </w:rPr>
              <w:t>1-</w:t>
            </w:r>
            <w:r w:rsidRPr="004769F8">
              <w:rPr>
                <w:rFonts w:ascii="宋体" w:hAnsi="宋体" w:hint="eastAsia"/>
                <w:szCs w:val="21"/>
              </w:rPr>
              <w:t>第</w:t>
            </w:r>
            <w:r w:rsidRPr="004769F8">
              <w:rPr>
                <w:rFonts w:ascii="宋体" w:hAnsi="宋体"/>
                <w:szCs w:val="21"/>
              </w:rPr>
              <w:t>7</w:t>
            </w:r>
            <w:r w:rsidRPr="004769F8">
              <w:rPr>
                <w:rFonts w:ascii="宋体" w:hAnsi="宋体" w:hint="eastAsia"/>
                <w:szCs w:val="21"/>
              </w:rPr>
              <w:t>行）×第</w:t>
            </w:r>
            <w:r w:rsidRPr="004769F8">
              <w:rPr>
                <w:rFonts w:ascii="宋体" w:hAnsi="宋体"/>
                <w:szCs w:val="21"/>
              </w:rPr>
              <w:t>7</w:t>
            </w:r>
            <w:r w:rsidRPr="004769F8">
              <w:rPr>
                <w:rFonts w:ascii="宋体" w:hAnsi="宋体" w:hint="eastAsia"/>
                <w:szCs w:val="21"/>
              </w:rPr>
              <w:t>行</w:t>
            </w:r>
          </w:p>
        </w:tc>
      </w:tr>
      <w:tr w:rsidR="00461DEF" w:rsidRPr="00785E58" w:rsidTr="000916EC">
        <w:tc>
          <w:tcPr>
            <w:tcW w:w="426" w:type="dxa"/>
            <w:vMerge/>
            <w:vAlign w:val="center"/>
          </w:tcPr>
          <w:p w:rsidR="00461DEF" w:rsidRPr="004769F8" w:rsidRDefault="00461DEF" w:rsidP="000916EC">
            <w:pPr>
              <w:jc w:val="center"/>
            </w:pPr>
          </w:p>
        </w:tc>
        <w:tc>
          <w:tcPr>
            <w:tcW w:w="3282" w:type="dxa"/>
            <w:vAlign w:val="center"/>
          </w:tcPr>
          <w:p w:rsidR="00461DEF" w:rsidRPr="004769F8" w:rsidRDefault="00461DEF" w:rsidP="000916EC">
            <w:pPr>
              <w:jc w:val="center"/>
              <w:rPr>
                <w:rFonts w:ascii="宋体"/>
                <w:szCs w:val="21"/>
              </w:rPr>
            </w:pPr>
            <w:r w:rsidRPr="004769F8">
              <w:rPr>
                <w:rFonts w:ascii="宋体" w:hAnsi="宋体" w:hint="eastAsia"/>
                <w:szCs w:val="21"/>
              </w:rPr>
              <w:t>核定应纳税所得额征收</w:t>
            </w:r>
          </w:p>
        </w:tc>
        <w:tc>
          <w:tcPr>
            <w:tcW w:w="3330" w:type="dxa"/>
            <w:vAlign w:val="center"/>
          </w:tcPr>
          <w:p w:rsidR="00461DEF" w:rsidRPr="004769F8" w:rsidRDefault="00461DEF" w:rsidP="000916EC">
            <w:pPr>
              <w:jc w:val="left"/>
              <w:rPr>
                <w:rFonts w:ascii="宋体"/>
                <w:szCs w:val="21"/>
              </w:rPr>
            </w:pPr>
            <w:r w:rsidRPr="004769F8">
              <w:rPr>
                <w:rFonts w:ascii="宋体" w:hAnsi="宋体" w:hint="eastAsia"/>
                <w:szCs w:val="21"/>
              </w:rPr>
              <w:t>直接填写应纳税所得额</w:t>
            </w:r>
          </w:p>
        </w:tc>
        <w:tc>
          <w:tcPr>
            <w:tcW w:w="3330" w:type="dxa"/>
            <w:vAlign w:val="center"/>
          </w:tcPr>
          <w:p w:rsidR="00461DEF" w:rsidRPr="004769F8" w:rsidRDefault="00461DEF" w:rsidP="000916EC">
            <w:pPr>
              <w:jc w:val="left"/>
              <w:rPr>
                <w:rFonts w:ascii="宋体"/>
                <w:szCs w:val="21"/>
              </w:rPr>
            </w:pPr>
            <w:r w:rsidRPr="004769F8">
              <w:rPr>
                <w:rFonts w:ascii="宋体" w:hAnsi="宋体" w:hint="eastAsia"/>
                <w:szCs w:val="21"/>
              </w:rPr>
              <w:t>直接填写应纳税所得额</w:t>
            </w:r>
          </w:p>
        </w:tc>
      </w:tr>
      <w:tr w:rsidR="00461DEF" w:rsidRPr="00785E58" w:rsidTr="000916EC">
        <w:tc>
          <w:tcPr>
            <w:tcW w:w="3708" w:type="dxa"/>
            <w:gridSpan w:val="2"/>
            <w:vAlign w:val="center"/>
          </w:tcPr>
          <w:p w:rsidR="00461DEF" w:rsidRPr="004769F8" w:rsidRDefault="00461DEF" w:rsidP="000916EC">
            <w:pPr>
              <w:jc w:val="center"/>
              <w:rPr>
                <w:rFonts w:ascii="宋体"/>
                <w:szCs w:val="21"/>
              </w:rPr>
            </w:pPr>
            <w:r w:rsidRPr="004769F8">
              <w:rPr>
                <w:rFonts w:ascii="宋体" w:hAnsi="宋体" w:hint="eastAsia"/>
                <w:szCs w:val="21"/>
              </w:rPr>
              <w:t>税务机关认可的其他方式</w:t>
            </w:r>
          </w:p>
        </w:tc>
        <w:tc>
          <w:tcPr>
            <w:tcW w:w="3330" w:type="dxa"/>
            <w:vAlign w:val="center"/>
          </w:tcPr>
          <w:p w:rsidR="00461DEF" w:rsidRPr="004769F8" w:rsidRDefault="00461DEF" w:rsidP="000916EC">
            <w:pPr>
              <w:jc w:val="left"/>
              <w:rPr>
                <w:rFonts w:ascii="宋体"/>
                <w:szCs w:val="21"/>
              </w:rPr>
            </w:pPr>
            <w:r w:rsidRPr="004769F8">
              <w:rPr>
                <w:rFonts w:ascii="宋体" w:hAnsi="宋体" w:hint="eastAsia"/>
                <w:szCs w:val="21"/>
              </w:rPr>
              <w:t>直接填写应纳税所得额</w:t>
            </w:r>
          </w:p>
        </w:tc>
        <w:tc>
          <w:tcPr>
            <w:tcW w:w="3330" w:type="dxa"/>
            <w:vAlign w:val="center"/>
          </w:tcPr>
          <w:p w:rsidR="00461DEF" w:rsidRPr="004769F8" w:rsidRDefault="00461DEF" w:rsidP="000916EC">
            <w:pPr>
              <w:jc w:val="left"/>
              <w:rPr>
                <w:rFonts w:ascii="宋体"/>
                <w:szCs w:val="21"/>
              </w:rPr>
            </w:pPr>
            <w:r w:rsidRPr="004769F8">
              <w:rPr>
                <w:rFonts w:ascii="宋体" w:hAnsi="宋体" w:hint="eastAsia"/>
                <w:szCs w:val="21"/>
              </w:rPr>
              <w:t>直接填写应纳税所得额</w:t>
            </w:r>
          </w:p>
        </w:tc>
      </w:tr>
    </w:tbl>
    <w:p w:rsidR="00461DEF" w:rsidRPr="004769F8" w:rsidRDefault="00461DEF" w:rsidP="00461DEF">
      <w:pPr>
        <w:ind w:firstLineChars="200" w:firstLine="31680"/>
        <w:rPr>
          <w:rFonts w:ascii="宋体"/>
          <w:szCs w:val="21"/>
        </w:rPr>
      </w:pPr>
      <w:r w:rsidRPr="004769F8">
        <w:rPr>
          <w:rFonts w:ascii="宋体" w:hAnsi="宋体"/>
          <w:szCs w:val="21"/>
        </w:rPr>
        <w:t>9.</w:t>
      </w:r>
      <w:r w:rsidRPr="004769F8">
        <w:rPr>
          <w:rFonts w:ascii="宋体" w:hAnsi="宋体" w:hint="eastAsia"/>
          <w:szCs w:val="21"/>
        </w:rPr>
        <w:t>第</w:t>
      </w:r>
      <w:r w:rsidRPr="004769F8">
        <w:rPr>
          <w:rFonts w:ascii="宋体" w:hAnsi="宋体"/>
          <w:szCs w:val="21"/>
        </w:rPr>
        <w:t>9</w:t>
      </w:r>
      <w:r w:rsidRPr="004769F8">
        <w:rPr>
          <w:rFonts w:ascii="宋体" w:hAnsi="宋体" w:hint="eastAsia"/>
          <w:szCs w:val="21"/>
        </w:rPr>
        <w:t>行“税率”及第</w:t>
      </w:r>
      <w:r w:rsidRPr="004769F8">
        <w:rPr>
          <w:rFonts w:ascii="宋体" w:hAnsi="宋体"/>
          <w:szCs w:val="21"/>
        </w:rPr>
        <w:t>10</w:t>
      </w:r>
      <w:r w:rsidRPr="004769F8">
        <w:rPr>
          <w:rFonts w:ascii="宋体" w:hAnsi="宋体" w:hint="eastAsia"/>
          <w:szCs w:val="21"/>
        </w:rPr>
        <w:t>行“速算扣除数”：按照税法第三条规定，根据第</w:t>
      </w:r>
      <w:r w:rsidRPr="004769F8">
        <w:rPr>
          <w:rFonts w:ascii="宋体" w:hAnsi="宋体"/>
          <w:szCs w:val="21"/>
        </w:rPr>
        <w:t>8</w:t>
      </w:r>
      <w:r w:rsidRPr="004769F8">
        <w:rPr>
          <w:rFonts w:ascii="宋体" w:hAnsi="宋体" w:hint="eastAsia"/>
          <w:szCs w:val="21"/>
        </w:rPr>
        <w:t>行计算得出的数额进行查找填写。</w:t>
      </w:r>
    </w:p>
    <w:p w:rsidR="00461DEF" w:rsidRPr="004769F8" w:rsidRDefault="00461DEF" w:rsidP="00B70A3D">
      <w:pPr>
        <w:ind w:firstLineChars="200" w:firstLine="31680"/>
        <w:rPr>
          <w:rFonts w:ascii="宋体"/>
          <w:szCs w:val="21"/>
        </w:rPr>
      </w:pPr>
      <w:r w:rsidRPr="004769F8">
        <w:rPr>
          <w:rFonts w:ascii="宋体" w:hAnsi="宋体"/>
          <w:szCs w:val="21"/>
        </w:rPr>
        <w:t>10.</w:t>
      </w:r>
      <w:r w:rsidRPr="004769F8">
        <w:rPr>
          <w:rFonts w:ascii="宋体" w:hAnsi="宋体" w:hint="eastAsia"/>
          <w:szCs w:val="21"/>
        </w:rPr>
        <w:t>第</w:t>
      </w:r>
      <w:r w:rsidRPr="004769F8">
        <w:rPr>
          <w:rFonts w:ascii="宋体" w:hAnsi="宋体"/>
          <w:szCs w:val="21"/>
        </w:rPr>
        <w:t>11</w:t>
      </w:r>
      <w:r w:rsidRPr="004769F8">
        <w:rPr>
          <w:rFonts w:ascii="宋体" w:hAnsi="宋体" w:hint="eastAsia"/>
          <w:szCs w:val="21"/>
        </w:rPr>
        <w:t>行“应纳税额”：根据相关行次计算填写。</w:t>
      </w:r>
    </w:p>
    <w:p w:rsidR="00461DEF" w:rsidRPr="004769F8" w:rsidRDefault="00461DEF" w:rsidP="00B70A3D">
      <w:pPr>
        <w:ind w:firstLineChars="200" w:firstLine="31680"/>
        <w:rPr>
          <w:rFonts w:ascii="宋体"/>
          <w:szCs w:val="21"/>
        </w:rPr>
      </w:pPr>
      <w:r w:rsidRPr="004769F8">
        <w:rPr>
          <w:rFonts w:ascii="宋体" w:hAnsi="宋体"/>
          <w:szCs w:val="21"/>
        </w:rPr>
        <w:t>11.</w:t>
      </w:r>
      <w:r w:rsidRPr="004769F8">
        <w:rPr>
          <w:rFonts w:ascii="宋体" w:hAnsi="宋体" w:hint="eastAsia"/>
          <w:szCs w:val="21"/>
        </w:rPr>
        <w:t>第</w:t>
      </w:r>
      <w:r w:rsidRPr="004769F8">
        <w:rPr>
          <w:rFonts w:ascii="宋体" w:hAnsi="宋体"/>
          <w:szCs w:val="21"/>
        </w:rPr>
        <w:t>12</w:t>
      </w:r>
      <w:r w:rsidRPr="004769F8">
        <w:rPr>
          <w:rFonts w:ascii="宋体" w:hAnsi="宋体" w:hint="eastAsia"/>
          <w:szCs w:val="21"/>
        </w:rPr>
        <w:t>行“减免税额”：填写符合税法规定可以减免的税额。纳税人填写本行的，应同时附报《个人所得税减免税事项报告表》。</w:t>
      </w:r>
    </w:p>
    <w:p w:rsidR="00461DEF" w:rsidRDefault="00461DEF" w:rsidP="00B70A3D">
      <w:pPr>
        <w:ind w:firstLineChars="200" w:firstLine="31680"/>
        <w:rPr>
          <w:rFonts w:ascii="宋体"/>
          <w:szCs w:val="21"/>
        </w:rPr>
      </w:pPr>
      <w:r w:rsidRPr="004769F8">
        <w:rPr>
          <w:rFonts w:ascii="宋体" w:hAnsi="宋体"/>
          <w:szCs w:val="21"/>
        </w:rPr>
        <w:t>12.</w:t>
      </w:r>
      <w:r w:rsidRPr="004769F8">
        <w:rPr>
          <w:rFonts w:ascii="宋体" w:hAnsi="宋体" w:hint="eastAsia"/>
          <w:szCs w:val="21"/>
        </w:rPr>
        <w:t>第</w:t>
      </w:r>
      <w:r w:rsidRPr="004769F8">
        <w:rPr>
          <w:rFonts w:ascii="宋体" w:hAnsi="宋体"/>
          <w:szCs w:val="21"/>
        </w:rPr>
        <w:t>13</w:t>
      </w:r>
      <w:r w:rsidRPr="004769F8">
        <w:rPr>
          <w:rFonts w:ascii="宋体" w:hAnsi="宋体" w:hint="eastAsia"/>
          <w:szCs w:val="21"/>
        </w:rPr>
        <w:t>行“已预缴税额”：填写本年度在月（季）度申报中累计已预缴的个人所得税。</w:t>
      </w:r>
    </w:p>
    <w:p w:rsidR="00461DEF" w:rsidRPr="004769F8" w:rsidRDefault="00461DEF" w:rsidP="00B70A3D">
      <w:pPr>
        <w:ind w:firstLineChars="200" w:firstLine="31680"/>
        <w:rPr>
          <w:b/>
          <w:sz w:val="18"/>
          <w:szCs w:val="18"/>
        </w:rPr>
      </w:pPr>
      <w:r w:rsidRPr="004769F8">
        <w:rPr>
          <w:rFonts w:ascii="宋体" w:hAnsi="宋体"/>
          <w:szCs w:val="21"/>
        </w:rPr>
        <w:t>13.</w:t>
      </w:r>
      <w:r w:rsidRPr="004769F8">
        <w:rPr>
          <w:rFonts w:ascii="宋体" w:hAnsi="宋体" w:hint="eastAsia"/>
          <w:szCs w:val="21"/>
        </w:rPr>
        <w:t>第</w:t>
      </w:r>
      <w:r w:rsidRPr="004769F8">
        <w:rPr>
          <w:rFonts w:ascii="宋体" w:hAnsi="宋体"/>
          <w:szCs w:val="21"/>
        </w:rPr>
        <w:t>14</w:t>
      </w:r>
      <w:r w:rsidRPr="004769F8">
        <w:rPr>
          <w:rFonts w:ascii="宋体" w:hAnsi="宋体" w:hint="eastAsia"/>
          <w:szCs w:val="21"/>
        </w:rPr>
        <w:t>行“应补（退）税额”：根据相关行次计算填写。</w:t>
      </w:r>
    </w:p>
    <w:p w:rsidR="00461DEF" w:rsidRPr="00EC5938" w:rsidRDefault="00461DEF" w:rsidP="00ED69A9">
      <w:pPr>
        <w:autoSpaceDE w:val="0"/>
        <w:autoSpaceDN w:val="0"/>
        <w:adjustRightInd w:val="0"/>
        <w:jc w:val="left"/>
        <w:rPr>
          <w:rFonts w:ascii="仿宋" w:eastAsia="仿宋" w:hAnsi="仿宋"/>
          <w:sz w:val="32"/>
          <w:szCs w:val="32"/>
        </w:rPr>
      </w:pPr>
    </w:p>
    <w:p w:rsidR="00461DEF" w:rsidRDefault="00461DEF" w:rsidP="009A166E">
      <w:pPr>
        <w:pStyle w:val="ListParagraph"/>
        <w:numPr>
          <w:ilvl w:val="0"/>
          <w:numId w:val="5"/>
        </w:numPr>
        <w:autoSpaceDE w:val="0"/>
        <w:autoSpaceDN w:val="0"/>
        <w:adjustRightInd w:val="0"/>
        <w:ind w:left="0" w:firstLineChars="0" w:firstLine="519"/>
        <w:jc w:val="left"/>
        <w:rPr>
          <w:rFonts w:ascii="仿宋" w:eastAsia="仿宋" w:hAnsi="仿宋"/>
          <w:sz w:val="32"/>
          <w:szCs w:val="32"/>
        </w:rPr>
      </w:pPr>
      <w:r>
        <w:rPr>
          <w:rFonts w:ascii="仿宋" w:eastAsia="仿宋" w:hAnsi="仿宋" w:hint="eastAsia"/>
          <w:sz w:val="32"/>
          <w:szCs w:val="32"/>
        </w:rPr>
        <w:t>如果在主表中填报了与附表相关的“减免税额（附报《个人所得税减免税事项报告表》）”，则在页面左边的“待办事项”栏目会出现需要填报的相关附表。如下图：</w:t>
      </w:r>
    </w:p>
    <w:p w:rsidR="00461DEF" w:rsidRDefault="00461DEF" w:rsidP="00B70A3D">
      <w:pPr>
        <w:autoSpaceDE w:val="0"/>
        <w:autoSpaceDN w:val="0"/>
        <w:adjustRightInd w:val="0"/>
        <w:ind w:left="519" w:firstLineChars="500" w:firstLine="31680"/>
        <w:jc w:val="left"/>
        <w:rPr>
          <w:rFonts w:ascii="仿宋" w:eastAsia="仿宋" w:hAnsi="仿宋"/>
          <w:sz w:val="32"/>
          <w:szCs w:val="32"/>
        </w:rPr>
      </w:pPr>
      <w:r w:rsidRPr="00785E58">
        <w:rPr>
          <w:rFonts w:ascii="仿宋" w:eastAsia="仿宋" w:hAnsi="仿宋"/>
          <w:noProof/>
          <w:sz w:val="32"/>
          <w:szCs w:val="32"/>
        </w:rPr>
        <w:pict>
          <v:shape id="图片 11" o:spid="_x0000_i1027" type="#_x0000_t75" style="width:191.25pt;height:105pt;visibility:visible">
            <v:imagedata r:id="rId9" o:title=""/>
          </v:shape>
        </w:pict>
      </w:r>
    </w:p>
    <w:p w:rsidR="00461DEF" w:rsidRPr="003F5E50" w:rsidRDefault="00461DEF" w:rsidP="009A166E">
      <w:pPr>
        <w:pStyle w:val="ListParagraph"/>
        <w:numPr>
          <w:ilvl w:val="0"/>
          <w:numId w:val="5"/>
        </w:numPr>
        <w:autoSpaceDE w:val="0"/>
        <w:autoSpaceDN w:val="0"/>
        <w:adjustRightInd w:val="0"/>
        <w:ind w:left="0" w:firstLineChars="0" w:firstLine="709"/>
        <w:jc w:val="left"/>
        <w:rPr>
          <w:rFonts w:ascii="仿宋" w:eastAsia="仿宋" w:hAnsi="仿宋"/>
          <w:color w:val="FF0000"/>
          <w:sz w:val="32"/>
          <w:szCs w:val="32"/>
        </w:rPr>
      </w:pPr>
      <w:r w:rsidRPr="00D74F9C">
        <w:rPr>
          <w:rFonts w:ascii="仿宋" w:eastAsia="仿宋" w:hAnsi="仿宋" w:hint="eastAsia"/>
          <w:sz w:val="32"/>
          <w:szCs w:val="32"/>
        </w:rPr>
        <w:t>填报完相关附表并保存</w:t>
      </w:r>
      <w:r>
        <w:rPr>
          <w:rFonts w:ascii="仿宋" w:eastAsia="仿宋" w:hAnsi="仿宋" w:hint="eastAsia"/>
          <w:sz w:val="32"/>
          <w:szCs w:val="32"/>
        </w:rPr>
        <w:t>时</w:t>
      </w:r>
      <w:r w:rsidRPr="00D74F9C">
        <w:rPr>
          <w:rFonts w:ascii="仿宋" w:eastAsia="仿宋" w:hAnsi="仿宋" w:hint="eastAsia"/>
          <w:sz w:val="32"/>
          <w:szCs w:val="32"/>
        </w:rPr>
        <w:t>，</w:t>
      </w:r>
      <w:r>
        <w:rPr>
          <w:rFonts w:ascii="仿宋" w:eastAsia="仿宋" w:hAnsi="仿宋" w:hint="eastAsia"/>
          <w:sz w:val="32"/>
          <w:szCs w:val="32"/>
        </w:rPr>
        <w:t>系统会进行主附表之间的数据校验。附表保存完毕后，</w:t>
      </w:r>
      <w:r w:rsidRPr="00D74F9C">
        <w:rPr>
          <w:rFonts w:ascii="仿宋" w:eastAsia="仿宋" w:hAnsi="仿宋" w:hint="eastAsia"/>
          <w:sz w:val="32"/>
          <w:szCs w:val="32"/>
        </w:rPr>
        <w:t>可以在左边的“尚未提交报表”栏目中</w:t>
      </w:r>
      <w:r>
        <w:rPr>
          <w:rFonts w:ascii="仿宋" w:eastAsia="仿宋" w:hAnsi="仿宋" w:hint="eastAsia"/>
          <w:sz w:val="32"/>
          <w:szCs w:val="32"/>
        </w:rPr>
        <w:t>点击“</w:t>
      </w:r>
      <w:r w:rsidRPr="00D74F9C">
        <w:rPr>
          <w:rFonts w:ascii="仿宋" w:eastAsia="仿宋" w:hAnsi="仿宋" w:hint="eastAsia"/>
          <w:sz w:val="32"/>
          <w:szCs w:val="32"/>
        </w:rPr>
        <w:t>查看</w:t>
      </w:r>
      <w:r>
        <w:rPr>
          <w:rFonts w:ascii="仿宋" w:eastAsia="仿宋" w:hAnsi="仿宋" w:hint="eastAsia"/>
          <w:sz w:val="32"/>
          <w:szCs w:val="32"/>
        </w:rPr>
        <w:t>”浏览</w:t>
      </w:r>
      <w:r w:rsidRPr="00D74F9C">
        <w:rPr>
          <w:rFonts w:ascii="仿宋" w:eastAsia="仿宋" w:hAnsi="仿宋" w:hint="eastAsia"/>
          <w:sz w:val="32"/>
          <w:szCs w:val="32"/>
        </w:rPr>
        <w:t>已经填报好的报表。</w:t>
      </w:r>
      <w:r>
        <w:rPr>
          <w:rFonts w:ascii="仿宋" w:eastAsia="仿宋" w:hAnsi="仿宋" w:hint="eastAsia"/>
          <w:sz w:val="32"/>
          <w:szCs w:val="32"/>
        </w:rPr>
        <w:t>点击“删除选中的数据”可以删除已经填报的报表再次进行重填。确定申报数据无误后，点击“提交选中的数据”进行申报提交。</w:t>
      </w:r>
      <w:r w:rsidRPr="00D74F9C">
        <w:rPr>
          <w:rFonts w:ascii="仿宋" w:eastAsia="仿宋" w:hAnsi="仿宋" w:hint="eastAsia"/>
          <w:sz w:val="32"/>
          <w:szCs w:val="32"/>
        </w:rPr>
        <w:t>如下图：</w:t>
      </w:r>
    </w:p>
    <w:p w:rsidR="00461DEF" w:rsidRDefault="00461DEF" w:rsidP="00B70A3D">
      <w:pPr>
        <w:autoSpaceDE w:val="0"/>
        <w:autoSpaceDN w:val="0"/>
        <w:adjustRightInd w:val="0"/>
        <w:ind w:firstLineChars="550" w:firstLine="31680"/>
        <w:jc w:val="left"/>
        <w:rPr>
          <w:rFonts w:ascii="仿宋" w:eastAsia="仿宋" w:hAnsi="仿宋"/>
          <w:sz w:val="32"/>
          <w:szCs w:val="32"/>
        </w:rPr>
      </w:pPr>
      <w:r w:rsidRPr="00785E58">
        <w:rPr>
          <w:rFonts w:ascii="仿宋" w:eastAsia="仿宋" w:hAnsi="仿宋"/>
          <w:noProof/>
          <w:sz w:val="32"/>
          <w:szCs w:val="32"/>
        </w:rPr>
        <w:pict>
          <v:shape id="图片 14" o:spid="_x0000_i1028" type="#_x0000_t75" style="width:227.25pt;height:2in;visibility:visible">
            <v:imagedata r:id="rId10" o:title=""/>
          </v:shape>
        </w:pict>
      </w:r>
    </w:p>
    <w:p w:rsidR="00461DEF" w:rsidRDefault="00461DEF" w:rsidP="00B70A3D">
      <w:pPr>
        <w:autoSpaceDE w:val="0"/>
        <w:autoSpaceDN w:val="0"/>
        <w:adjustRightInd w:val="0"/>
        <w:ind w:firstLineChars="100" w:firstLine="31680"/>
        <w:jc w:val="left"/>
        <w:rPr>
          <w:rFonts w:ascii="仿宋" w:eastAsia="仿宋" w:hAnsi="仿宋"/>
          <w:sz w:val="32"/>
          <w:szCs w:val="32"/>
        </w:rPr>
      </w:pPr>
      <w:r w:rsidRPr="00785E58">
        <w:rPr>
          <w:rFonts w:ascii="仿宋" w:eastAsia="仿宋" w:hAnsi="仿宋"/>
          <w:noProof/>
          <w:sz w:val="32"/>
          <w:szCs w:val="32"/>
        </w:rPr>
        <w:pict>
          <v:shape id="图片 17" o:spid="_x0000_i1029" type="#_x0000_t75" style="width:410.25pt;height:111pt;visibility:visible">
            <v:imagedata r:id="rId11" o:title=""/>
          </v:shape>
        </w:pict>
      </w:r>
    </w:p>
    <w:p w:rsidR="00461DEF" w:rsidRDefault="00461DEF" w:rsidP="00C3782F">
      <w:pPr>
        <w:pStyle w:val="ListParagraph"/>
        <w:spacing w:line="360" w:lineRule="auto"/>
        <w:ind w:left="786" w:firstLineChars="0" w:firstLine="0"/>
        <w:rPr>
          <w:rFonts w:ascii="仿宋" w:eastAsia="仿宋" w:hAnsi="仿宋"/>
          <w:sz w:val="32"/>
          <w:szCs w:val="32"/>
        </w:rPr>
      </w:pPr>
    </w:p>
    <w:p w:rsidR="00461DEF" w:rsidRPr="00C3782F" w:rsidRDefault="00461DEF" w:rsidP="00C3782F">
      <w:pPr>
        <w:pStyle w:val="ListParagraph"/>
        <w:spacing w:line="360" w:lineRule="auto"/>
        <w:ind w:left="786" w:firstLineChars="0" w:firstLine="0"/>
        <w:rPr>
          <w:rFonts w:ascii="仿宋" w:eastAsia="仿宋" w:hAnsi="仿宋"/>
          <w:b/>
          <w:sz w:val="32"/>
          <w:szCs w:val="32"/>
        </w:rPr>
      </w:pPr>
      <w:r w:rsidRPr="00C3782F">
        <w:rPr>
          <w:rFonts w:ascii="仿宋" w:eastAsia="仿宋" w:hAnsi="仿宋"/>
          <w:b/>
          <w:sz w:val="32"/>
          <w:szCs w:val="32"/>
        </w:rPr>
        <w:t>2</w:t>
      </w:r>
      <w:r w:rsidRPr="00C3782F">
        <w:rPr>
          <w:rFonts w:ascii="仿宋" w:eastAsia="仿宋" w:hAnsi="仿宋" w:hint="eastAsia"/>
          <w:b/>
          <w:sz w:val="32"/>
          <w:szCs w:val="32"/>
        </w:rPr>
        <w:t>、个人所得税自行纳税申报表（</w:t>
      </w:r>
      <w:r w:rsidRPr="00C3782F">
        <w:rPr>
          <w:rFonts w:ascii="仿宋" w:eastAsia="仿宋" w:hAnsi="仿宋"/>
          <w:b/>
          <w:sz w:val="32"/>
          <w:szCs w:val="32"/>
        </w:rPr>
        <w:t>A</w:t>
      </w:r>
      <w:r w:rsidRPr="00C3782F">
        <w:rPr>
          <w:rFonts w:ascii="仿宋" w:eastAsia="仿宋" w:hAnsi="仿宋" w:hint="eastAsia"/>
          <w:b/>
          <w:sz w:val="32"/>
          <w:szCs w:val="32"/>
        </w:rPr>
        <w:t>表）</w:t>
      </w:r>
    </w:p>
    <w:p w:rsidR="00461DEF" w:rsidRPr="006D46B7" w:rsidRDefault="00461DEF" w:rsidP="0032193C">
      <w:pPr>
        <w:pStyle w:val="ListParagraph"/>
        <w:numPr>
          <w:ilvl w:val="0"/>
          <w:numId w:val="6"/>
        </w:numPr>
        <w:autoSpaceDE w:val="0"/>
        <w:autoSpaceDN w:val="0"/>
        <w:adjustRightInd w:val="0"/>
        <w:ind w:firstLineChars="0" w:hanging="786"/>
        <w:jc w:val="left"/>
        <w:rPr>
          <w:rFonts w:ascii="仿宋" w:eastAsia="仿宋" w:hAnsi="仿宋"/>
          <w:sz w:val="32"/>
          <w:szCs w:val="32"/>
        </w:rPr>
      </w:pPr>
      <w:r w:rsidRPr="006D46B7">
        <w:rPr>
          <w:rFonts w:ascii="仿宋" w:eastAsia="仿宋" w:hAnsi="仿宋" w:hint="eastAsia"/>
          <w:sz w:val="32"/>
          <w:szCs w:val="32"/>
        </w:rPr>
        <w:t>登录我局电子申报</w:t>
      </w:r>
      <w:r>
        <w:rPr>
          <w:rFonts w:ascii="仿宋" w:eastAsia="仿宋" w:hAnsi="仿宋" w:hint="eastAsia"/>
          <w:sz w:val="32"/>
          <w:szCs w:val="32"/>
        </w:rPr>
        <w:t>系统</w:t>
      </w:r>
      <w:r w:rsidRPr="006D46B7">
        <w:rPr>
          <w:rFonts w:ascii="仿宋" w:eastAsia="仿宋" w:hAnsi="仿宋" w:hint="eastAsia"/>
          <w:sz w:val="32"/>
          <w:szCs w:val="32"/>
        </w:rPr>
        <w:t>。</w:t>
      </w:r>
    </w:p>
    <w:p w:rsidR="00461DEF" w:rsidRPr="00325A21" w:rsidRDefault="00461DEF" w:rsidP="0032193C">
      <w:pPr>
        <w:pStyle w:val="ListParagraph"/>
        <w:numPr>
          <w:ilvl w:val="0"/>
          <w:numId w:val="6"/>
        </w:numPr>
        <w:autoSpaceDE w:val="0"/>
        <w:autoSpaceDN w:val="0"/>
        <w:adjustRightInd w:val="0"/>
        <w:ind w:firstLineChars="0" w:hanging="786"/>
        <w:jc w:val="left"/>
        <w:rPr>
          <w:rFonts w:ascii="仿宋" w:eastAsia="仿宋" w:hAnsi="仿宋"/>
          <w:sz w:val="32"/>
          <w:szCs w:val="32"/>
        </w:rPr>
      </w:pPr>
      <w:r>
        <w:rPr>
          <w:rFonts w:ascii="仿宋" w:eastAsia="仿宋" w:hAnsi="仿宋" w:hint="eastAsia"/>
          <w:sz w:val="32"/>
          <w:szCs w:val="32"/>
        </w:rPr>
        <w:t>在页面左上角的“本月应申报税种”中点击“个人所得税”。</w:t>
      </w:r>
    </w:p>
    <w:p w:rsidR="00461DEF" w:rsidRDefault="00461DEF" w:rsidP="00FB76B4">
      <w:pPr>
        <w:pStyle w:val="ListParagraph"/>
        <w:numPr>
          <w:ilvl w:val="0"/>
          <w:numId w:val="6"/>
        </w:numPr>
        <w:autoSpaceDE w:val="0"/>
        <w:autoSpaceDN w:val="0"/>
        <w:adjustRightInd w:val="0"/>
        <w:ind w:firstLineChars="0" w:hanging="786"/>
        <w:jc w:val="left"/>
        <w:rPr>
          <w:rFonts w:ascii="仿宋" w:eastAsia="仿宋" w:hAnsi="仿宋"/>
          <w:sz w:val="32"/>
          <w:szCs w:val="32"/>
        </w:rPr>
      </w:pPr>
      <w:r>
        <w:rPr>
          <w:rFonts w:ascii="仿宋" w:eastAsia="仿宋" w:hAnsi="仿宋" w:hint="eastAsia"/>
          <w:sz w:val="32"/>
          <w:szCs w:val="32"/>
        </w:rPr>
        <w:t>按照实际情况填写个人所得税自行纳税申报表（</w:t>
      </w:r>
      <w:r>
        <w:rPr>
          <w:rFonts w:ascii="仿宋" w:eastAsia="仿宋" w:hAnsi="仿宋"/>
          <w:sz w:val="32"/>
          <w:szCs w:val="32"/>
        </w:rPr>
        <w:t>A</w:t>
      </w:r>
      <w:r>
        <w:rPr>
          <w:rFonts w:ascii="仿宋" w:eastAsia="仿宋" w:hAnsi="仿宋" w:hint="eastAsia"/>
          <w:sz w:val="32"/>
          <w:szCs w:val="32"/>
        </w:rPr>
        <w:t>表）的主表，并保存。</w:t>
      </w:r>
    </w:p>
    <w:p w:rsidR="00461DEF" w:rsidRDefault="00461DEF" w:rsidP="00FB76B4">
      <w:pPr>
        <w:spacing w:line="360" w:lineRule="auto"/>
        <w:ind w:left="432"/>
        <w:jc w:val="left"/>
        <w:rPr>
          <w:rFonts w:ascii="仿宋" w:eastAsia="仿宋" w:hAnsi="仿宋"/>
          <w:sz w:val="32"/>
          <w:szCs w:val="32"/>
        </w:rPr>
      </w:pPr>
      <w:r w:rsidRPr="00AB73E7">
        <w:rPr>
          <w:noProof/>
        </w:rPr>
        <w:pict>
          <v:shape id="图片 20" o:spid="_x0000_i1030" type="#_x0000_t75" style="width:410.25pt;height:298.5pt;visibility:visible">
            <v:imagedata r:id="rId12" o:title=""/>
          </v:shape>
        </w:pict>
      </w:r>
    </w:p>
    <w:p w:rsidR="00461DEF" w:rsidRPr="00FB76B4" w:rsidRDefault="00461DEF" w:rsidP="00C70F71">
      <w:pPr>
        <w:pStyle w:val="ListParagraph"/>
        <w:numPr>
          <w:ilvl w:val="0"/>
          <w:numId w:val="6"/>
        </w:numPr>
        <w:autoSpaceDE w:val="0"/>
        <w:autoSpaceDN w:val="0"/>
        <w:adjustRightInd w:val="0"/>
        <w:ind w:left="0" w:firstLineChars="0" w:firstLine="709"/>
        <w:rPr>
          <w:rFonts w:ascii="仿宋" w:eastAsia="仿宋" w:hAnsi="仿宋"/>
          <w:sz w:val="32"/>
          <w:szCs w:val="32"/>
        </w:rPr>
      </w:pPr>
      <w:r w:rsidRPr="00FB76B4">
        <w:rPr>
          <w:rFonts w:ascii="仿宋" w:eastAsia="仿宋" w:hAnsi="仿宋" w:hint="eastAsia"/>
          <w:sz w:val="32"/>
          <w:szCs w:val="32"/>
        </w:rPr>
        <w:t>如果在主表中填报了与附表相关的“减免税额（</w:t>
      </w:r>
      <w:r w:rsidRPr="00FB76B4">
        <w:rPr>
          <w:rFonts w:ascii="仿宋" w:eastAsia="仿宋" w:hAnsi="仿宋"/>
          <w:sz w:val="32"/>
          <w:szCs w:val="32"/>
        </w:rPr>
        <w:t>20</w:t>
      </w:r>
      <w:r w:rsidRPr="00FB76B4">
        <w:rPr>
          <w:rFonts w:ascii="仿宋" w:eastAsia="仿宋" w:hAnsi="仿宋" w:hint="eastAsia"/>
          <w:sz w:val="32"/>
          <w:szCs w:val="32"/>
        </w:rPr>
        <w:t>）”，则在页面左边的“待办事项”栏目会出现需要填报的相关附表。如下图：</w:t>
      </w:r>
    </w:p>
    <w:p w:rsidR="00461DEF" w:rsidRDefault="00461DEF" w:rsidP="00B70A3D">
      <w:pPr>
        <w:pStyle w:val="ListParagraph"/>
        <w:autoSpaceDE w:val="0"/>
        <w:autoSpaceDN w:val="0"/>
        <w:adjustRightInd w:val="0"/>
        <w:ind w:firstLineChars="550" w:firstLine="31680"/>
        <w:rPr>
          <w:rFonts w:ascii="仿宋" w:eastAsia="仿宋" w:hAnsi="仿宋"/>
          <w:sz w:val="32"/>
          <w:szCs w:val="32"/>
        </w:rPr>
      </w:pPr>
      <w:r w:rsidRPr="00785E58">
        <w:rPr>
          <w:rFonts w:ascii="仿宋" w:eastAsia="仿宋" w:hAnsi="仿宋"/>
          <w:noProof/>
          <w:sz w:val="32"/>
          <w:szCs w:val="32"/>
        </w:rPr>
        <w:pict>
          <v:shape id="_x0000_i1031" type="#_x0000_t75" style="width:191.25pt;height:105pt;visibility:visible">
            <v:imagedata r:id="rId9" o:title=""/>
          </v:shape>
        </w:pict>
      </w:r>
    </w:p>
    <w:p w:rsidR="00461DEF" w:rsidRPr="00FB76B4" w:rsidRDefault="00461DEF" w:rsidP="00C70F71">
      <w:pPr>
        <w:pStyle w:val="ListParagraph"/>
        <w:numPr>
          <w:ilvl w:val="0"/>
          <w:numId w:val="6"/>
        </w:numPr>
        <w:autoSpaceDE w:val="0"/>
        <w:autoSpaceDN w:val="0"/>
        <w:adjustRightInd w:val="0"/>
        <w:ind w:left="0" w:firstLineChars="0" w:firstLine="709"/>
        <w:rPr>
          <w:rFonts w:ascii="仿宋" w:eastAsia="仿宋" w:hAnsi="仿宋"/>
          <w:color w:val="FF0000"/>
          <w:sz w:val="32"/>
          <w:szCs w:val="32"/>
        </w:rPr>
      </w:pPr>
      <w:r w:rsidRPr="00FB76B4">
        <w:rPr>
          <w:rFonts w:ascii="仿宋" w:eastAsia="仿宋" w:hAnsi="仿宋" w:hint="eastAsia"/>
          <w:sz w:val="32"/>
          <w:szCs w:val="32"/>
        </w:rPr>
        <w:t>填报完相关附表并保存时，系统会进行主附表之间的数据校验。附表保存完毕后，可以在左边的“尚未提交报表”栏目中点击“查看”浏览已经填报好的报表。点击“删除选中的数据”可以删除已经填报的报表再次进行重填。确定申报数据无误后，点击“提交选中的数据”进行申报提交。如下图：</w:t>
      </w:r>
    </w:p>
    <w:p w:rsidR="00461DEF" w:rsidRDefault="00461DEF" w:rsidP="00B70A3D">
      <w:pPr>
        <w:autoSpaceDE w:val="0"/>
        <w:autoSpaceDN w:val="0"/>
        <w:adjustRightInd w:val="0"/>
        <w:ind w:firstLineChars="550" w:firstLine="31680"/>
        <w:jc w:val="left"/>
        <w:rPr>
          <w:rFonts w:ascii="仿宋" w:eastAsia="仿宋" w:hAnsi="仿宋"/>
          <w:sz w:val="32"/>
          <w:szCs w:val="32"/>
        </w:rPr>
      </w:pPr>
      <w:r w:rsidRPr="00785E58">
        <w:rPr>
          <w:rFonts w:ascii="仿宋" w:eastAsia="仿宋" w:hAnsi="仿宋"/>
          <w:noProof/>
          <w:sz w:val="32"/>
          <w:szCs w:val="32"/>
        </w:rPr>
        <w:pict>
          <v:shape id="_x0000_i1032" type="#_x0000_t75" style="width:227.25pt;height:112.5pt;visibility:visible">
            <v:imagedata r:id="rId10" o:title=""/>
          </v:shape>
        </w:pict>
      </w:r>
    </w:p>
    <w:p w:rsidR="00461DEF" w:rsidRDefault="00461DEF" w:rsidP="00FB76B4">
      <w:pPr>
        <w:autoSpaceDE w:val="0"/>
        <w:autoSpaceDN w:val="0"/>
        <w:adjustRightInd w:val="0"/>
        <w:jc w:val="left"/>
        <w:rPr>
          <w:rFonts w:ascii="仿宋" w:eastAsia="仿宋" w:hAnsi="仿宋"/>
          <w:sz w:val="32"/>
          <w:szCs w:val="32"/>
        </w:rPr>
      </w:pPr>
      <w:r w:rsidRPr="00AB73E7">
        <w:rPr>
          <w:noProof/>
        </w:rPr>
        <w:pict>
          <v:shape id="_x0000_i1033" type="#_x0000_t75" style="width:410.25pt;height:111pt;visibility:visible">
            <v:imagedata r:id="rId11" o:title=""/>
          </v:shape>
        </w:pict>
      </w:r>
    </w:p>
    <w:p w:rsidR="00461DEF" w:rsidRPr="00C3782F" w:rsidRDefault="00461DEF" w:rsidP="00C3782F">
      <w:pPr>
        <w:spacing w:line="360" w:lineRule="auto"/>
        <w:rPr>
          <w:rFonts w:ascii="仿宋" w:eastAsia="仿宋" w:hAnsi="仿宋"/>
          <w:b/>
          <w:sz w:val="32"/>
          <w:szCs w:val="32"/>
        </w:rPr>
      </w:pPr>
      <w:r>
        <w:rPr>
          <w:rFonts w:ascii="仿宋" w:eastAsia="仿宋" w:hAnsi="仿宋"/>
          <w:b/>
          <w:sz w:val="32"/>
          <w:szCs w:val="32"/>
        </w:rPr>
        <w:t xml:space="preserve">    </w:t>
      </w:r>
      <w:r w:rsidRPr="00C3782F">
        <w:rPr>
          <w:rFonts w:ascii="仿宋" w:eastAsia="仿宋" w:hAnsi="仿宋"/>
          <w:b/>
          <w:sz w:val="32"/>
          <w:szCs w:val="32"/>
        </w:rPr>
        <w:t>3</w:t>
      </w:r>
      <w:r w:rsidRPr="00C3782F">
        <w:rPr>
          <w:rFonts w:ascii="仿宋" w:eastAsia="仿宋" w:hAnsi="仿宋" w:hint="eastAsia"/>
          <w:b/>
          <w:sz w:val="32"/>
          <w:szCs w:val="32"/>
        </w:rPr>
        <w:t>、扣缴个人所得税报告表</w:t>
      </w:r>
    </w:p>
    <w:p w:rsidR="00461DEF" w:rsidRPr="004C0F14" w:rsidRDefault="00461DEF" w:rsidP="00C70F71">
      <w:pPr>
        <w:pStyle w:val="ListParagraph"/>
        <w:numPr>
          <w:ilvl w:val="0"/>
          <w:numId w:val="10"/>
        </w:numPr>
        <w:autoSpaceDE w:val="0"/>
        <w:autoSpaceDN w:val="0"/>
        <w:adjustRightInd w:val="0"/>
        <w:ind w:left="0" w:firstLineChars="0" w:firstLine="320"/>
        <w:jc w:val="left"/>
        <w:rPr>
          <w:rFonts w:ascii="仿宋" w:eastAsia="仿宋" w:hAnsi="仿宋"/>
          <w:sz w:val="32"/>
          <w:szCs w:val="32"/>
        </w:rPr>
      </w:pPr>
      <w:r w:rsidRPr="004C0F14">
        <w:rPr>
          <w:rFonts w:ascii="仿宋" w:eastAsia="仿宋" w:hAnsi="仿宋" w:hint="eastAsia"/>
          <w:sz w:val="32"/>
          <w:szCs w:val="32"/>
        </w:rPr>
        <w:t>登录我局电子申报系统。</w:t>
      </w:r>
    </w:p>
    <w:p w:rsidR="00461DEF" w:rsidRPr="004C0F14" w:rsidRDefault="00461DEF" w:rsidP="00C70F71">
      <w:pPr>
        <w:pStyle w:val="ListParagraph"/>
        <w:numPr>
          <w:ilvl w:val="0"/>
          <w:numId w:val="10"/>
        </w:numPr>
        <w:autoSpaceDE w:val="0"/>
        <w:autoSpaceDN w:val="0"/>
        <w:adjustRightInd w:val="0"/>
        <w:ind w:left="0" w:firstLineChars="0" w:firstLine="320"/>
        <w:jc w:val="left"/>
        <w:rPr>
          <w:rFonts w:ascii="仿宋" w:eastAsia="仿宋" w:hAnsi="仿宋"/>
          <w:sz w:val="32"/>
          <w:szCs w:val="32"/>
        </w:rPr>
      </w:pPr>
      <w:r w:rsidRPr="004C0F14">
        <w:rPr>
          <w:rFonts w:ascii="仿宋" w:eastAsia="仿宋" w:hAnsi="仿宋" w:hint="eastAsia"/>
          <w:sz w:val="32"/>
          <w:szCs w:val="32"/>
        </w:rPr>
        <w:t>在页面左上角的“本月应申报税种”中点击“个人所得税”。</w:t>
      </w:r>
    </w:p>
    <w:p w:rsidR="00461DEF" w:rsidRDefault="00461DEF" w:rsidP="00C70F71">
      <w:pPr>
        <w:pStyle w:val="ListParagraph"/>
        <w:numPr>
          <w:ilvl w:val="0"/>
          <w:numId w:val="10"/>
        </w:numPr>
        <w:autoSpaceDE w:val="0"/>
        <w:autoSpaceDN w:val="0"/>
        <w:adjustRightInd w:val="0"/>
        <w:ind w:left="0" w:firstLineChars="0" w:firstLine="320"/>
        <w:jc w:val="left"/>
        <w:rPr>
          <w:rFonts w:ascii="仿宋" w:eastAsia="仿宋" w:hAnsi="仿宋"/>
          <w:sz w:val="32"/>
          <w:szCs w:val="32"/>
        </w:rPr>
      </w:pPr>
      <w:r>
        <w:rPr>
          <w:rFonts w:ascii="仿宋" w:eastAsia="仿宋" w:hAnsi="仿宋" w:hint="eastAsia"/>
          <w:sz w:val="32"/>
          <w:szCs w:val="32"/>
        </w:rPr>
        <w:t>按照实际情况填写</w:t>
      </w:r>
      <w:r w:rsidRPr="004C0F14">
        <w:rPr>
          <w:rFonts w:ascii="仿宋" w:eastAsia="仿宋" w:hAnsi="仿宋" w:hint="eastAsia"/>
          <w:sz w:val="32"/>
          <w:szCs w:val="32"/>
        </w:rPr>
        <w:t>个人所得税模版</w:t>
      </w:r>
      <w:r>
        <w:rPr>
          <w:rFonts w:ascii="仿宋" w:eastAsia="仿宋" w:hAnsi="仿宋" w:hint="eastAsia"/>
          <w:sz w:val="32"/>
          <w:szCs w:val="32"/>
        </w:rPr>
        <w:t>，并上传。</w:t>
      </w:r>
    </w:p>
    <w:p w:rsidR="00461DEF" w:rsidRDefault="00461DEF" w:rsidP="004C0F14">
      <w:pPr>
        <w:autoSpaceDE w:val="0"/>
        <w:autoSpaceDN w:val="0"/>
        <w:adjustRightInd w:val="0"/>
        <w:jc w:val="left"/>
        <w:rPr>
          <w:rFonts w:ascii="仿宋" w:eastAsia="仿宋" w:hAnsi="仿宋"/>
          <w:sz w:val="32"/>
          <w:szCs w:val="32"/>
        </w:rPr>
      </w:pPr>
      <w:r w:rsidRPr="00AB73E7">
        <w:rPr>
          <w:noProof/>
        </w:rPr>
        <w:pict>
          <v:shape id="图片 23" o:spid="_x0000_i1034" type="#_x0000_t75" style="width:409.5pt;height:270pt;visibility:visible">
            <v:imagedata r:id="rId13" o:title=""/>
          </v:shape>
        </w:pict>
      </w:r>
    </w:p>
    <w:p w:rsidR="00461DEF" w:rsidRDefault="00461DEF" w:rsidP="00C70F71">
      <w:pPr>
        <w:pStyle w:val="ListParagraph"/>
        <w:numPr>
          <w:ilvl w:val="0"/>
          <w:numId w:val="10"/>
        </w:numPr>
        <w:autoSpaceDE w:val="0"/>
        <w:autoSpaceDN w:val="0"/>
        <w:adjustRightInd w:val="0"/>
        <w:ind w:left="0" w:firstLineChars="0" w:firstLine="320"/>
        <w:jc w:val="left"/>
        <w:rPr>
          <w:rFonts w:ascii="仿宋" w:eastAsia="仿宋" w:hAnsi="仿宋"/>
          <w:sz w:val="32"/>
          <w:szCs w:val="32"/>
        </w:rPr>
      </w:pPr>
      <w:r w:rsidRPr="00FB76B4">
        <w:rPr>
          <w:rFonts w:ascii="仿宋" w:eastAsia="仿宋" w:hAnsi="仿宋" w:hint="eastAsia"/>
          <w:sz w:val="32"/>
          <w:szCs w:val="32"/>
        </w:rPr>
        <w:t>如果在</w:t>
      </w:r>
      <w:r>
        <w:rPr>
          <w:rFonts w:ascii="仿宋" w:eastAsia="仿宋" w:hAnsi="仿宋"/>
          <w:sz w:val="32"/>
          <w:szCs w:val="32"/>
        </w:rPr>
        <w:t>excel</w:t>
      </w:r>
      <w:r>
        <w:rPr>
          <w:rFonts w:ascii="仿宋" w:eastAsia="仿宋" w:hAnsi="仿宋" w:hint="eastAsia"/>
          <w:sz w:val="32"/>
          <w:szCs w:val="32"/>
        </w:rPr>
        <w:t>模板</w:t>
      </w:r>
      <w:r w:rsidRPr="00FB76B4">
        <w:rPr>
          <w:rFonts w:ascii="仿宋" w:eastAsia="仿宋" w:hAnsi="仿宋" w:hint="eastAsia"/>
          <w:sz w:val="32"/>
          <w:szCs w:val="32"/>
        </w:rPr>
        <w:t>中填报了与附表相关的“</w:t>
      </w:r>
      <w:r>
        <w:rPr>
          <w:rFonts w:ascii="仿宋" w:eastAsia="仿宋" w:hAnsi="仿宋" w:hint="eastAsia"/>
          <w:sz w:val="32"/>
          <w:szCs w:val="32"/>
        </w:rPr>
        <w:t>法定减征</w:t>
      </w:r>
      <w:r w:rsidRPr="00FB76B4">
        <w:rPr>
          <w:rFonts w:ascii="仿宋" w:eastAsia="仿宋" w:hAnsi="仿宋" w:hint="eastAsia"/>
          <w:sz w:val="32"/>
          <w:szCs w:val="32"/>
        </w:rPr>
        <w:t>”，则在页面左边的“待办事项”栏目会出现需要填报的相关附表。如下图：</w:t>
      </w:r>
    </w:p>
    <w:p w:rsidR="00461DEF" w:rsidRPr="004C0F14" w:rsidRDefault="00461DEF" w:rsidP="00B70A3D">
      <w:pPr>
        <w:autoSpaceDE w:val="0"/>
        <w:autoSpaceDN w:val="0"/>
        <w:adjustRightInd w:val="0"/>
        <w:ind w:left="320" w:firstLineChars="350" w:firstLine="31680"/>
        <w:rPr>
          <w:rFonts w:ascii="仿宋" w:eastAsia="仿宋" w:hAnsi="仿宋"/>
          <w:sz w:val="32"/>
          <w:szCs w:val="32"/>
        </w:rPr>
      </w:pPr>
      <w:r w:rsidRPr="00785E58">
        <w:rPr>
          <w:rFonts w:ascii="仿宋" w:eastAsia="仿宋" w:hAnsi="仿宋"/>
          <w:noProof/>
          <w:sz w:val="32"/>
          <w:szCs w:val="32"/>
        </w:rPr>
        <w:pict>
          <v:shape id="图片 29" o:spid="_x0000_i1035" type="#_x0000_t75" style="width:307.5pt;height:75pt;visibility:visible">
            <v:imagedata r:id="rId14" o:title=""/>
          </v:shape>
        </w:pict>
      </w:r>
    </w:p>
    <w:p w:rsidR="00461DEF" w:rsidRDefault="00461DEF" w:rsidP="00B70A3D">
      <w:pPr>
        <w:pStyle w:val="ListParagraph"/>
        <w:autoSpaceDE w:val="0"/>
        <w:autoSpaceDN w:val="0"/>
        <w:adjustRightInd w:val="0"/>
        <w:ind w:left="1040" w:firstLineChars="450" w:firstLine="31680"/>
        <w:jc w:val="left"/>
        <w:rPr>
          <w:rFonts w:ascii="仿宋" w:eastAsia="仿宋" w:hAnsi="仿宋"/>
          <w:sz w:val="32"/>
          <w:szCs w:val="32"/>
        </w:rPr>
      </w:pPr>
      <w:r w:rsidRPr="00785E58">
        <w:rPr>
          <w:rFonts w:ascii="仿宋" w:eastAsia="仿宋" w:hAnsi="仿宋"/>
          <w:noProof/>
          <w:sz w:val="32"/>
          <w:szCs w:val="32"/>
        </w:rPr>
        <w:pict>
          <v:shape id="_x0000_i1036" type="#_x0000_t75" style="width:191.25pt;height:105pt;visibility:visible">
            <v:imagedata r:id="rId9" o:title=""/>
          </v:shape>
        </w:pict>
      </w:r>
    </w:p>
    <w:p w:rsidR="00461DEF" w:rsidRDefault="00461DEF" w:rsidP="00C70F71">
      <w:pPr>
        <w:pStyle w:val="ListParagraph"/>
        <w:numPr>
          <w:ilvl w:val="0"/>
          <w:numId w:val="10"/>
        </w:numPr>
        <w:autoSpaceDE w:val="0"/>
        <w:autoSpaceDN w:val="0"/>
        <w:adjustRightInd w:val="0"/>
        <w:ind w:left="0" w:firstLineChars="0" w:firstLine="567"/>
        <w:rPr>
          <w:rFonts w:ascii="仿宋" w:eastAsia="仿宋" w:hAnsi="仿宋"/>
          <w:sz w:val="32"/>
          <w:szCs w:val="32"/>
        </w:rPr>
      </w:pPr>
      <w:r>
        <w:rPr>
          <w:rFonts w:ascii="仿宋" w:eastAsia="仿宋" w:hAnsi="仿宋" w:hint="eastAsia"/>
          <w:sz w:val="32"/>
          <w:szCs w:val="32"/>
        </w:rPr>
        <w:t>在页面上方的“资料下载”中下载“</w:t>
      </w:r>
      <w:r w:rsidRPr="00450688">
        <w:rPr>
          <w:rFonts w:ascii="仿宋" w:eastAsia="仿宋" w:hAnsi="仿宋" w:hint="eastAsia"/>
          <w:sz w:val="32"/>
          <w:szCs w:val="32"/>
        </w:rPr>
        <w:t>个人所得税减免税事项报告表</w:t>
      </w:r>
      <w:r>
        <w:rPr>
          <w:rFonts w:ascii="仿宋" w:eastAsia="仿宋" w:hAnsi="仿宋" w:hint="eastAsia"/>
          <w:sz w:val="32"/>
          <w:szCs w:val="32"/>
        </w:rPr>
        <w:t>”</w:t>
      </w:r>
      <w:r>
        <w:rPr>
          <w:rFonts w:ascii="仿宋" w:eastAsia="仿宋" w:hAnsi="仿宋"/>
          <w:sz w:val="32"/>
          <w:szCs w:val="32"/>
        </w:rPr>
        <w:t>excel</w:t>
      </w:r>
      <w:r>
        <w:rPr>
          <w:rFonts w:ascii="仿宋" w:eastAsia="仿宋" w:hAnsi="仿宋" w:hint="eastAsia"/>
          <w:sz w:val="32"/>
          <w:szCs w:val="32"/>
        </w:rPr>
        <w:t>模板，填报后上传，</w:t>
      </w:r>
      <w:r w:rsidRPr="00FB76B4">
        <w:rPr>
          <w:rFonts w:ascii="仿宋" w:eastAsia="仿宋" w:hAnsi="仿宋" w:hint="eastAsia"/>
          <w:sz w:val="32"/>
          <w:szCs w:val="32"/>
        </w:rPr>
        <w:t>系统会进行主附表之间的数据校验。附表保存完毕后，可以在左边的“尚未提交报表”栏目中点击“查看”浏览已经填报好的报表。点击“删除选中的数据”可以删除已经填报的报表再次进行重填。确定申报数据无误后，点击“提交选中的数据”进行申报提交。</w:t>
      </w:r>
      <w:r>
        <w:rPr>
          <w:rFonts w:ascii="仿宋" w:eastAsia="仿宋" w:hAnsi="仿宋" w:hint="eastAsia"/>
          <w:sz w:val="32"/>
          <w:szCs w:val="32"/>
        </w:rPr>
        <w:t>如下图：</w:t>
      </w:r>
    </w:p>
    <w:p w:rsidR="00461DEF" w:rsidRDefault="00461DEF" w:rsidP="00E62F23">
      <w:pPr>
        <w:autoSpaceDE w:val="0"/>
        <w:autoSpaceDN w:val="0"/>
        <w:adjustRightInd w:val="0"/>
        <w:rPr>
          <w:rFonts w:ascii="仿宋" w:eastAsia="仿宋" w:hAnsi="仿宋"/>
          <w:sz w:val="32"/>
          <w:szCs w:val="32"/>
        </w:rPr>
      </w:pPr>
      <w:r w:rsidRPr="00AB73E7">
        <w:rPr>
          <w:noProof/>
        </w:rPr>
        <w:pict>
          <v:shape id="图片 32" o:spid="_x0000_i1037" type="#_x0000_t75" style="width:410.25pt;height:177.75pt;visibility:visible">
            <v:imagedata r:id="rId15" o:title=""/>
          </v:shape>
        </w:pict>
      </w:r>
    </w:p>
    <w:p w:rsidR="00461DEF" w:rsidRPr="00450688" w:rsidRDefault="00461DEF" w:rsidP="00450688">
      <w:pPr>
        <w:autoSpaceDE w:val="0"/>
        <w:autoSpaceDN w:val="0"/>
        <w:adjustRightInd w:val="0"/>
        <w:rPr>
          <w:rFonts w:ascii="仿宋" w:eastAsia="仿宋" w:hAnsi="仿宋"/>
          <w:sz w:val="32"/>
          <w:szCs w:val="32"/>
        </w:rPr>
      </w:pPr>
      <w:r w:rsidRPr="00785E58">
        <w:rPr>
          <w:rFonts w:ascii="仿宋" w:eastAsia="仿宋" w:hAnsi="仿宋"/>
          <w:noProof/>
          <w:sz w:val="32"/>
          <w:szCs w:val="32"/>
        </w:rPr>
        <w:pict>
          <v:shape id="_x0000_i1038" type="#_x0000_t75" style="width:410.25pt;height:111pt;visibility:visible">
            <v:imagedata r:id="rId11" o:title=""/>
          </v:shape>
        </w:pict>
      </w:r>
    </w:p>
    <w:p w:rsidR="00461DEF" w:rsidRDefault="00461DEF" w:rsidP="004C0F14">
      <w:pPr>
        <w:pStyle w:val="ListParagraph"/>
        <w:spacing w:line="360" w:lineRule="auto"/>
        <w:ind w:left="786" w:firstLineChars="0" w:firstLine="0"/>
        <w:rPr>
          <w:rFonts w:ascii="仿宋" w:eastAsia="仿宋" w:hAnsi="仿宋"/>
          <w:sz w:val="32"/>
          <w:szCs w:val="32"/>
        </w:rPr>
      </w:pPr>
      <w:r>
        <w:rPr>
          <w:rFonts w:ascii="仿宋" w:eastAsia="仿宋" w:hAnsi="仿宋"/>
          <w:b/>
          <w:sz w:val="32"/>
          <w:szCs w:val="32"/>
        </w:rPr>
        <w:t>4</w:t>
      </w:r>
      <w:r w:rsidRPr="00C3782F">
        <w:rPr>
          <w:rFonts w:ascii="仿宋" w:eastAsia="仿宋" w:hAnsi="仿宋" w:hint="eastAsia"/>
          <w:b/>
          <w:sz w:val="32"/>
          <w:szCs w:val="32"/>
        </w:rPr>
        <w:t>、</w:t>
      </w:r>
      <w:r w:rsidRPr="00FC32DB">
        <w:rPr>
          <w:rFonts w:ascii="宋体" w:hAnsi="宋体" w:cs="宋体" w:hint="eastAsia"/>
          <w:b/>
          <w:sz w:val="30"/>
          <w:szCs w:val="30"/>
        </w:rPr>
        <w:t>个人所得税减免税事项报告表</w:t>
      </w:r>
    </w:p>
    <w:p w:rsidR="00461DEF" w:rsidRDefault="00461DEF" w:rsidP="00B6617B">
      <w:pPr>
        <w:ind w:firstLine="660"/>
        <w:jc w:val="left"/>
        <w:rPr>
          <w:rFonts w:ascii="仿宋" w:eastAsia="仿宋" w:hAnsi="仿宋"/>
          <w:sz w:val="32"/>
          <w:szCs w:val="32"/>
        </w:rPr>
      </w:pPr>
      <w:r w:rsidRPr="00B6617B">
        <w:rPr>
          <w:rFonts w:ascii="仿宋_GB2312" w:eastAsia="仿宋_GB2312" w:hAnsi="仿宋" w:hint="eastAsia"/>
          <w:sz w:val="32"/>
          <w:szCs w:val="32"/>
        </w:rPr>
        <w:t>填报</w:t>
      </w:r>
      <w:r>
        <w:rPr>
          <w:rFonts w:ascii="仿宋_GB2312" w:eastAsia="仿宋_GB2312" w:hAnsi="仿宋" w:hint="eastAsia"/>
          <w:sz w:val="32"/>
          <w:szCs w:val="32"/>
        </w:rPr>
        <w:t>“</w:t>
      </w:r>
      <w:r w:rsidRPr="00B6617B">
        <w:rPr>
          <w:rFonts w:ascii="仿宋_GB2312" w:eastAsia="仿宋_GB2312" w:hAnsi="仿宋" w:hint="eastAsia"/>
          <w:sz w:val="32"/>
          <w:szCs w:val="32"/>
        </w:rPr>
        <w:t>个人所得税生产经营所得纳税申报表（</w:t>
      </w:r>
      <w:r w:rsidRPr="00B6617B">
        <w:rPr>
          <w:rFonts w:ascii="仿宋_GB2312" w:eastAsia="仿宋_GB2312" w:hAnsi="仿宋"/>
          <w:sz w:val="32"/>
          <w:szCs w:val="32"/>
        </w:rPr>
        <w:t>A</w:t>
      </w:r>
      <w:r w:rsidRPr="00B6617B">
        <w:rPr>
          <w:rFonts w:ascii="仿宋_GB2312" w:eastAsia="仿宋_GB2312" w:hAnsi="仿宋" w:hint="eastAsia"/>
          <w:sz w:val="32"/>
          <w:szCs w:val="32"/>
        </w:rPr>
        <w:t>表）（</w:t>
      </w:r>
      <w:r w:rsidRPr="00B6617B">
        <w:rPr>
          <w:rFonts w:ascii="仿宋_GB2312" w:eastAsia="仿宋_GB2312" w:hAnsi="仿宋"/>
          <w:sz w:val="32"/>
          <w:szCs w:val="32"/>
        </w:rPr>
        <w:t>2015</w:t>
      </w:r>
      <w:r w:rsidRPr="00B6617B">
        <w:rPr>
          <w:rFonts w:ascii="仿宋_GB2312" w:eastAsia="仿宋_GB2312" w:hAnsi="仿宋" w:hint="eastAsia"/>
          <w:sz w:val="32"/>
          <w:szCs w:val="32"/>
        </w:rPr>
        <w:t>年版）</w:t>
      </w:r>
      <w:r>
        <w:rPr>
          <w:rFonts w:ascii="仿宋_GB2312" w:eastAsia="仿宋_GB2312" w:hAnsi="仿宋" w:hint="eastAsia"/>
          <w:sz w:val="32"/>
          <w:szCs w:val="32"/>
        </w:rPr>
        <w:t>”、“</w:t>
      </w:r>
      <w:r w:rsidRPr="00B6617B">
        <w:rPr>
          <w:rFonts w:ascii="仿宋_GB2312" w:eastAsia="仿宋_GB2312" w:hAnsi="仿宋" w:hint="eastAsia"/>
          <w:sz w:val="32"/>
          <w:szCs w:val="32"/>
        </w:rPr>
        <w:t>个人所得税自行纳税申报表（</w:t>
      </w:r>
      <w:r w:rsidRPr="00B6617B">
        <w:rPr>
          <w:rFonts w:ascii="仿宋_GB2312" w:eastAsia="仿宋_GB2312" w:hAnsi="仿宋"/>
          <w:sz w:val="32"/>
          <w:szCs w:val="32"/>
        </w:rPr>
        <w:t>A</w:t>
      </w:r>
      <w:r w:rsidRPr="00B6617B">
        <w:rPr>
          <w:rFonts w:ascii="仿宋_GB2312" w:eastAsia="仿宋_GB2312" w:hAnsi="仿宋" w:hint="eastAsia"/>
          <w:sz w:val="32"/>
          <w:szCs w:val="32"/>
        </w:rPr>
        <w:t>表）</w:t>
      </w:r>
      <w:r>
        <w:rPr>
          <w:rFonts w:ascii="仿宋_GB2312" w:eastAsia="仿宋_GB2312" w:hAnsi="仿宋" w:hint="eastAsia"/>
          <w:sz w:val="32"/>
          <w:szCs w:val="32"/>
        </w:rPr>
        <w:t>”、“</w:t>
      </w:r>
      <w:r w:rsidRPr="00B6617B">
        <w:rPr>
          <w:rFonts w:ascii="仿宋_GB2312" w:eastAsia="仿宋_GB2312" w:hAnsi="仿宋" w:hint="eastAsia"/>
          <w:sz w:val="32"/>
          <w:szCs w:val="32"/>
        </w:rPr>
        <w:t>扣缴个人所得税报告表</w:t>
      </w:r>
      <w:r>
        <w:rPr>
          <w:rFonts w:ascii="仿宋_GB2312" w:eastAsia="仿宋_GB2312" w:hAnsi="仿宋" w:hint="eastAsia"/>
          <w:sz w:val="32"/>
          <w:szCs w:val="32"/>
        </w:rPr>
        <w:t>”等申报表时，填报</w:t>
      </w:r>
      <w:r w:rsidRPr="00FB76B4">
        <w:rPr>
          <w:rFonts w:ascii="仿宋" w:eastAsia="仿宋" w:hAnsi="仿宋"/>
          <w:sz w:val="32"/>
          <w:szCs w:val="32"/>
        </w:rPr>
        <w:t xml:space="preserve"> </w:t>
      </w:r>
      <w:r w:rsidRPr="00FB76B4">
        <w:rPr>
          <w:rFonts w:ascii="仿宋" w:eastAsia="仿宋" w:hAnsi="仿宋" w:hint="eastAsia"/>
          <w:sz w:val="32"/>
          <w:szCs w:val="32"/>
        </w:rPr>
        <w:t>“</w:t>
      </w:r>
      <w:r>
        <w:rPr>
          <w:rFonts w:ascii="仿宋" w:eastAsia="仿宋" w:hAnsi="仿宋" w:hint="eastAsia"/>
          <w:sz w:val="32"/>
          <w:szCs w:val="32"/>
        </w:rPr>
        <w:t>法定减征</w:t>
      </w:r>
      <w:r w:rsidRPr="00FB76B4">
        <w:rPr>
          <w:rFonts w:ascii="仿宋" w:eastAsia="仿宋" w:hAnsi="仿宋" w:hint="eastAsia"/>
          <w:sz w:val="32"/>
          <w:szCs w:val="32"/>
        </w:rPr>
        <w:t>”</w:t>
      </w:r>
      <w:r>
        <w:rPr>
          <w:rFonts w:ascii="仿宋" w:eastAsia="仿宋" w:hAnsi="仿宋" w:hint="eastAsia"/>
          <w:sz w:val="32"/>
          <w:szCs w:val="32"/>
        </w:rPr>
        <w:t>额时，则在页面左边的“待办事项”栏目会出现需要填报的相关附表，在页面上方的“资料下载”中下载“</w:t>
      </w:r>
      <w:r w:rsidRPr="00450688">
        <w:rPr>
          <w:rFonts w:ascii="仿宋" w:eastAsia="仿宋" w:hAnsi="仿宋" w:hint="eastAsia"/>
          <w:sz w:val="32"/>
          <w:szCs w:val="32"/>
        </w:rPr>
        <w:t>个人所得税减免税事项报告表</w:t>
      </w:r>
      <w:r>
        <w:rPr>
          <w:rFonts w:ascii="仿宋" w:eastAsia="仿宋" w:hAnsi="仿宋" w:hint="eastAsia"/>
          <w:sz w:val="32"/>
          <w:szCs w:val="32"/>
        </w:rPr>
        <w:t>”</w:t>
      </w:r>
      <w:r>
        <w:rPr>
          <w:rFonts w:ascii="仿宋" w:eastAsia="仿宋" w:hAnsi="仿宋"/>
          <w:sz w:val="32"/>
          <w:szCs w:val="32"/>
        </w:rPr>
        <w:t>excel</w:t>
      </w:r>
      <w:r>
        <w:rPr>
          <w:rFonts w:ascii="仿宋" w:eastAsia="仿宋" w:hAnsi="仿宋" w:hint="eastAsia"/>
          <w:sz w:val="32"/>
          <w:szCs w:val="32"/>
        </w:rPr>
        <w:t>模板，填报后上传。</w:t>
      </w:r>
    </w:p>
    <w:p w:rsidR="00461DEF" w:rsidRPr="00B6617B" w:rsidRDefault="00461DEF" w:rsidP="005F6188">
      <w:pPr>
        <w:jc w:val="left"/>
        <w:rPr>
          <w:rFonts w:ascii="宋体" w:cs="宋体"/>
          <w:b/>
          <w:sz w:val="30"/>
          <w:szCs w:val="30"/>
        </w:rPr>
      </w:pPr>
      <w:r w:rsidRPr="00785E58">
        <w:rPr>
          <w:rFonts w:ascii="宋体" w:cs="宋体"/>
          <w:b/>
          <w:noProof/>
          <w:sz w:val="30"/>
          <w:szCs w:val="30"/>
        </w:rPr>
        <w:pict>
          <v:shape id="_x0000_i1039" type="#_x0000_t75" style="width:411.75pt;height:264pt;visibility:visible">
            <v:imagedata r:id="rId16" o:title=""/>
          </v:shape>
        </w:pict>
      </w:r>
    </w:p>
    <w:p w:rsidR="00461DEF" w:rsidRPr="00FC32DB" w:rsidRDefault="00461DEF" w:rsidP="000901AD">
      <w:pPr>
        <w:jc w:val="center"/>
        <w:rPr>
          <w:rFonts w:ascii="宋体" w:cs="宋体"/>
          <w:b/>
          <w:sz w:val="30"/>
          <w:szCs w:val="30"/>
        </w:rPr>
      </w:pPr>
      <w:r w:rsidRPr="00FC32DB">
        <w:rPr>
          <w:rFonts w:ascii="宋体" w:hAnsi="宋体" w:cs="宋体" w:hint="eastAsia"/>
          <w:b/>
          <w:sz w:val="30"/>
          <w:szCs w:val="30"/>
        </w:rPr>
        <w:t>《个人所得税减免税事项报告表》填报说明</w:t>
      </w:r>
    </w:p>
    <w:p w:rsidR="00461DEF" w:rsidRPr="00FC32DB" w:rsidRDefault="00461DEF" w:rsidP="00B70A3D">
      <w:pPr>
        <w:ind w:firstLineChars="200" w:firstLine="31680"/>
        <w:rPr>
          <w:rFonts w:ascii="宋体"/>
          <w:szCs w:val="21"/>
        </w:rPr>
      </w:pPr>
      <w:r w:rsidRPr="00FC32DB">
        <w:rPr>
          <w:rFonts w:ascii="宋体" w:hAnsi="宋体" w:hint="eastAsia"/>
          <w:szCs w:val="21"/>
        </w:rPr>
        <w:t>纳税人、扣缴义务人纳税申报时存在减免个人所得税情形的，应</w:t>
      </w:r>
      <w:r>
        <w:rPr>
          <w:rFonts w:ascii="宋体" w:hAnsi="宋体" w:hint="eastAsia"/>
          <w:szCs w:val="21"/>
        </w:rPr>
        <w:t>填报</w:t>
      </w:r>
      <w:r w:rsidRPr="00FC32DB">
        <w:rPr>
          <w:rFonts w:ascii="宋体" w:hAnsi="宋体" w:hint="eastAsia"/>
          <w:szCs w:val="21"/>
        </w:rPr>
        <w:t>本表。</w:t>
      </w:r>
    </w:p>
    <w:p w:rsidR="00461DEF" w:rsidRPr="00FC32DB" w:rsidRDefault="00461DEF" w:rsidP="00B70A3D">
      <w:pPr>
        <w:ind w:firstLineChars="200" w:firstLine="31680"/>
        <w:rPr>
          <w:rFonts w:ascii="宋体"/>
          <w:szCs w:val="21"/>
        </w:rPr>
      </w:pPr>
      <w:r w:rsidRPr="00FC32DB">
        <w:rPr>
          <w:rFonts w:ascii="宋体" w:hAnsi="宋体" w:hint="eastAsia"/>
          <w:szCs w:val="21"/>
        </w:rPr>
        <w:t>一、申报期限</w:t>
      </w:r>
    </w:p>
    <w:p w:rsidR="00461DEF" w:rsidRPr="00FC32DB" w:rsidRDefault="00461DEF" w:rsidP="00B70A3D">
      <w:pPr>
        <w:ind w:firstLineChars="200" w:firstLine="31680"/>
        <w:rPr>
          <w:rFonts w:ascii="宋体"/>
          <w:szCs w:val="21"/>
        </w:rPr>
      </w:pPr>
      <w:r w:rsidRPr="00FC32DB">
        <w:rPr>
          <w:rFonts w:ascii="宋体" w:hAnsi="宋体" w:hint="eastAsia"/>
          <w:szCs w:val="21"/>
        </w:rPr>
        <w:t>本表随《扣缴个人所得税报告表》、《特定行业个人所得税年度申报表》、《个人所得税自行纳税申报表（</w:t>
      </w:r>
      <w:r w:rsidRPr="00FC32DB">
        <w:rPr>
          <w:rFonts w:ascii="宋体" w:hAnsi="宋体"/>
          <w:szCs w:val="21"/>
        </w:rPr>
        <w:t>A</w:t>
      </w:r>
      <w:r w:rsidRPr="00FC32DB">
        <w:rPr>
          <w:rFonts w:ascii="宋体" w:hAnsi="宋体" w:hint="eastAsia"/>
          <w:szCs w:val="21"/>
        </w:rPr>
        <w:t>表）》、《个人所得税纳税申报表（适用于年所得</w:t>
      </w:r>
      <w:r w:rsidRPr="00FC32DB">
        <w:rPr>
          <w:rFonts w:ascii="宋体" w:hAnsi="宋体"/>
          <w:szCs w:val="21"/>
        </w:rPr>
        <w:t>12</w:t>
      </w:r>
      <w:r w:rsidRPr="00FC32DB">
        <w:rPr>
          <w:rFonts w:ascii="宋体" w:hAnsi="宋体" w:hint="eastAsia"/>
          <w:szCs w:val="21"/>
        </w:rPr>
        <w:t>万元以上的纳税人申报）》、《个人所得税生产经营所得纳税申报表（</w:t>
      </w:r>
      <w:r w:rsidRPr="00FC32DB">
        <w:rPr>
          <w:rFonts w:ascii="宋体" w:hAnsi="宋体"/>
          <w:szCs w:val="21"/>
        </w:rPr>
        <w:t>A</w:t>
      </w:r>
      <w:r w:rsidRPr="00FC32DB">
        <w:rPr>
          <w:rFonts w:ascii="宋体" w:hAnsi="宋体" w:hint="eastAsia"/>
          <w:szCs w:val="21"/>
        </w:rPr>
        <w:t>表）》、《个人所得税生产经营所得纳税申报表（</w:t>
      </w:r>
      <w:r w:rsidRPr="00FC32DB">
        <w:rPr>
          <w:rFonts w:ascii="宋体" w:hAnsi="宋体"/>
          <w:szCs w:val="21"/>
        </w:rPr>
        <w:t>B</w:t>
      </w:r>
      <w:r w:rsidRPr="00FC32DB">
        <w:rPr>
          <w:rFonts w:ascii="宋体" w:hAnsi="宋体" w:hint="eastAsia"/>
          <w:szCs w:val="21"/>
        </w:rPr>
        <w:t>表）》、《个人所得税生产经营所得纳税申报表（</w:t>
      </w:r>
      <w:r w:rsidRPr="00FC32DB">
        <w:rPr>
          <w:rFonts w:ascii="宋体" w:hAnsi="宋体"/>
          <w:szCs w:val="21"/>
        </w:rPr>
        <w:t>C</w:t>
      </w:r>
      <w:r w:rsidRPr="00FC32DB">
        <w:rPr>
          <w:rFonts w:ascii="宋体" w:hAnsi="宋体" w:hint="eastAsia"/>
          <w:szCs w:val="21"/>
        </w:rPr>
        <w:t>表）》</w:t>
      </w:r>
      <w:r>
        <w:rPr>
          <w:rFonts w:ascii="宋体" w:hAnsi="宋体" w:hint="eastAsia"/>
          <w:szCs w:val="21"/>
        </w:rPr>
        <w:t>等</w:t>
      </w:r>
      <w:r w:rsidRPr="00FC32DB">
        <w:rPr>
          <w:rFonts w:ascii="宋体" w:hAnsi="宋体" w:hint="eastAsia"/>
          <w:szCs w:val="21"/>
        </w:rPr>
        <w:t>一并报送。</w:t>
      </w:r>
    </w:p>
    <w:p w:rsidR="00461DEF" w:rsidRPr="00FC32DB" w:rsidRDefault="00461DEF" w:rsidP="00B70A3D">
      <w:pPr>
        <w:ind w:firstLineChars="200" w:firstLine="31680"/>
        <w:rPr>
          <w:rFonts w:ascii="宋体"/>
          <w:szCs w:val="21"/>
        </w:rPr>
      </w:pPr>
      <w:r w:rsidRPr="00FC32DB">
        <w:rPr>
          <w:rFonts w:ascii="宋体" w:hAnsi="宋体" w:hint="eastAsia"/>
          <w:szCs w:val="21"/>
        </w:rPr>
        <w:t>二、有关项目填报说明</w:t>
      </w:r>
    </w:p>
    <w:p w:rsidR="00461DEF" w:rsidRPr="00FC32DB" w:rsidRDefault="00461DEF" w:rsidP="00B70A3D">
      <w:pPr>
        <w:ind w:firstLineChars="200" w:firstLine="31680"/>
        <w:rPr>
          <w:rFonts w:ascii="宋体"/>
          <w:szCs w:val="21"/>
        </w:rPr>
      </w:pPr>
      <w:r w:rsidRPr="00FC32DB">
        <w:rPr>
          <w:rFonts w:ascii="宋体" w:hAnsi="宋体" w:hint="eastAsia"/>
          <w:szCs w:val="21"/>
        </w:rPr>
        <w:t>（一）表头项目</w:t>
      </w:r>
    </w:p>
    <w:p w:rsidR="00461DEF" w:rsidRPr="00FC32DB" w:rsidRDefault="00461DEF" w:rsidP="00B70A3D">
      <w:pPr>
        <w:ind w:firstLineChars="200" w:firstLine="31680"/>
        <w:rPr>
          <w:rFonts w:ascii="宋体"/>
          <w:szCs w:val="21"/>
        </w:rPr>
      </w:pPr>
      <w:r w:rsidRPr="00FC32DB">
        <w:rPr>
          <w:rFonts w:ascii="宋体" w:hAnsi="宋体" w:hint="eastAsia"/>
          <w:szCs w:val="21"/>
        </w:rPr>
        <w:t>税款所属期：填写纳税人取得所得并享受减免税优惠的所属期间，应填写具体的起止年月日。</w:t>
      </w:r>
    </w:p>
    <w:p w:rsidR="00461DEF" w:rsidRPr="00FC32DB" w:rsidRDefault="00461DEF" w:rsidP="00B70A3D">
      <w:pPr>
        <w:ind w:firstLineChars="200" w:firstLine="31680"/>
        <w:rPr>
          <w:rFonts w:ascii="宋体"/>
          <w:szCs w:val="21"/>
        </w:rPr>
      </w:pPr>
      <w:r w:rsidRPr="00FC32DB">
        <w:rPr>
          <w:rFonts w:ascii="宋体" w:hAnsi="宋体" w:hint="eastAsia"/>
          <w:szCs w:val="21"/>
        </w:rPr>
        <w:t>（二）基本信息栏</w:t>
      </w:r>
    </w:p>
    <w:p w:rsidR="00461DEF" w:rsidRPr="00FC32DB" w:rsidRDefault="00461DEF" w:rsidP="00B70A3D">
      <w:pPr>
        <w:ind w:firstLineChars="200" w:firstLine="31680"/>
        <w:rPr>
          <w:rFonts w:ascii="宋体"/>
          <w:szCs w:val="21"/>
        </w:rPr>
      </w:pPr>
      <w:r w:rsidRPr="00FC32DB">
        <w:rPr>
          <w:rFonts w:ascii="宋体" w:hAnsi="宋体"/>
          <w:szCs w:val="21"/>
        </w:rPr>
        <w:t>1.</w:t>
      </w:r>
      <w:r w:rsidRPr="00FC32DB">
        <w:rPr>
          <w:rFonts w:ascii="宋体" w:hAnsi="宋体" w:hint="eastAsia"/>
          <w:szCs w:val="21"/>
        </w:rPr>
        <w:t>“扣缴义务人名称”、“扣缴义务人纳税识别号”：由扣缴义务人填写，纳税人自行纳税申报无需填写。</w:t>
      </w:r>
    </w:p>
    <w:p w:rsidR="00461DEF" w:rsidRPr="00FC32DB" w:rsidRDefault="00461DEF" w:rsidP="00B70A3D">
      <w:pPr>
        <w:ind w:firstLineChars="200" w:firstLine="31680"/>
        <w:rPr>
          <w:rFonts w:ascii="宋体"/>
          <w:szCs w:val="21"/>
        </w:rPr>
      </w:pPr>
      <w:r w:rsidRPr="00FC32DB">
        <w:rPr>
          <w:rFonts w:ascii="宋体" w:hAnsi="宋体"/>
          <w:szCs w:val="21"/>
        </w:rPr>
        <w:t>2.</w:t>
      </w:r>
      <w:r w:rsidRPr="00FC32DB">
        <w:rPr>
          <w:rFonts w:ascii="宋体" w:hAnsi="宋体" w:hint="eastAsia"/>
          <w:szCs w:val="21"/>
        </w:rPr>
        <w:t>“纳税人姓名”、“纳税人识别号”：由纳税人填写，扣缴义务人扣缴申报的无需填写。</w:t>
      </w:r>
    </w:p>
    <w:p w:rsidR="00461DEF" w:rsidRPr="00FC32DB" w:rsidRDefault="00461DEF" w:rsidP="00B70A3D">
      <w:pPr>
        <w:ind w:firstLineChars="200" w:firstLine="31680"/>
        <w:rPr>
          <w:rFonts w:ascii="宋体"/>
          <w:szCs w:val="21"/>
        </w:rPr>
      </w:pPr>
      <w:r w:rsidRPr="00FC32DB">
        <w:rPr>
          <w:rFonts w:ascii="宋体" w:hAnsi="宋体" w:hint="eastAsia"/>
          <w:szCs w:val="21"/>
        </w:rPr>
        <w:t>（三）减免税情况栏</w:t>
      </w:r>
    </w:p>
    <w:p w:rsidR="00461DEF" w:rsidRPr="00FC32DB" w:rsidRDefault="00461DEF" w:rsidP="00B70A3D">
      <w:pPr>
        <w:ind w:firstLineChars="200" w:firstLine="31680"/>
        <w:rPr>
          <w:rFonts w:ascii="宋体"/>
          <w:szCs w:val="21"/>
        </w:rPr>
      </w:pPr>
      <w:r w:rsidRPr="00FC32DB">
        <w:rPr>
          <w:rFonts w:ascii="宋体" w:hAnsi="宋体"/>
          <w:szCs w:val="21"/>
        </w:rPr>
        <w:t>1.</w:t>
      </w:r>
      <w:r w:rsidRPr="00FC32DB">
        <w:rPr>
          <w:rFonts w:ascii="宋体" w:hAnsi="宋体" w:hint="eastAsia"/>
          <w:szCs w:val="21"/>
        </w:rPr>
        <w:t>“减免事项”：纳税人、扣缴义务人根据减免税优惠的类型进行勾选。</w:t>
      </w:r>
    </w:p>
    <w:p w:rsidR="00461DEF" w:rsidRPr="00FC32DB" w:rsidRDefault="00461DEF" w:rsidP="00B70A3D">
      <w:pPr>
        <w:ind w:firstLineChars="200" w:firstLine="31680"/>
        <w:rPr>
          <w:rFonts w:ascii="宋体"/>
          <w:szCs w:val="21"/>
        </w:rPr>
      </w:pPr>
      <w:r w:rsidRPr="00FC32DB">
        <w:rPr>
          <w:rFonts w:ascii="宋体" w:hAnsi="宋体" w:hint="eastAsia"/>
          <w:szCs w:val="21"/>
        </w:rPr>
        <w:t>享受税收协定待遇的，应在“税收协定”项目相关所得类型后的空格内填写具体税收协定名称及条款。</w:t>
      </w:r>
      <w:r>
        <w:rPr>
          <w:rFonts w:ascii="宋体" w:hAnsi="宋体" w:hint="eastAsia"/>
          <w:szCs w:val="21"/>
        </w:rPr>
        <w:t>其中：编号</w:t>
      </w:r>
      <w:r>
        <w:rPr>
          <w:rFonts w:ascii="宋体" w:hAnsi="宋体"/>
          <w:szCs w:val="21"/>
        </w:rPr>
        <w:t>19</w:t>
      </w:r>
      <w:r>
        <w:rPr>
          <w:rFonts w:ascii="宋体" w:hAnsi="宋体" w:hint="eastAsia"/>
          <w:szCs w:val="21"/>
        </w:rPr>
        <w:t>“受雇所得”即税收协定规定的非独立个人劳务所得。</w:t>
      </w:r>
    </w:p>
    <w:p w:rsidR="00461DEF" w:rsidRPr="00FC32DB" w:rsidRDefault="00461DEF" w:rsidP="00B70A3D">
      <w:pPr>
        <w:ind w:firstLineChars="200" w:firstLine="31680"/>
        <w:rPr>
          <w:rFonts w:ascii="宋体"/>
          <w:szCs w:val="21"/>
        </w:rPr>
      </w:pPr>
      <w:r w:rsidRPr="00FC32DB">
        <w:rPr>
          <w:rFonts w:ascii="宋体" w:hAnsi="宋体" w:hint="eastAsia"/>
          <w:szCs w:val="21"/>
        </w:rPr>
        <w:t>存在表中列示以外的减免情形的，应在编号</w:t>
      </w:r>
      <w:r>
        <w:rPr>
          <w:rFonts w:ascii="宋体" w:hAnsi="宋体"/>
          <w:szCs w:val="21"/>
        </w:rPr>
        <w:t>21</w:t>
      </w:r>
      <w:r w:rsidRPr="00FC32DB">
        <w:rPr>
          <w:rFonts w:ascii="宋体" w:hAnsi="宋体"/>
          <w:szCs w:val="21"/>
        </w:rPr>
        <w:t>-2</w:t>
      </w:r>
      <w:r>
        <w:rPr>
          <w:rFonts w:ascii="宋体" w:hAnsi="宋体"/>
          <w:szCs w:val="21"/>
        </w:rPr>
        <w:t>3</w:t>
      </w:r>
      <w:r w:rsidRPr="00FC32DB">
        <w:rPr>
          <w:rFonts w:ascii="宋体" w:hAnsi="宋体" w:hint="eastAsia"/>
          <w:szCs w:val="21"/>
        </w:rPr>
        <w:t>“其他”项目的空格内填写对应的减免事项</w:t>
      </w:r>
      <w:r>
        <w:rPr>
          <w:rFonts w:ascii="宋体" w:hAnsi="宋体" w:hint="eastAsia"/>
          <w:szCs w:val="21"/>
        </w:rPr>
        <w:t>名称</w:t>
      </w:r>
      <w:r w:rsidRPr="00FC32DB">
        <w:rPr>
          <w:rFonts w:ascii="宋体" w:hAnsi="宋体" w:hint="eastAsia"/>
          <w:szCs w:val="21"/>
        </w:rPr>
        <w:t>及减免性质代码（</w:t>
      </w:r>
      <w:r>
        <w:rPr>
          <w:rFonts w:hint="eastAsia"/>
          <w:color w:val="000000"/>
        </w:rPr>
        <w:t>按照国家税务总局制定下发的最新《减免性质及分类表》中的最细项减免性质代码填报</w:t>
      </w:r>
      <w:r w:rsidRPr="00FC32DB">
        <w:rPr>
          <w:rFonts w:ascii="宋体" w:hAnsi="宋体" w:hint="eastAsia"/>
          <w:szCs w:val="21"/>
        </w:rPr>
        <w:t>）。</w:t>
      </w:r>
    </w:p>
    <w:p w:rsidR="00461DEF" w:rsidRPr="00FC32DB" w:rsidRDefault="00461DEF" w:rsidP="00B70A3D">
      <w:pPr>
        <w:ind w:firstLineChars="200" w:firstLine="31680"/>
        <w:rPr>
          <w:rFonts w:ascii="宋体"/>
          <w:szCs w:val="21"/>
        </w:rPr>
      </w:pPr>
      <w:r w:rsidRPr="00FC32DB">
        <w:rPr>
          <w:rFonts w:ascii="宋体" w:hAnsi="宋体"/>
          <w:szCs w:val="21"/>
        </w:rPr>
        <w:t>2.</w:t>
      </w:r>
      <w:r w:rsidRPr="00FC32DB">
        <w:rPr>
          <w:rFonts w:ascii="宋体" w:hAnsi="宋体" w:hint="eastAsia"/>
          <w:szCs w:val="21"/>
        </w:rPr>
        <w:t>“减免人数”：扣缴义务人填写此栏，纳税人自行纳税申报无需填写。</w:t>
      </w:r>
    </w:p>
    <w:p w:rsidR="00461DEF" w:rsidRPr="00FC32DB" w:rsidRDefault="00461DEF" w:rsidP="00B70A3D">
      <w:pPr>
        <w:ind w:firstLineChars="200" w:firstLine="31680"/>
        <w:rPr>
          <w:rFonts w:ascii="宋体"/>
          <w:szCs w:val="21"/>
        </w:rPr>
      </w:pPr>
      <w:r w:rsidRPr="00FC32DB">
        <w:rPr>
          <w:rFonts w:ascii="宋体" w:hAnsi="宋体"/>
          <w:szCs w:val="21"/>
        </w:rPr>
        <w:t>3.</w:t>
      </w:r>
      <w:r w:rsidRPr="00FC32DB">
        <w:rPr>
          <w:rFonts w:ascii="宋体" w:hAnsi="宋体" w:hint="eastAsia"/>
          <w:szCs w:val="21"/>
        </w:rPr>
        <w:t>“减免税额”：填写符合税法规定可以减免的税额</w:t>
      </w:r>
      <w:r>
        <w:rPr>
          <w:rFonts w:ascii="宋体" w:hAnsi="宋体" w:hint="eastAsia"/>
          <w:szCs w:val="21"/>
        </w:rPr>
        <w:t>。减免税额合计应与</w:t>
      </w:r>
      <w:r w:rsidRPr="00FC32DB">
        <w:rPr>
          <w:rFonts w:ascii="宋体" w:hAnsi="宋体" w:hint="eastAsia"/>
          <w:szCs w:val="21"/>
        </w:rPr>
        <w:t>《扣缴个人所得税报告表》</w:t>
      </w:r>
      <w:r>
        <w:rPr>
          <w:rFonts w:ascii="宋体" w:hAnsi="宋体" w:hint="eastAsia"/>
          <w:szCs w:val="21"/>
        </w:rPr>
        <w:t>、</w:t>
      </w:r>
      <w:r w:rsidRPr="00FC32DB">
        <w:rPr>
          <w:rFonts w:ascii="宋体" w:hAnsi="宋体" w:hint="eastAsia"/>
          <w:szCs w:val="21"/>
        </w:rPr>
        <w:t>《特定行业个人所得税年度申报表》</w:t>
      </w:r>
      <w:r>
        <w:rPr>
          <w:rFonts w:ascii="宋体" w:hAnsi="宋体" w:hint="eastAsia"/>
          <w:szCs w:val="21"/>
        </w:rPr>
        <w:t>、</w:t>
      </w:r>
      <w:r w:rsidRPr="00FC32DB">
        <w:rPr>
          <w:rFonts w:ascii="宋体" w:hAnsi="宋体" w:hint="eastAsia"/>
          <w:szCs w:val="21"/>
        </w:rPr>
        <w:t>《个人所得税自行纳税申报表（</w:t>
      </w:r>
      <w:r w:rsidRPr="00FC32DB">
        <w:rPr>
          <w:rFonts w:ascii="宋体" w:hAnsi="宋体"/>
          <w:szCs w:val="21"/>
        </w:rPr>
        <w:t>A</w:t>
      </w:r>
      <w:r w:rsidRPr="00FC32DB">
        <w:rPr>
          <w:rFonts w:ascii="宋体" w:hAnsi="宋体" w:hint="eastAsia"/>
          <w:szCs w:val="21"/>
        </w:rPr>
        <w:t>表）》、《个人所得税纳税申报表（适用于年所得</w:t>
      </w:r>
      <w:r w:rsidRPr="00FC32DB">
        <w:rPr>
          <w:rFonts w:ascii="宋体" w:hAnsi="宋体"/>
          <w:szCs w:val="21"/>
        </w:rPr>
        <w:t>12</w:t>
      </w:r>
      <w:r w:rsidRPr="00FC32DB">
        <w:rPr>
          <w:rFonts w:ascii="宋体" w:hAnsi="宋体" w:hint="eastAsia"/>
          <w:szCs w:val="21"/>
        </w:rPr>
        <w:t>万元以上的纳税人申报）》、《个人所得税生产经营所得纳税申报表（</w:t>
      </w:r>
      <w:r w:rsidRPr="00FC32DB">
        <w:rPr>
          <w:rFonts w:ascii="宋体" w:hAnsi="宋体"/>
          <w:szCs w:val="21"/>
        </w:rPr>
        <w:t>A</w:t>
      </w:r>
      <w:r w:rsidRPr="00FC32DB">
        <w:rPr>
          <w:rFonts w:ascii="宋体" w:hAnsi="宋体" w:hint="eastAsia"/>
          <w:szCs w:val="21"/>
        </w:rPr>
        <w:t>表）》、《个人所得税生产经营所得纳税申报表（</w:t>
      </w:r>
      <w:r w:rsidRPr="00FC32DB">
        <w:rPr>
          <w:rFonts w:ascii="宋体" w:hAnsi="宋体"/>
          <w:szCs w:val="21"/>
        </w:rPr>
        <w:t>B</w:t>
      </w:r>
      <w:r w:rsidRPr="00FC32DB">
        <w:rPr>
          <w:rFonts w:ascii="宋体" w:hAnsi="宋体" w:hint="eastAsia"/>
          <w:szCs w:val="21"/>
        </w:rPr>
        <w:t>表）》</w:t>
      </w:r>
      <w:r>
        <w:rPr>
          <w:rFonts w:ascii="宋体" w:hAnsi="宋体" w:hint="eastAsia"/>
          <w:szCs w:val="21"/>
        </w:rPr>
        <w:t>或</w:t>
      </w:r>
      <w:r w:rsidRPr="00FC32DB">
        <w:rPr>
          <w:rFonts w:ascii="宋体" w:hAnsi="宋体" w:hint="eastAsia"/>
          <w:szCs w:val="21"/>
        </w:rPr>
        <w:t>《个人所得税生产经营所得纳税申报表（</w:t>
      </w:r>
      <w:r w:rsidRPr="00FC32DB">
        <w:rPr>
          <w:rFonts w:ascii="宋体" w:hAnsi="宋体"/>
          <w:szCs w:val="21"/>
        </w:rPr>
        <w:t>C</w:t>
      </w:r>
      <w:r w:rsidRPr="00FC32DB">
        <w:rPr>
          <w:rFonts w:ascii="宋体" w:hAnsi="宋体" w:hint="eastAsia"/>
          <w:szCs w:val="21"/>
        </w:rPr>
        <w:t>表）》</w:t>
      </w:r>
      <w:r>
        <w:rPr>
          <w:rFonts w:ascii="宋体" w:hAnsi="宋体" w:hint="eastAsia"/>
          <w:szCs w:val="21"/>
        </w:rPr>
        <w:t>等申报表“减免税额”栏的金额或金额合计相等。</w:t>
      </w:r>
    </w:p>
    <w:p w:rsidR="00461DEF" w:rsidRPr="00FC32DB" w:rsidRDefault="00461DEF" w:rsidP="00B70A3D">
      <w:pPr>
        <w:ind w:firstLineChars="200" w:firstLine="31680"/>
        <w:rPr>
          <w:rFonts w:ascii="宋体"/>
          <w:szCs w:val="21"/>
        </w:rPr>
      </w:pPr>
      <w:r w:rsidRPr="00FC32DB">
        <w:rPr>
          <w:rFonts w:ascii="宋体" w:hAnsi="宋体" w:hint="eastAsia"/>
          <w:szCs w:val="21"/>
        </w:rPr>
        <w:t>（四）减免税人员名单</w:t>
      </w:r>
    </w:p>
    <w:p w:rsidR="00461DEF" w:rsidRPr="00FC32DB" w:rsidRDefault="00461DEF" w:rsidP="00B70A3D">
      <w:pPr>
        <w:ind w:firstLineChars="200" w:firstLine="31680"/>
        <w:rPr>
          <w:rFonts w:ascii="宋体"/>
          <w:szCs w:val="21"/>
        </w:rPr>
      </w:pPr>
      <w:r w:rsidRPr="00FC32DB">
        <w:rPr>
          <w:rFonts w:ascii="宋体" w:hAnsi="宋体" w:hint="eastAsia"/>
          <w:szCs w:val="21"/>
        </w:rPr>
        <w:t>由扣缴义务人填写，纳税人自行纳税申报无需填写。</w:t>
      </w:r>
    </w:p>
    <w:p w:rsidR="00461DEF" w:rsidRPr="00FC32DB" w:rsidRDefault="00461DEF" w:rsidP="00B70A3D">
      <w:pPr>
        <w:ind w:firstLineChars="200" w:firstLine="31680"/>
        <w:rPr>
          <w:rFonts w:ascii="宋体"/>
          <w:szCs w:val="21"/>
        </w:rPr>
      </w:pPr>
      <w:r w:rsidRPr="00FC32DB">
        <w:rPr>
          <w:rFonts w:ascii="宋体" w:hAnsi="宋体"/>
          <w:szCs w:val="21"/>
        </w:rPr>
        <w:t>1.</w:t>
      </w:r>
      <w:r w:rsidRPr="00FC32DB">
        <w:rPr>
          <w:rFonts w:ascii="宋体" w:hAnsi="宋体" w:hint="eastAsia"/>
          <w:szCs w:val="21"/>
        </w:rPr>
        <w:t>“姓名”、“身份证件类型”、“身份证件号码”、“减免税额”：应与《扣缴个人所得税报告表》或《特定行业个人所得税年度申报表》相关信息一致。</w:t>
      </w:r>
    </w:p>
    <w:p w:rsidR="00461DEF" w:rsidRDefault="00461DEF" w:rsidP="00B70A3D">
      <w:pPr>
        <w:ind w:firstLineChars="200" w:firstLine="31680"/>
        <w:rPr>
          <w:rFonts w:ascii="宋体"/>
          <w:szCs w:val="21"/>
        </w:rPr>
      </w:pPr>
      <w:r w:rsidRPr="00FC32DB">
        <w:rPr>
          <w:rFonts w:ascii="宋体" w:hAnsi="宋体"/>
          <w:szCs w:val="21"/>
        </w:rPr>
        <w:t>2.</w:t>
      </w:r>
      <w:r w:rsidRPr="00FC32DB">
        <w:rPr>
          <w:rFonts w:ascii="宋体" w:hAnsi="宋体" w:hint="eastAsia"/>
          <w:szCs w:val="21"/>
        </w:rPr>
        <w:t>“减免事项（编号或减免性质代码）”：填写“减免税情况栏”列示的减免事项对应的编号</w:t>
      </w:r>
      <w:r>
        <w:rPr>
          <w:rFonts w:ascii="宋体" w:hAnsi="宋体" w:hint="eastAsia"/>
          <w:szCs w:val="21"/>
        </w:rPr>
        <w:t>、</w:t>
      </w:r>
      <w:r w:rsidRPr="00FC32DB">
        <w:rPr>
          <w:rFonts w:ascii="宋体" w:hAnsi="宋体" w:hint="eastAsia"/>
          <w:szCs w:val="21"/>
        </w:rPr>
        <w:t>减免性质代码</w:t>
      </w:r>
      <w:r>
        <w:rPr>
          <w:rFonts w:ascii="宋体" w:hAnsi="宋体" w:hint="eastAsia"/>
          <w:szCs w:val="21"/>
        </w:rPr>
        <w:t>及税务机关要求填报的其他信息</w:t>
      </w:r>
      <w:r w:rsidRPr="00FC32DB">
        <w:rPr>
          <w:rFonts w:ascii="宋体" w:hAnsi="宋体" w:hint="eastAsia"/>
          <w:szCs w:val="21"/>
        </w:rPr>
        <w:t>。</w:t>
      </w:r>
    </w:p>
    <w:p w:rsidR="00461DEF" w:rsidRPr="0032193C" w:rsidRDefault="00461DEF" w:rsidP="008A651E">
      <w:pPr>
        <w:ind w:firstLineChars="200" w:firstLine="31680"/>
        <w:rPr>
          <w:rFonts w:ascii="仿宋" w:eastAsia="仿宋" w:hAnsi="仿宋"/>
          <w:sz w:val="32"/>
          <w:szCs w:val="32"/>
        </w:rPr>
      </w:pPr>
    </w:p>
    <w:sectPr w:rsidR="00461DEF" w:rsidRPr="0032193C" w:rsidSect="008E5DAA">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DEF" w:rsidRDefault="00461DEF" w:rsidP="00F016CB">
      <w:r>
        <w:separator/>
      </w:r>
    </w:p>
  </w:endnote>
  <w:endnote w:type="continuationSeparator" w:id="1">
    <w:p w:rsidR="00461DEF" w:rsidRDefault="00461DEF" w:rsidP="00F01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EF" w:rsidRDefault="00461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EF" w:rsidRDefault="00461D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EF" w:rsidRDefault="00461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DEF" w:rsidRDefault="00461DEF" w:rsidP="00F016CB">
      <w:r>
        <w:separator/>
      </w:r>
    </w:p>
  </w:footnote>
  <w:footnote w:type="continuationSeparator" w:id="1">
    <w:p w:rsidR="00461DEF" w:rsidRDefault="00461DEF" w:rsidP="00F01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EF" w:rsidRDefault="00461D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EF" w:rsidRDefault="00461DEF" w:rsidP="00B70A3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EF" w:rsidRDefault="00461D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D27"/>
    <w:multiLevelType w:val="hybridMultilevel"/>
    <w:tmpl w:val="0664688C"/>
    <w:lvl w:ilvl="0" w:tplc="7A2C61D0">
      <w:start w:val="3"/>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61073AA"/>
    <w:multiLevelType w:val="hybridMultilevel"/>
    <w:tmpl w:val="360A92E2"/>
    <w:lvl w:ilvl="0" w:tplc="478C2B6C">
      <w:start w:val="4"/>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
    <w:nsid w:val="2752218E"/>
    <w:multiLevelType w:val="hybridMultilevel"/>
    <w:tmpl w:val="1ECE4C52"/>
    <w:lvl w:ilvl="0" w:tplc="825EDD66">
      <w:start w:val="1"/>
      <w:numFmt w:val="japaneseCounting"/>
      <w:lvlText w:val="%1、"/>
      <w:lvlJc w:val="left"/>
      <w:pPr>
        <w:ind w:left="432" w:hanging="4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90003D3"/>
    <w:multiLevelType w:val="hybridMultilevel"/>
    <w:tmpl w:val="523EA3A0"/>
    <w:lvl w:ilvl="0" w:tplc="BC2A0724">
      <w:start w:val="3"/>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4">
    <w:nsid w:val="393266AC"/>
    <w:multiLevelType w:val="hybridMultilevel"/>
    <w:tmpl w:val="63DAFD82"/>
    <w:lvl w:ilvl="0" w:tplc="EE2ED89A">
      <w:start w:val="1"/>
      <w:numFmt w:val="decimal"/>
      <w:lvlText w:val="%1)"/>
      <w:lvlJc w:val="left"/>
      <w:pPr>
        <w:ind w:left="1212" w:hanging="420"/>
      </w:pPr>
      <w:rPr>
        <w:rFonts w:cs="Times New Roman"/>
        <w:color w:val="auto"/>
      </w:rPr>
    </w:lvl>
    <w:lvl w:ilvl="1" w:tplc="04090019" w:tentative="1">
      <w:start w:val="1"/>
      <w:numFmt w:val="lowerLetter"/>
      <w:lvlText w:val="%2)"/>
      <w:lvlJc w:val="left"/>
      <w:pPr>
        <w:ind w:left="1632" w:hanging="420"/>
      </w:pPr>
      <w:rPr>
        <w:rFonts w:cs="Times New Roman"/>
      </w:rPr>
    </w:lvl>
    <w:lvl w:ilvl="2" w:tplc="0409001B" w:tentative="1">
      <w:start w:val="1"/>
      <w:numFmt w:val="lowerRoman"/>
      <w:lvlText w:val="%3."/>
      <w:lvlJc w:val="right"/>
      <w:pPr>
        <w:ind w:left="2052" w:hanging="420"/>
      </w:pPr>
      <w:rPr>
        <w:rFonts w:cs="Times New Roman"/>
      </w:rPr>
    </w:lvl>
    <w:lvl w:ilvl="3" w:tplc="0409000F" w:tentative="1">
      <w:start w:val="1"/>
      <w:numFmt w:val="decimal"/>
      <w:lvlText w:val="%4."/>
      <w:lvlJc w:val="left"/>
      <w:pPr>
        <w:ind w:left="2472" w:hanging="420"/>
      </w:pPr>
      <w:rPr>
        <w:rFonts w:cs="Times New Roman"/>
      </w:rPr>
    </w:lvl>
    <w:lvl w:ilvl="4" w:tplc="04090019" w:tentative="1">
      <w:start w:val="1"/>
      <w:numFmt w:val="lowerLetter"/>
      <w:lvlText w:val="%5)"/>
      <w:lvlJc w:val="left"/>
      <w:pPr>
        <w:ind w:left="2892" w:hanging="420"/>
      </w:pPr>
      <w:rPr>
        <w:rFonts w:cs="Times New Roman"/>
      </w:rPr>
    </w:lvl>
    <w:lvl w:ilvl="5" w:tplc="0409001B" w:tentative="1">
      <w:start w:val="1"/>
      <w:numFmt w:val="lowerRoman"/>
      <w:lvlText w:val="%6."/>
      <w:lvlJc w:val="right"/>
      <w:pPr>
        <w:ind w:left="3312" w:hanging="420"/>
      </w:pPr>
      <w:rPr>
        <w:rFonts w:cs="Times New Roman"/>
      </w:rPr>
    </w:lvl>
    <w:lvl w:ilvl="6" w:tplc="0409000F" w:tentative="1">
      <w:start w:val="1"/>
      <w:numFmt w:val="decimal"/>
      <w:lvlText w:val="%7."/>
      <w:lvlJc w:val="left"/>
      <w:pPr>
        <w:ind w:left="3732" w:hanging="420"/>
      </w:pPr>
      <w:rPr>
        <w:rFonts w:cs="Times New Roman"/>
      </w:rPr>
    </w:lvl>
    <w:lvl w:ilvl="7" w:tplc="04090019" w:tentative="1">
      <w:start w:val="1"/>
      <w:numFmt w:val="lowerLetter"/>
      <w:lvlText w:val="%8)"/>
      <w:lvlJc w:val="left"/>
      <w:pPr>
        <w:ind w:left="4152" w:hanging="420"/>
      </w:pPr>
      <w:rPr>
        <w:rFonts w:cs="Times New Roman"/>
      </w:rPr>
    </w:lvl>
    <w:lvl w:ilvl="8" w:tplc="0409001B" w:tentative="1">
      <w:start w:val="1"/>
      <w:numFmt w:val="lowerRoman"/>
      <w:lvlText w:val="%9."/>
      <w:lvlJc w:val="right"/>
      <w:pPr>
        <w:ind w:left="4572" w:hanging="420"/>
      </w:pPr>
      <w:rPr>
        <w:rFonts w:cs="Times New Roman"/>
      </w:rPr>
    </w:lvl>
  </w:abstractNum>
  <w:abstractNum w:abstractNumId="5">
    <w:nsid w:val="39F518D5"/>
    <w:multiLevelType w:val="hybridMultilevel"/>
    <w:tmpl w:val="8242C0DC"/>
    <w:lvl w:ilvl="0" w:tplc="32962C0A">
      <w:start w:val="1"/>
      <w:numFmt w:val="decimal"/>
      <w:lvlText w:val="%1)"/>
      <w:lvlJc w:val="left"/>
      <w:pPr>
        <w:ind w:left="1239" w:hanging="720"/>
      </w:pPr>
      <w:rPr>
        <w:rFonts w:cs="Times New Roman" w:hint="default"/>
        <w:color w:val="auto"/>
      </w:rPr>
    </w:lvl>
    <w:lvl w:ilvl="1" w:tplc="04090019" w:tentative="1">
      <w:start w:val="1"/>
      <w:numFmt w:val="lowerLetter"/>
      <w:lvlText w:val="%2)"/>
      <w:lvlJc w:val="left"/>
      <w:pPr>
        <w:ind w:left="1359" w:hanging="420"/>
      </w:pPr>
      <w:rPr>
        <w:rFonts w:cs="Times New Roman"/>
      </w:rPr>
    </w:lvl>
    <w:lvl w:ilvl="2" w:tplc="0409001B" w:tentative="1">
      <w:start w:val="1"/>
      <w:numFmt w:val="lowerRoman"/>
      <w:lvlText w:val="%3."/>
      <w:lvlJc w:val="right"/>
      <w:pPr>
        <w:ind w:left="1779" w:hanging="420"/>
      </w:pPr>
      <w:rPr>
        <w:rFonts w:cs="Times New Roman"/>
      </w:rPr>
    </w:lvl>
    <w:lvl w:ilvl="3" w:tplc="0409000F" w:tentative="1">
      <w:start w:val="1"/>
      <w:numFmt w:val="decimal"/>
      <w:lvlText w:val="%4."/>
      <w:lvlJc w:val="left"/>
      <w:pPr>
        <w:ind w:left="2199" w:hanging="420"/>
      </w:pPr>
      <w:rPr>
        <w:rFonts w:cs="Times New Roman"/>
      </w:rPr>
    </w:lvl>
    <w:lvl w:ilvl="4" w:tplc="04090019" w:tentative="1">
      <w:start w:val="1"/>
      <w:numFmt w:val="lowerLetter"/>
      <w:lvlText w:val="%5)"/>
      <w:lvlJc w:val="left"/>
      <w:pPr>
        <w:ind w:left="2619" w:hanging="420"/>
      </w:pPr>
      <w:rPr>
        <w:rFonts w:cs="Times New Roman"/>
      </w:rPr>
    </w:lvl>
    <w:lvl w:ilvl="5" w:tplc="0409001B" w:tentative="1">
      <w:start w:val="1"/>
      <w:numFmt w:val="lowerRoman"/>
      <w:lvlText w:val="%6."/>
      <w:lvlJc w:val="right"/>
      <w:pPr>
        <w:ind w:left="3039" w:hanging="420"/>
      </w:pPr>
      <w:rPr>
        <w:rFonts w:cs="Times New Roman"/>
      </w:rPr>
    </w:lvl>
    <w:lvl w:ilvl="6" w:tplc="0409000F" w:tentative="1">
      <w:start w:val="1"/>
      <w:numFmt w:val="decimal"/>
      <w:lvlText w:val="%7."/>
      <w:lvlJc w:val="left"/>
      <w:pPr>
        <w:ind w:left="3459" w:hanging="420"/>
      </w:pPr>
      <w:rPr>
        <w:rFonts w:cs="Times New Roman"/>
      </w:rPr>
    </w:lvl>
    <w:lvl w:ilvl="7" w:tplc="04090019" w:tentative="1">
      <w:start w:val="1"/>
      <w:numFmt w:val="lowerLetter"/>
      <w:lvlText w:val="%8)"/>
      <w:lvlJc w:val="left"/>
      <w:pPr>
        <w:ind w:left="3879" w:hanging="420"/>
      </w:pPr>
      <w:rPr>
        <w:rFonts w:cs="Times New Roman"/>
      </w:rPr>
    </w:lvl>
    <w:lvl w:ilvl="8" w:tplc="0409001B" w:tentative="1">
      <w:start w:val="1"/>
      <w:numFmt w:val="lowerRoman"/>
      <w:lvlText w:val="%9."/>
      <w:lvlJc w:val="right"/>
      <w:pPr>
        <w:ind w:left="4299" w:hanging="420"/>
      </w:pPr>
      <w:rPr>
        <w:rFonts w:cs="Times New Roman"/>
      </w:rPr>
    </w:lvl>
  </w:abstractNum>
  <w:abstractNum w:abstractNumId="6">
    <w:nsid w:val="3A2F49EA"/>
    <w:multiLevelType w:val="hybridMultilevel"/>
    <w:tmpl w:val="B2B2C4A8"/>
    <w:lvl w:ilvl="0" w:tplc="9E861270">
      <w:start w:val="1"/>
      <w:numFmt w:val="decimal"/>
      <w:lvlText w:val="%1）"/>
      <w:lvlJc w:val="left"/>
      <w:pPr>
        <w:ind w:left="1040" w:hanging="72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7">
    <w:nsid w:val="40A07890"/>
    <w:multiLevelType w:val="hybridMultilevel"/>
    <w:tmpl w:val="FDDCAC36"/>
    <w:lvl w:ilvl="0" w:tplc="03AAE44C">
      <w:start w:val="1"/>
      <w:numFmt w:val="japaneseCounting"/>
      <w:lvlText w:val="%1、"/>
      <w:lvlJc w:val="left"/>
      <w:pPr>
        <w:ind w:left="432" w:hanging="4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9D11933"/>
    <w:multiLevelType w:val="hybridMultilevel"/>
    <w:tmpl w:val="577A6D40"/>
    <w:lvl w:ilvl="0" w:tplc="30929650">
      <w:start w:val="1"/>
      <w:numFmt w:val="decimal"/>
      <w:lvlText w:val="%1、"/>
      <w:lvlJc w:val="left"/>
      <w:pPr>
        <w:ind w:left="786" w:hanging="360"/>
      </w:pPr>
      <w:rPr>
        <w:rFonts w:cs="Times New Roman" w:hint="default"/>
      </w:rPr>
    </w:lvl>
    <w:lvl w:ilvl="1" w:tplc="04090019" w:tentative="1">
      <w:start w:val="1"/>
      <w:numFmt w:val="lowerLetter"/>
      <w:lvlText w:val="%2)"/>
      <w:lvlJc w:val="left"/>
      <w:pPr>
        <w:ind w:left="1272" w:hanging="420"/>
      </w:pPr>
      <w:rPr>
        <w:rFonts w:cs="Times New Roman"/>
      </w:rPr>
    </w:lvl>
    <w:lvl w:ilvl="2" w:tplc="0409001B" w:tentative="1">
      <w:start w:val="1"/>
      <w:numFmt w:val="lowerRoman"/>
      <w:lvlText w:val="%3."/>
      <w:lvlJc w:val="righ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9" w:tentative="1">
      <w:start w:val="1"/>
      <w:numFmt w:val="lowerLetter"/>
      <w:lvlText w:val="%5)"/>
      <w:lvlJc w:val="left"/>
      <w:pPr>
        <w:ind w:left="2532" w:hanging="420"/>
      </w:pPr>
      <w:rPr>
        <w:rFonts w:cs="Times New Roman"/>
      </w:rPr>
    </w:lvl>
    <w:lvl w:ilvl="5" w:tplc="0409001B" w:tentative="1">
      <w:start w:val="1"/>
      <w:numFmt w:val="lowerRoman"/>
      <w:lvlText w:val="%6."/>
      <w:lvlJc w:val="righ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9" w:tentative="1">
      <w:start w:val="1"/>
      <w:numFmt w:val="lowerLetter"/>
      <w:lvlText w:val="%8)"/>
      <w:lvlJc w:val="left"/>
      <w:pPr>
        <w:ind w:left="3792" w:hanging="420"/>
      </w:pPr>
      <w:rPr>
        <w:rFonts w:cs="Times New Roman"/>
      </w:rPr>
    </w:lvl>
    <w:lvl w:ilvl="8" w:tplc="0409001B" w:tentative="1">
      <w:start w:val="1"/>
      <w:numFmt w:val="lowerRoman"/>
      <w:lvlText w:val="%9."/>
      <w:lvlJc w:val="right"/>
      <w:pPr>
        <w:ind w:left="4212" w:hanging="420"/>
      </w:pPr>
      <w:rPr>
        <w:rFonts w:cs="Times New Roman"/>
      </w:rPr>
    </w:lvl>
  </w:abstractNum>
  <w:abstractNum w:abstractNumId="9">
    <w:nsid w:val="4AEA2E0B"/>
    <w:multiLevelType w:val="hybridMultilevel"/>
    <w:tmpl w:val="B2B2C4A8"/>
    <w:lvl w:ilvl="0" w:tplc="9E861270">
      <w:start w:val="1"/>
      <w:numFmt w:val="decimal"/>
      <w:lvlText w:val="%1）"/>
      <w:lvlJc w:val="left"/>
      <w:pPr>
        <w:ind w:left="1040" w:hanging="72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10">
    <w:nsid w:val="522B0BB6"/>
    <w:multiLevelType w:val="hybridMultilevel"/>
    <w:tmpl w:val="8242C0DC"/>
    <w:lvl w:ilvl="0" w:tplc="32962C0A">
      <w:start w:val="1"/>
      <w:numFmt w:val="decimal"/>
      <w:lvlText w:val="%1)"/>
      <w:lvlJc w:val="left"/>
      <w:pPr>
        <w:ind w:left="1239" w:hanging="720"/>
      </w:pPr>
      <w:rPr>
        <w:rFonts w:cs="Times New Roman" w:hint="default"/>
        <w:color w:val="auto"/>
      </w:rPr>
    </w:lvl>
    <w:lvl w:ilvl="1" w:tplc="04090019" w:tentative="1">
      <w:start w:val="1"/>
      <w:numFmt w:val="lowerLetter"/>
      <w:lvlText w:val="%2)"/>
      <w:lvlJc w:val="left"/>
      <w:pPr>
        <w:ind w:left="1359" w:hanging="420"/>
      </w:pPr>
      <w:rPr>
        <w:rFonts w:cs="Times New Roman"/>
      </w:rPr>
    </w:lvl>
    <w:lvl w:ilvl="2" w:tplc="0409001B" w:tentative="1">
      <w:start w:val="1"/>
      <w:numFmt w:val="lowerRoman"/>
      <w:lvlText w:val="%3."/>
      <w:lvlJc w:val="right"/>
      <w:pPr>
        <w:ind w:left="1779" w:hanging="420"/>
      </w:pPr>
      <w:rPr>
        <w:rFonts w:cs="Times New Roman"/>
      </w:rPr>
    </w:lvl>
    <w:lvl w:ilvl="3" w:tplc="0409000F" w:tentative="1">
      <w:start w:val="1"/>
      <w:numFmt w:val="decimal"/>
      <w:lvlText w:val="%4."/>
      <w:lvlJc w:val="left"/>
      <w:pPr>
        <w:ind w:left="2199" w:hanging="420"/>
      </w:pPr>
      <w:rPr>
        <w:rFonts w:cs="Times New Roman"/>
      </w:rPr>
    </w:lvl>
    <w:lvl w:ilvl="4" w:tplc="04090019" w:tentative="1">
      <w:start w:val="1"/>
      <w:numFmt w:val="lowerLetter"/>
      <w:lvlText w:val="%5)"/>
      <w:lvlJc w:val="left"/>
      <w:pPr>
        <w:ind w:left="2619" w:hanging="420"/>
      </w:pPr>
      <w:rPr>
        <w:rFonts w:cs="Times New Roman"/>
      </w:rPr>
    </w:lvl>
    <w:lvl w:ilvl="5" w:tplc="0409001B" w:tentative="1">
      <w:start w:val="1"/>
      <w:numFmt w:val="lowerRoman"/>
      <w:lvlText w:val="%6."/>
      <w:lvlJc w:val="right"/>
      <w:pPr>
        <w:ind w:left="3039" w:hanging="420"/>
      </w:pPr>
      <w:rPr>
        <w:rFonts w:cs="Times New Roman"/>
      </w:rPr>
    </w:lvl>
    <w:lvl w:ilvl="6" w:tplc="0409000F" w:tentative="1">
      <w:start w:val="1"/>
      <w:numFmt w:val="decimal"/>
      <w:lvlText w:val="%7."/>
      <w:lvlJc w:val="left"/>
      <w:pPr>
        <w:ind w:left="3459" w:hanging="420"/>
      </w:pPr>
      <w:rPr>
        <w:rFonts w:cs="Times New Roman"/>
      </w:rPr>
    </w:lvl>
    <w:lvl w:ilvl="7" w:tplc="04090019" w:tentative="1">
      <w:start w:val="1"/>
      <w:numFmt w:val="lowerLetter"/>
      <w:lvlText w:val="%8)"/>
      <w:lvlJc w:val="left"/>
      <w:pPr>
        <w:ind w:left="3879" w:hanging="420"/>
      </w:pPr>
      <w:rPr>
        <w:rFonts w:cs="Times New Roman"/>
      </w:rPr>
    </w:lvl>
    <w:lvl w:ilvl="8" w:tplc="0409001B" w:tentative="1">
      <w:start w:val="1"/>
      <w:numFmt w:val="lowerRoman"/>
      <w:lvlText w:val="%9."/>
      <w:lvlJc w:val="right"/>
      <w:pPr>
        <w:ind w:left="4299" w:hanging="420"/>
      </w:pPr>
      <w:rPr>
        <w:rFonts w:cs="Times New Roman"/>
      </w:rPr>
    </w:lvl>
  </w:abstractNum>
  <w:abstractNum w:abstractNumId="11">
    <w:nsid w:val="54C85198"/>
    <w:multiLevelType w:val="hybridMultilevel"/>
    <w:tmpl w:val="EB829D48"/>
    <w:lvl w:ilvl="0" w:tplc="06EE2760">
      <w:start w:val="1"/>
      <w:numFmt w:val="decimal"/>
      <w:lvlText w:val="%1）"/>
      <w:lvlJc w:val="left"/>
      <w:pPr>
        <w:ind w:left="1512" w:hanging="720"/>
      </w:pPr>
      <w:rPr>
        <w:rFonts w:cs="Times New Roman" w:hint="default"/>
      </w:rPr>
    </w:lvl>
    <w:lvl w:ilvl="1" w:tplc="04090019" w:tentative="1">
      <w:start w:val="1"/>
      <w:numFmt w:val="lowerLetter"/>
      <w:lvlText w:val="%2)"/>
      <w:lvlJc w:val="left"/>
      <w:pPr>
        <w:ind w:left="1632" w:hanging="420"/>
      </w:pPr>
      <w:rPr>
        <w:rFonts w:cs="Times New Roman"/>
      </w:rPr>
    </w:lvl>
    <w:lvl w:ilvl="2" w:tplc="0409001B" w:tentative="1">
      <w:start w:val="1"/>
      <w:numFmt w:val="lowerRoman"/>
      <w:lvlText w:val="%3."/>
      <w:lvlJc w:val="right"/>
      <w:pPr>
        <w:ind w:left="2052" w:hanging="420"/>
      </w:pPr>
      <w:rPr>
        <w:rFonts w:cs="Times New Roman"/>
      </w:rPr>
    </w:lvl>
    <w:lvl w:ilvl="3" w:tplc="0409000F" w:tentative="1">
      <w:start w:val="1"/>
      <w:numFmt w:val="decimal"/>
      <w:lvlText w:val="%4."/>
      <w:lvlJc w:val="left"/>
      <w:pPr>
        <w:ind w:left="2472" w:hanging="420"/>
      </w:pPr>
      <w:rPr>
        <w:rFonts w:cs="Times New Roman"/>
      </w:rPr>
    </w:lvl>
    <w:lvl w:ilvl="4" w:tplc="04090019" w:tentative="1">
      <w:start w:val="1"/>
      <w:numFmt w:val="lowerLetter"/>
      <w:lvlText w:val="%5)"/>
      <w:lvlJc w:val="left"/>
      <w:pPr>
        <w:ind w:left="2892" w:hanging="420"/>
      </w:pPr>
      <w:rPr>
        <w:rFonts w:cs="Times New Roman"/>
      </w:rPr>
    </w:lvl>
    <w:lvl w:ilvl="5" w:tplc="0409001B" w:tentative="1">
      <w:start w:val="1"/>
      <w:numFmt w:val="lowerRoman"/>
      <w:lvlText w:val="%6."/>
      <w:lvlJc w:val="right"/>
      <w:pPr>
        <w:ind w:left="3312" w:hanging="420"/>
      </w:pPr>
      <w:rPr>
        <w:rFonts w:cs="Times New Roman"/>
      </w:rPr>
    </w:lvl>
    <w:lvl w:ilvl="6" w:tplc="0409000F" w:tentative="1">
      <w:start w:val="1"/>
      <w:numFmt w:val="decimal"/>
      <w:lvlText w:val="%7."/>
      <w:lvlJc w:val="left"/>
      <w:pPr>
        <w:ind w:left="3732" w:hanging="420"/>
      </w:pPr>
      <w:rPr>
        <w:rFonts w:cs="Times New Roman"/>
      </w:rPr>
    </w:lvl>
    <w:lvl w:ilvl="7" w:tplc="04090019" w:tentative="1">
      <w:start w:val="1"/>
      <w:numFmt w:val="lowerLetter"/>
      <w:lvlText w:val="%8)"/>
      <w:lvlJc w:val="left"/>
      <w:pPr>
        <w:ind w:left="4152" w:hanging="420"/>
      </w:pPr>
      <w:rPr>
        <w:rFonts w:cs="Times New Roman"/>
      </w:rPr>
    </w:lvl>
    <w:lvl w:ilvl="8" w:tplc="0409001B" w:tentative="1">
      <w:start w:val="1"/>
      <w:numFmt w:val="lowerRoman"/>
      <w:lvlText w:val="%9."/>
      <w:lvlJc w:val="right"/>
      <w:pPr>
        <w:ind w:left="4572" w:hanging="420"/>
      </w:pPr>
      <w:rPr>
        <w:rFonts w:cs="Times New Roman"/>
      </w:rPr>
    </w:lvl>
  </w:abstractNum>
  <w:abstractNum w:abstractNumId="12">
    <w:nsid w:val="74BD4222"/>
    <w:multiLevelType w:val="hybridMultilevel"/>
    <w:tmpl w:val="810C3E68"/>
    <w:lvl w:ilvl="0" w:tplc="AD5AC776">
      <w:start w:val="1"/>
      <w:numFmt w:val="japaneseCounting"/>
      <w:lvlText w:val="%1、"/>
      <w:lvlJc w:val="left"/>
      <w:pPr>
        <w:ind w:left="432" w:hanging="4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7"/>
  </w:num>
  <w:num w:numId="3">
    <w:abstractNumId w:val="12"/>
  </w:num>
  <w:num w:numId="4">
    <w:abstractNumId w:val="8"/>
  </w:num>
  <w:num w:numId="5">
    <w:abstractNumId w:val="10"/>
  </w:num>
  <w:num w:numId="6">
    <w:abstractNumId w:val="4"/>
  </w:num>
  <w:num w:numId="7">
    <w:abstractNumId w:val="11"/>
  </w:num>
  <w:num w:numId="8">
    <w:abstractNumId w:val="5"/>
  </w:num>
  <w:num w:numId="9">
    <w:abstractNumId w:val="1"/>
  </w:num>
  <w:num w:numId="10">
    <w:abstractNumId w:val="6"/>
  </w:num>
  <w:num w:numId="11">
    <w:abstractNumId w:val="3"/>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6CB"/>
    <w:rsid w:val="000901AD"/>
    <w:rsid w:val="000916EC"/>
    <w:rsid w:val="000C4B67"/>
    <w:rsid w:val="00123221"/>
    <w:rsid w:val="00126B4D"/>
    <w:rsid w:val="001438B9"/>
    <w:rsid w:val="00163621"/>
    <w:rsid w:val="00270464"/>
    <w:rsid w:val="0032193C"/>
    <w:rsid w:val="00325A21"/>
    <w:rsid w:val="003357E4"/>
    <w:rsid w:val="003A7D5A"/>
    <w:rsid w:val="003F5E50"/>
    <w:rsid w:val="00405876"/>
    <w:rsid w:val="00450688"/>
    <w:rsid w:val="00457AC8"/>
    <w:rsid w:val="00461DEF"/>
    <w:rsid w:val="004769F8"/>
    <w:rsid w:val="00482BB7"/>
    <w:rsid w:val="00484C9A"/>
    <w:rsid w:val="004C0F14"/>
    <w:rsid w:val="004D5E20"/>
    <w:rsid w:val="004E03A1"/>
    <w:rsid w:val="00504351"/>
    <w:rsid w:val="005573EE"/>
    <w:rsid w:val="005843A8"/>
    <w:rsid w:val="005856F6"/>
    <w:rsid w:val="005A7102"/>
    <w:rsid w:val="005B070B"/>
    <w:rsid w:val="005E3782"/>
    <w:rsid w:val="005F6188"/>
    <w:rsid w:val="00633A8C"/>
    <w:rsid w:val="0067161C"/>
    <w:rsid w:val="00677135"/>
    <w:rsid w:val="00682608"/>
    <w:rsid w:val="00693A41"/>
    <w:rsid w:val="006A3F29"/>
    <w:rsid w:val="006D46B7"/>
    <w:rsid w:val="007211D9"/>
    <w:rsid w:val="00752748"/>
    <w:rsid w:val="00785E58"/>
    <w:rsid w:val="007C21AC"/>
    <w:rsid w:val="008A651E"/>
    <w:rsid w:val="008C3305"/>
    <w:rsid w:val="008E5DAA"/>
    <w:rsid w:val="009063A6"/>
    <w:rsid w:val="009327AA"/>
    <w:rsid w:val="00961C4D"/>
    <w:rsid w:val="009A166E"/>
    <w:rsid w:val="009A2AAE"/>
    <w:rsid w:val="00AB73E7"/>
    <w:rsid w:val="00B6617B"/>
    <w:rsid w:val="00B70A3D"/>
    <w:rsid w:val="00C13B28"/>
    <w:rsid w:val="00C3782F"/>
    <w:rsid w:val="00C457F9"/>
    <w:rsid w:val="00C62744"/>
    <w:rsid w:val="00C70F71"/>
    <w:rsid w:val="00CA2404"/>
    <w:rsid w:val="00D74F9C"/>
    <w:rsid w:val="00D7784F"/>
    <w:rsid w:val="00DA0E43"/>
    <w:rsid w:val="00DB4719"/>
    <w:rsid w:val="00E35E6D"/>
    <w:rsid w:val="00E62F23"/>
    <w:rsid w:val="00EA0984"/>
    <w:rsid w:val="00EC5938"/>
    <w:rsid w:val="00ED69A9"/>
    <w:rsid w:val="00F016CB"/>
    <w:rsid w:val="00F71ED0"/>
    <w:rsid w:val="00F768AF"/>
    <w:rsid w:val="00FB76B4"/>
    <w:rsid w:val="00FC32DB"/>
    <w:rsid w:val="00FC50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A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016C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016CB"/>
    <w:rPr>
      <w:rFonts w:cs="Times New Roman"/>
      <w:sz w:val="18"/>
      <w:szCs w:val="18"/>
    </w:rPr>
  </w:style>
  <w:style w:type="paragraph" w:styleId="Footer">
    <w:name w:val="footer"/>
    <w:basedOn w:val="Normal"/>
    <w:link w:val="FooterChar"/>
    <w:uiPriority w:val="99"/>
    <w:semiHidden/>
    <w:rsid w:val="00F016C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016CB"/>
    <w:rPr>
      <w:rFonts w:cs="Times New Roman"/>
      <w:sz w:val="18"/>
      <w:szCs w:val="18"/>
    </w:rPr>
  </w:style>
  <w:style w:type="paragraph" w:styleId="ListParagraph">
    <w:name w:val="List Paragraph"/>
    <w:basedOn w:val="Normal"/>
    <w:uiPriority w:val="99"/>
    <w:qFormat/>
    <w:rsid w:val="00F016CB"/>
    <w:pPr>
      <w:ind w:firstLineChars="200" w:firstLine="420"/>
    </w:pPr>
  </w:style>
  <w:style w:type="paragraph" w:styleId="BalloonText">
    <w:name w:val="Balloon Text"/>
    <w:basedOn w:val="Normal"/>
    <w:link w:val="BalloonTextChar"/>
    <w:uiPriority w:val="99"/>
    <w:semiHidden/>
    <w:rsid w:val="00F768AF"/>
    <w:rPr>
      <w:sz w:val="18"/>
      <w:szCs w:val="18"/>
    </w:rPr>
  </w:style>
  <w:style w:type="character" w:customStyle="1" w:styleId="BalloonTextChar">
    <w:name w:val="Balloon Text Char"/>
    <w:basedOn w:val="DefaultParagraphFont"/>
    <w:link w:val="BalloonText"/>
    <w:uiPriority w:val="99"/>
    <w:semiHidden/>
    <w:locked/>
    <w:rsid w:val="00F768AF"/>
    <w:rPr>
      <w:rFonts w:cs="Times New Roman"/>
      <w:sz w:val="18"/>
      <w:szCs w:val="18"/>
    </w:rPr>
  </w:style>
  <w:style w:type="character" w:styleId="Strong">
    <w:name w:val="Strong"/>
    <w:basedOn w:val="DefaultParagraphFont"/>
    <w:uiPriority w:val="99"/>
    <w:qFormat/>
    <w:rsid w:val="009A2AAE"/>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615</Words>
  <Characters>3508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青岛市地税局个人所得税生产经营所得纳税申报表（A表）及个人所得税减免税事项报告表网上申报系统操作指引</dc:title>
  <dc:subject/>
  <dc:creator>tq</dc:creator>
  <cp:keywords/>
  <dc:description/>
  <cp:lastModifiedBy>青岛昶顺世纪电子科技有限公司</cp:lastModifiedBy>
  <cp:revision>2</cp:revision>
  <dcterms:created xsi:type="dcterms:W3CDTF">2015-07-02T09:05:00Z</dcterms:created>
  <dcterms:modified xsi:type="dcterms:W3CDTF">2015-07-02T09:05:00Z</dcterms:modified>
</cp:coreProperties>
</file>